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0AD" w:rsidRPr="00BF0C16" w:rsidRDefault="00A700AD" w:rsidP="00A700AD">
      <w:pPr>
        <w:spacing w:after="0" w:line="240" w:lineRule="auto"/>
        <w:rPr>
          <w:rFonts w:ascii="Times New Roman" w:hAnsi="Times New Roman" w:cs="Times New Roman"/>
          <w:sz w:val="24"/>
          <w:szCs w:val="24"/>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Default="00A700AD" w:rsidP="00A700AD">
      <w:pPr>
        <w:spacing w:after="0" w:line="240" w:lineRule="auto"/>
        <w:rPr>
          <w:rFonts w:ascii="Times New Roman" w:hAnsi="Times New Roman" w:cs="Times New Roman"/>
          <w:sz w:val="24"/>
          <w:szCs w:val="24"/>
          <w:lang w:val="ru-RU"/>
        </w:rPr>
      </w:pPr>
    </w:p>
    <w:p w:rsidR="00A700AD" w:rsidRPr="00084604" w:rsidRDefault="00A700AD" w:rsidP="00A700AD">
      <w:pPr>
        <w:spacing w:after="0" w:line="240" w:lineRule="auto"/>
        <w:rPr>
          <w:rFonts w:ascii="Times New Roman" w:hAnsi="Times New Roman" w:cs="Times New Roman"/>
          <w:sz w:val="24"/>
          <w:szCs w:val="24"/>
          <w:lang w:val="ru-RU"/>
        </w:rPr>
      </w:pPr>
    </w:p>
    <w:p w:rsidR="00A700AD" w:rsidRPr="00DD5804" w:rsidRDefault="00A700AD" w:rsidP="00A700AD">
      <w:pPr>
        <w:pStyle w:val="1"/>
        <w:spacing w:before="0" w:line="240" w:lineRule="auto"/>
        <w:jc w:val="center"/>
        <w:rPr>
          <w:rFonts w:ascii="Times New Roman" w:hAnsi="Times New Roman" w:cs="Times New Roman"/>
          <w:b/>
          <w:color w:val="auto"/>
          <w:sz w:val="24"/>
          <w:szCs w:val="24"/>
        </w:rPr>
      </w:pPr>
      <w:r w:rsidRPr="00DD5804">
        <w:rPr>
          <w:rFonts w:ascii="Times New Roman" w:hAnsi="Times New Roman" w:cs="Times New Roman"/>
          <w:b/>
          <w:color w:val="auto"/>
          <w:sz w:val="24"/>
          <w:szCs w:val="24"/>
        </w:rPr>
        <w:t xml:space="preserve">«KAP Technology» </w:t>
      </w:r>
      <w:r w:rsidRPr="002A4D9D">
        <w:rPr>
          <w:rFonts w:ascii="Times New Roman" w:hAnsi="Times New Roman" w:cs="Times New Roman"/>
          <w:b/>
          <w:color w:val="auto"/>
          <w:sz w:val="24"/>
          <w:szCs w:val="24"/>
          <w:lang w:val="ru-RU"/>
        </w:rPr>
        <w:t>ЖШС</w:t>
      </w:r>
      <w:r w:rsidRPr="00DD5804">
        <w:rPr>
          <w:rFonts w:ascii="Times New Roman" w:hAnsi="Times New Roman" w:cs="Times New Roman"/>
          <w:b/>
          <w:color w:val="auto"/>
          <w:sz w:val="24"/>
          <w:szCs w:val="24"/>
        </w:rPr>
        <w:t>-</w:t>
      </w:r>
      <w:r w:rsidRPr="002A4D9D">
        <w:rPr>
          <w:rFonts w:ascii="Times New Roman" w:hAnsi="Times New Roman" w:cs="Times New Roman"/>
          <w:b/>
          <w:color w:val="auto"/>
          <w:sz w:val="24"/>
          <w:szCs w:val="24"/>
          <w:lang w:val="ru-RU"/>
        </w:rPr>
        <w:t>да</w:t>
      </w:r>
      <w:r w:rsidRPr="00DD5804">
        <w:rPr>
          <w:rFonts w:ascii="Times New Roman" w:hAnsi="Times New Roman" w:cs="Times New Roman"/>
          <w:b/>
          <w:color w:val="auto"/>
          <w:sz w:val="24"/>
          <w:szCs w:val="24"/>
        </w:rPr>
        <w:t xml:space="preserve"> </w:t>
      </w:r>
      <w:r w:rsidRPr="002A4D9D">
        <w:rPr>
          <w:rFonts w:ascii="Times New Roman" w:hAnsi="Times New Roman" w:cs="Times New Roman"/>
          <w:b/>
          <w:color w:val="auto"/>
          <w:sz w:val="24"/>
          <w:szCs w:val="24"/>
          <w:lang w:val="ru-RU"/>
        </w:rPr>
        <w:t>қонақжайлылық</w:t>
      </w:r>
      <w:r w:rsidRPr="00DD5804">
        <w:rPr>
          <w:rFonts w:ascii="Times New Roman" w:hAnsi="Times New Roman" w:cs="Times New Roman"/>
          <w:b/>
          <w:color w:val="auto"/>
          <w:sz w:val="24"/>
          <w:szCs w:val="24"/>
        </w:rPr>
        <w:t xml:space="preserve">, </w:t>
      </w:r>
    </w:p>
    <w:p w:rsidR="00A700AD" w:rsidRPr="0003721B" w:rsidRDefault="00A700AD" w:rsidP="00A700AD">
      <w:pPr>
        <w:pStyle w:val="1"/>
        <w:spacing w:before="0" w:line="240" w:lineRule="auto"/>
        <w:jc w:val="center"/>
        <w:rPr>
          <w:rFonts w:ascii="Times New Roman" w:hAnsi="Times New Roman" w:cs="Times New Roman"/>
          <w:b/>
          <w:color w:val="auto"/>
          <w:sz w:val="24"/>
          <w:szCs w:val="24"/>
          <w:lang w:val="ru-RU"/>
        </w:rPr>
      </w:pPr>
      <w:r w:rsidRPr="002A4D9D">
        <w:rPr>
          <w:rFonts w:ascii="Times New Roman" w:hAnsi="Times New Roman" w:cs="Times New Roman"/>
          <w:b/>
          <w:color w:val="auto"/>
          <w:sz w:val="24"/>
          <w:szCs w:val="24"/>
          <w:lang w:val="ru-RU"/>
        </w:rPr>
        <w:t xml:space="preserve">сыйлықтар </w:t>
      </w:r>
      <w:r>
        <w:rPr>
          <w:rFonts w:ascii="Times New Roman" w:hAnsi="Times New Roman" w:cs="Times New Roman"/>
          <w:b/>
          <w:color w:val="auto"/>
          <w:sz w:val="24"/>
          <w:szCs w:val="24"/>
          <w:lang w:val="ru-RU"/>
        </w:rPr>
        <w:t>беру</w:t>
      </w:r>
      <w:r w:rsidRPr="002A4D9D">
        <w:rPr>
          <w:rFonts w:ascii="Times New Roman" w:hAnsi="Times New Roman" w:cs="Times New Roman"/>
          <w:b/>
          <w:color w:val="auto"/>
          <w:sz w:val="24"/>
          <w:szCs w:val="24"/>
          <w:lang w:val="ru-RU"/>
        </w:rPr>
        <w:t xml:space="preserve"> және алу туралы</w:t>
      </w:r>
    </w:p>
    <w:p w:rsidR="00A700AD" w:rsidRPr="00E32AE9" w:rsidRDefault="00A700AD" w:rsidP="00A700AD">
      <w:pPr>
        <w:spacing w:after="0" w:line="240" w:lineRule="auto"/>
        <w:rPr>
          <w:rFonts w:ascii="Times New Roman" w:hAnsi="Times New Roman" w:cs="Times New Roman"/>
          <w:sz w:val="24"/>
          <w:szCs w:val="24"/>
          <w:lang w:val="ru-RU"/>
        </w:rPr>
      </w:pPr>
    </w:p>
    <w:p w:rsidR="00A700AD" w:rsidRPr="00E32AE9" w:rsidRDefault="00A700AD" w:rsidP="00A700AD">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қағидалар</w:t>
      </w:r>
    </w:p>
    <w:p w:rsidR="00A700AD" w:rsidRPr="00E32AE9" w:rsidRDefault="00A700AD" w:rsidP="00A700AD">
      <w:pPr>
        <w:pStyle w:val="1"/>
        <w:spacing w:before="0" w:line="240" w:lineRule="auto"/>
        <w:jc w:val="center"/>
        <w:rPr>
          <w:rFonts w:ascii="Times New Roman" w:hAnsi="Times New Roman" w:cs="Times New Roman"/>
          <w:b/>
          <w:color w:val="auto"/>
          <w:sz w:val="24"/>
          <w:szCs w:val="24"/>
          <w:lang w:val="ru-RU"/>
        </w:rPr>
      </w:pPr>
    </w:p>
    <w:p w:rsidR="00A700AD" w:rsidRPr="00B11FDB"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tabs>
          <w:tab w:val="left" w:pos="5564"/>
        </w:tabs>
        <w:rPr>
          <w:lang w:val="ru-RU"/>
        </w:rPr>
      </w:pPr>
      <w:r>
        <w:rPr>
          <w:lang w:val="ru-RU"/>
        </w:rPr>
        <w:tab/>
      </w:r>
    </w:p>
    <w:p w:rsidR="00A700AD" w:rsidRDefault="00A700AD" w:rsidP="00A700AD">
      <w:pPr>
        <w:rPr>
          <w:lang w:val="ru-RU"/>
        </w:rPr>
      </w:pPr>
    </w:p>
    <w:p w:rsidR="00A700AD" w:rsidRDefault="00A700AD" w:rsidP="00A700AD">
      <w:pPr>
        <w:rPr>
          <w:lang w:val="ru-RU"/>
        </w:rPr>
      </w:pPr>
    </w:p>
    <w:p w:rsidR="00A700AD" w:rsidRPr="00E32AE9" w:rsidRDefault="00A700AD" w:rsidP="00A700AD">
      <w:pPr>
        <w:spacing w:after="0" w:line="336" w:lineRule="auto"/>
        <w:jc w:val="center"/>
        <w:rPr>
          <w:rFonts w:ascii="Times New Roman" w:hAnsi="Times New Roman" w:cs="Times New Roman"/>
          <w:b/>
          <w:sz w:val="24"/>
          <w:szCs w:val="24"/>
          <w:lang w:val="ru-RU"/>
        </w:rPr>
      </w:pPr>
      <w:r w:rsidRPr="00E32AE9">
        <w:rPr>
          <w:rFonts w:ascii="Times New Roman" w:hAnsi="Times New Roman" w:cs="Times New Roman"/>
          <w:b/>
          <w:sz w:val="24"/>
          <w:szCs w:val="24"/>
          <w:lang w:val="ru-RU"/>
        </w:rPr>
        <w:t>Мазмұны</w:t>
      </w:r>
    </w:p>
    <w:p w:rsidR="00A700AD" w:rsidRPr="00E32AE9" w:rsidRDefault="00A700AD" w:rsidP="00A700AD">
      <w:pPr>
        <w:spacing w:after="0" w:line="336" w:lineRule="auto"/>
        <w:jc w:val="center"/>
        <w:rPr>
          <w:rFonts w:ascii="Times New Roman" w:hAnsi="Times New Roman" w:cs="Times New Roman"/>
          <w:b/>
          <w:sz w:val="24"/>
          <w:szCs w:val="24"/>
          <w:lang w:val="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510"/>
        <w:gridCol w:w="472"/>
      </w:tblGrid>
      <w:tr w:rsidR="00A700AD" w:rsidRPr="00803EC8" w:rsidTr="00EE3333">
        <w:trPr>
          <w:trHeight w:val="208"/>
        </w:trPr>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Мақсаты</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3</w:t>
            </w:r>
          </w:p>
        </w:tc>
      </w:tr>
      <w:tr w:rsidR="00A700AD" w:rsidRPr="00803EC8" w:rsidTr="00EE3333">
        <w:trPr>
          <w:trHeight w:val="268"/>
        </w:trPr>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2</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Қолданылу саласы</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3</w:t>
            </w:r>
          </w:p>
        </w:tc>
      </w:tr>
      <w:tr w:rsidR="00A700AD" w:rsidRPr="00803EC8" w:rsidTr="00EE3333">
        <w:trPr>
          <w:trHeight w:val="188"/>
        </w:trPr>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3</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Нормативтік сілтемелер</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3</w:t>
            </w:r>
          </w:p>
        </w:tc>
      </w:tr>
      <w:tr w:rsidR="00A700AD" w:rsidRPr="00445635" w:rsidTr="00EE3333">
        <w:trPr>
          <w:trHeight w:val="188"/>
        </w:trPr>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4</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Терминдер, анықтамалар және қысқартулар</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A700AD" w:rsidRPr="00803EC8" w:rsidTr="00EE3333">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5</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Жалпы ережелер</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A700AD" w:rsidRPr="00803EC8" w:rsidTr="00EE3333">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6</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 xml:space="preserve">Сыйлықтарды беруге және алуға қатысты жалпы талаптар мен шектеулер </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5</w:t>
            </w:r>
          </w:p>
        </w:tc>
      </w:tr>
      <w:tr w:rsidR="00A700AD" w:rsidRPr="00803EC8" w:rsidTr="00EE3333">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7</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 xml:space="preserve">Басшы қызметкерлердің сыйлықтар алуына </w:t>
            </w:r>
            <w:r>
              <w:rPr>
                <w:rFonts w:ascii="Times New Roman" w:hAnsi="Times New Roman" w:cs="Times New Roman"/>
                <w:sz w:val="24"/>
                <w:szCs w:val="24"/>
                <w:lang w:val="ru-RU"/>
              </w:rPr>
              <w:t>және</w:t>
            </w:r>
            <w:r w:rsidRPr="00803EC8">
              <w:rPr>
                <w:rFonts w:ascii="Times New Roman" w:hAnsi="Times New Roman" w:cs="Times New Roman"/>
                <w:sz w:val="24"/>
                <w:szCs w:val="24"/>
                <w:lang w:val="ru-RU"/>
              </w:rPr>
              <w:t xml:space="preserve"> қонақжайлылық белгілерін</w:t>
            </w:r>
            <w:r>
              <w:rPr>
                <w:rFonts w:ascii="Times New Roman" w:hAnsi="Times New Roman" w:cs="Times New Roman"/>
                <w:sz w:val="24"/>
                <w:szCs w:val="24"/>
                <w:lang w:val="ru-RU"/>
              </w:rPr>
              <w:t>е</w:t>
            </w:r>
            <w:r w:rsidRPr="00803EC8">
              <w:rPr>
                <w:rFonts w:ascii="Times New Roman" w:hAnsi="Times New Roman" w:cs="Times New Roman"/>
                <w:sz w:val="24"/>
                <w:szCs w:val="24"/>
                <w:lang w:val="ru-RU"/>
              </w:rPr>
              <w:t xml:space="preserve"> қойылатын талаптар мен шектеулер </w:t>
            </w:r>
          </w:p>
        </w:tc>
        <w:tc>
          <w:tcPr>
            <w:tcW w:w="472" w:type="dxa"/>
          </w:tcPr>
          <w:p w:rsidR="00A700AD" w:rsidRDefault="00A700AD" w:rsidP="00EE3333">
            <w:pPr>
              <w:spacing w:after="0" w:line="240" w:lineRule="auto"/>
              <w:jc w:val="both"/>
              <w:rPr>
                <w:rFonts w:ascii="Times New Roman" w:hAnsi="Times New Roman" w:cs="Times New Roman"/>
                <w:sz w:val="24"/>
                <w:szCs w:val="24"/>
                <w:lang w:val="ru-RU"/>
              </w:rPr>
            </w:pPr>
          </w:p>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7</w:t>
            </w:r>
          </w:p>
        </w:tc>
      </w:tr>
      <w:tr w:rsidR="00A700AD" w:rsidRPr="00803EC8" w:rsidTr="00EE3333">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8</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Қонақжайлылық белгілерін</w:t>
            </w:r>
            <w:r>
              <w:rPr>
                <w:rFonts w:ascii="Times New Roman" w:hAnsi="Times New Roman" w:cs="Times New Roman"/>
                <w:sz w:val="24"/>
                <w:szCs w:val="24"/>
                <w:lang w:val="ru-RU"/>
              </w:rPr>
              <w:t xml:space="preserve">е </w:t>
            </w:r>
            <w:r w:rsidRPr="00803EC8">
              <w:rPr>
                <w:rFonts w:ascii="Times New Roman" w:hAnsi="Times New Roman" w:cs="Times New Roman"/>
                <w:sz w:val="24"/>
                <w:szCs w:val="24"/>
                <w:lang w:val="ru-RU"/>
              </w:rPr>
              <w:t xml:space="preserve">қатысты жалпы талаптар мен шектеулер </w:t>
            </w:r>
          </w:p>
        </w:tc>
        <w:tc>
          <w:tcPr>
            <w:tcW w:w="472" w:type="dxa"/>
          </w:tcPr>
          <w:p w:rsidR="00A700AD" w:rsidRDefault="00A700AD" w:rsidP="00EE3333">
            <w:pPr>
              <w:spacing w:after="0" w:line="240" w:lineRule="auto"/>
              <w:jc w:val="both"/>
              <w:rPr>
                <w:rFonts w:ascii="Times New Roman" w:hAnsi="Times New Roman" w:cs="Times New Roman"/>
                <w:sz w:val="24"/>
                <w:szCs w:val="24"/>
                <w:lang w:val="ru-RU"/>
              </w:rPr>
            </w:pPr>
          </w:p>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8</w:t>
            </w:r>
          </w:p>
        </w:tc>
      </w:tr>
      <w:tr w:rsidR="00A700AD" w:rsidRPr="00803EC8" w:rsidTr="00EE3333">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9</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Алынған сыйлықтар мен қонақжайлылық белгілерін есепке алу және пайдалану</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9</w:t>
            </w:r>
          </w:p>
        </w:tc>
      </w:tr>
      <w:tr w:rsidR="00A700AD" w:rsidRPr="00803EC8" w:rsidTr="00EE3333">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10</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Қағидалардың сақталуына мониторинг және аудит жүргізу</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10</w:t>
            </w:r>
          </w:p>
        </w:tc>
      </w:tr>
      <w:tr w:rsidR="00A700AD" w:rsidRPr="00803EC8" w:rsidTr="00EE3333">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11</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Жауапкершілік</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11</w:t>
            </w:r>
          </w:p>
        </w:tc>
      </w:tr>
      <w:tr w:rsidR="00A700AD" w:rsidRPr="00803EC8" w:rsidTr="00EE3333">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12</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Қолданысқа енгізу тәртібі және қорытынды ережелер</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11</w:t>
            </w:r>
          </w:p>
        </w:tc>
      </w:tr>
      <w:tr w:rsidR="00A700AD" w:rsidRPr="00803EC8" w:rsidTr="00EE3333">
        <w:tc>
          <w:tcPr>
            <w:tcW w:w="696" w:type="dxa"/>
          </w:tcPr>
          <w:p w:rsidR="00A700AD" w:rsidRPr="00803EC8" w:rsidRDefault="00A700AD" w:rsidP="00EE3333">
            <w:pPr>
              <w:spacing w:after="0" w:line="240" w:lineRule="auto"/>
              <w:ind w:left="-45" w:firstLine="45"/>
              <w:jc w:val="both"/>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8510" w:type="dxa"/>
          </w:tcPr>
          <w:p w:rsidR="00A700AD" w:rsidRPr="00803EC8" w:rsidRDefault="00A700AD" w:rsidP="00EE3333">
            <w:pPr>
              <w:spacing w:after="0" w:line="240" w:lineRule="auto"/>
              <w:rPr>
                <w:rFonts w:ascii="Times New Roman" w:hAnsi="Times New Roman" w:cs="Times New Roman"/>
                <w:sz w:val="24"/>
                <w:szCs w:val="24"/>
                <w:lang w:val="ru-RU"/>
              </w:rPr>
            </w:pPr>
            <w:r w:rsidRPr="00803EC8">
              <w:rPr>
                <w:rFonts w:ascii="Times New Roman" w:hAnsi="Times New Roman" w:cs="Times New Roman"/>
                <w:sz w:val="24"/>
                <w:szCs w:val="24"/>
                <w:lang w:val="ru-RU"/>
              </w:rPr>
              <w:t>Қосымшалар</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11</w:t>
            </w:r>
          </w:p>
        </w:tc>
      </w:tr>
      <w:tr w:rsidR="00A700AD" w:rsidRPr="00803EC8" w:rsidTr="00EE3333">
        <w:tc>
          <w:tcPr>
            <w:tcW w:w="696" w:type="dxa"/>
          </w:tcPr>
          <w:p w:rsidR="00A700AD" w:rsidRPr="00803EC8" w:rsidRDefault="00A700AD" w:rsidP="00EE3333">
            <w:pPr>
              <w:spacing w:after="0" w:line="240" w:lineRule="auto"/>
              <w:jc w:val="both"/>
              <w:rPr>
                <w:rFonts w:ascii="Times New Roman" w:hAnsi="Times New Roman" w:cs="Times New Roman"/>
                <w:sz w:val="24"/>
                <w:szCs w:val="24"/>
                <w:lang w:val="ru-RU"/>
              </w:rPr>
            </w:pPr>
          </w:p>
        </w:tc>
        <w:tc>
          <w:tcPr>
            <w:tcW w:w="8510" w:type="dxa"/>
          </w:tcPr>
          <w:p w:rsidR="00A700AD" w:rsidRPr="0003721B" w:rsidRDefault="00A700AD" w:rsidP="00EE3333">
            <w:pPr>
              <w:pStyle w:val="22"/>
              <w:spacing w:after="0" w:line="240" w:lineRule="auto"/>
              <w:rPr>
                <w:rFonts w:ascii="Times New Roman" w:hAnsi="Times New Roman" w:cs="Times New Roman"/>
                <w:bCs/>
                <w:sz w:val="24"/>
                <w:szCs w:val="24"/>
              </w:rPr>
            </w:pPr>
            <w:r>
              <w:rPr>
                <w:rFonts w:ascii="Times New Roman" w:hAnsi="Times New Roman" w:cs="Times New Roman"/>
                <w:sz w:val="24"/>
                <w:szCs w:val="24"/>
                <w:lang w:val="kk-KZ"/>
              </w:rPr>
              <w:t>1-қ</w:t>
            </w:r>
            <w:r w:rsidRPr="00803EC8">
              <w:rPr>
                <w:rFonts w:ascii="Times New Roman" w:hAnsi="Times New Roman" w:cs="Times New Roman"/>
                <w:sz w:val="24"/>
                <w:szCs w:val="24"/>
              </w:rPr>
              <w:t xml:space="preserve">осымша. </w:t>
            </w:r>
            <w:r w:rsidRPr="002A4D9D">
              <w:rPr>
                <w:rFonts w:ascii="Times New Roman" w:hAnsi="Times New Roman" w:cs="Times New Roman"/>
                <w:sz w:val="24"/>
                <w:szCs w:val="24"/>
              </w:rPr>
              <w:t>«KAP Technology» ЖШС-да сыйға тартылған және алынған сыйлықтар бойынша есеп нысаны</w:t>
            </w:r>
          </w:p>
        </w:tc>
        <w:tc>
          <w:tcPr>
            <w:tcW w:w="472" w:type="dxa"/>
          </w:tcPr>
          <w:p w:rsidR="00A700AD" w:rsidRPr="00BB6B32" w:rsidRDefault="00A700AD" w:rsidP="00EE3333">
            <w:pPr>
              <w:spacing w:after="0" w:line="240" w:lineRule="auto"/>
              <w:jc w:val="both"/>
              <w:rPr>
                <w:rFonts w:ascii="Times New Roman" w:hAnsi="Times New Roman" w:cs="Times New Roman"/>
                <w:sz w:val="24"/>
                <w:szCs w:val="24"/>
                <w:lang w:val="ru-RU"/>
              </w:rPr>
            </w:pPr>
          </w:p>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rPr>
              <w:t>12</w:t>
            </w:r>
          </w:p>
        </w:tc>
      </w:tr>
      <w:tr w:rsidR="00A700AD" w:rsidRPr="00803EC8" w:rsidTr="00EE3333">
        <w:tc>
          <w:tcPr>
            <w:tcW w:w="696" w:type="dxa"/>
          </w:tcPr>
          <w:p w:rsidR="00A700AD" w:rsidRPr="00803EC8" w:rsidRDefault="00A700AD" w:rsidP="00EE3333">
            <w:pPr>
              <w:spacing w:after="0" w:line="240" w:lineRule="auto"/>
              <w:jc w:val="both"/>
              <w:rPr>
                <w:rFonts w:ascii="Times New Roman" w:hAnsi="Times New Roman" w:cs="Times New Roman"/>
                <w:sz w:val="24"/>
                <w:szCs w:val="24"/>
                <w:lang w:val="ru-RU"/>
              </w:rPr>
            </w:pPr>
          </w:p>
        </w:tc>
        <w:tc>
          <w:tcPr>
            <w:tcW w:w="8510" w:type="dxa"/>
          </w:tcPr>
          <w:p w:rsidR="00A700AD" w:rsidRPr="00803EC8" w:rsidRDefault="00A700AD" w:rsidP="00EE333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2-қ</w:t>
            </w:r>
            <w:r w:rsidRPr="00803EC8">
              <w:rPr>
                <w:rFonts w:ascii="Times New Roman" w:hAnsi="Times New Roman" w:cs="Times New Roman"/>
                <w:sz w:val="24"/>
                <w:szCs w:val="24"/>
                <w:lang w:val="ru-RU"/>
              </w:rPr>
              <w:t>осымша. Сыйлықты қайтару туралы есеп нысаны</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13</w:t>
            </w:r>
          </w:p>
        </w:tc>
      </w:tr>
      <w:tr w:rsidR="00A700AD" w:rsidRPr="00803EC8" w:rsidTr="00EE3333">
        <w:tc>
          <w:tcPr>
            <w:tcW w:w="696" w:type="dxa"/>
          </w:tcPr>
          <w:p w:rsidR="00A700AD" w:rsidRPr="00803EC8" w:rsidRDefault="00A700AD" w:rsidP="00EE3333">
            <w:pPr>
              <w:spacing w:after="0" w:line="240" w:lineRule="auto"/>
              <w:jc w:val="both"/>
              <w:rPr>
                <w:rFonts w:ascii="Times New Roman" w:hAnsi="Times New Roman" w:cs="Times New Roman"/>
                <w:sz w:val="24"/>
                <w:szCs w:val="24"/>
                <w:lang w:val="ru-RU"/>
              </w:rPr>
            </w:pPr>
          </w:p>
        </w:tc>
        <w:tc>
          <w:tcPr>
            <w:tcW w:w="8510" w:type="dxa"/>
          </w:tcPr>
          <w:p w:rsidR="00A700AD" w:rsidRPr="00803EC8" w:rsidRDefault="00A700AD" w:rsidP="00EE333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3-қ</w:t>
            </w:r>
            <w:r w:rsidRPr="00803EC8">
              <w:rPr>
                <w:rFonts w:ascii="Times New Roman" w:hAnsi="Times New Roman" w:cs="Times New Roman"/>
                <w:sz w:val="24"/>
                <w:szCs w:val="24"/>
                <w:lang w:val="ru-RU"/>
              </w:rPr>
              <w:t>осымша. Алғыс хаттың нысаны</w:t>
            </w:r>
          </w:p>
        </w:tc>
        <w:tc>
          <w:tcPr>
            <w:tcW w:w="472" w:type="dxa"/>
          </w:tcPr>
          <w:p w:rsidR="00A700AD" w:rsidRPr="00803EC8" w:rsidRDefault="00A700AD" w:rsidP="00EE3333">
            <w:pPr>
              <w:spacing w:after="0" w:line="240" w:lineRule="auto"/>
              <w:jc w:val="both"/>
              <w:rPr>
                <w:rFonts w:ascii="Times New Roman" w:hAnsi="Times New Roman" w:cs="Times New Roman"/>
                <w:sz w:val="24"/>
                <w:szCs w:val="24"/>
              </w:rPr>
            </w:pPr>
            <w:r w:rsidRPr="00803EC8">
              <w:rPr>
                <w:rFonts w:ascii="Times New Roman" w:hAnsi="Times New Roman" w:cs="Times New Roman"/>
                <w:sz w:val="24"/>
                <w:szCs w:val="24"/>
                <w:lang w:val="ru-RU"/>
              </w:rPr>
              <w:t>14</w:t>
            </w:r>
          </w:p>
        </w:tc>
      </w:tr>
      <w:tr w:rsidR="00A700AD" w:rsidRPr="00803EC8" w:rsidTr="00EE3333">
        <w:tc>
          <w:tcPr>
            <w:tcW w:w="696" w:type="dxa"/>
          </w:tcPr>
          <w:p w:rsidR="00A700AD" w:rsidRPr="00803EC8" w:rsidRDefault="00A700AD" w:rsidP="00EE3333">
            <w:pPr>
              <w:spacing w:after="0" w:line="240" w:lineRule="auto"/>
              <w:jc w:val="both"/>
              <w:rPr>
                <w:rFonts w:ascii="Times New Roman" w:hAnsi="Times New Roman" w:cs="Times New Roman"/>
                <w:sz w:val="24"/>
                <w:szCs w:val="24"/>
                <w:lang w:val="ru-RU"/>
              </w:rPr>
            </w:pPr>
          </w:p>
        </w:tc>
        <w:tc>
          <w:tcPr>
            <w:tcW w:w="8510" w:type="dxa"/>
          </w:tcPr>
          <w:p w:rsidR="00A700AD" w:rsidRPr="00803EC8" w:rsidRDefault="00A700AD" w:rsidP="00EE333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4-қ</w:t>
            </w:r>
            <w:r w:rsidRPr="00803EC8">
              <w:rPr>
                <w:rFonts w:ascii="Times New Roman" w:hAnsi="Times New Roman" w:cs="Times New Roman"/>
                <w:sz w:val="24"/>
                <w:szCs w:val="24"/>
                <w:lang w:val="ru-RU"/>
              </w:rPr>
              <w:t>осымша</w:t>
            </w:r>
            <w:r>
              <w:rPr>
                <w:rFonts w:ascii="Times New Roman" w:hAnsi="Times New Roman" w:cs="Times New Roman"/>
                <w:sz w:val="24"/>
                <w:szCs w:val="24"/>
                <w:lang w:val="ru-RU"/>
              </w:rPr>
              <w:t>.</w:t>
            </w:r>
            <w:r w:rsidRPr="00803EC8">
              <w:rPr>
                <w:rFonts w:ascii="Times New Roman" w:hAnsi="Times New Roman" w:cs="Times New Roman"/>
                <w:sz w:val="24"/>
                <w:szCs w:val="24"/>
                <w:lang w:val="ru-RU"/>
              </w:rPr>
              <w:t xml:space="preserve"> Сыйлықты </w:t>
            </w:r>
            <w:r w:rsidR="00590AEF">
              <w:rPr>
                <w:rFonts w:ascii="Times New Roman" w:hAnsi="Times New Roman" w:cs="Times New Roman"/>
                <w:sz w:val="24"/>
                <w:szCs w:val="24"/>
                <w:lang w:val="ru-RU"/>
              </w:rPr>
              <w:t>ақысыз</w:t>
            </w:r>
            <w:r w:rsidRPr="00803EC8">
              <w:rPr>
                <w:rFonts w:ascii="Times New Roman" w:hAnsi="Times New Roman" w:cs="Times New Roman"/>
                <w:sz w:val="24"/>
                <w:szCs w:val="24"/>
                <w:lang w:val="ru-RU"/>
              </w:rPr>
              <w:t xml:space="preserve"> беру туралы хабарламаның (өтініштің) нысаны</w:t>
            </w:r>
          </w:p>
        </w:tc>
        <w:tc>
          <w:tcPr>
            <w:tcW w:w="472" w:type="dxa"/>
          </w:tcPr>
          <w:p w:rsidR="00A700AD" w:rsidRDefault="00A700AD" w:rsidP="00EE3333">
            <w:pPr>
              <w:spacing w:after="0" w:line="240" w:lineRule="auto"/>
              <w:jc w:val="both"/>
              <w:rPr>
                <w:rFonts w:ascii="Times New Roman" w:hAnsi="Times New Roman" w:cs="Times New Roman"/>
                <w:sz w:val="24"/>
                <w:szCs w:val="24"/>
                <w:lang w:val="ru-RU"/>
              </w:rPr>
            </w:pPr>
          </w:p>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15</w:t>
            </w:r>
          </w:p>
        </w:tc>
      </w:tr>
      <w:tr w:rsidR="00A700AD" w:rsidRPr="00803EC8" w:rsidTr="00EE3333">
        <w:tc>
          <w:tcPr>
            <w:tcW w:w="696" w:type="dxa"/>
          </w:tcPr>
          <w:p w:rsidR="00A700AD" w:rsidRPr="00803EC8" w:rsidRDefault="00A700AD" w:rsidP="00EE3333">
            <w:pPr>
              <w:spacing w:after="0" w:line="240" w:lineRule="auto"/>
              <w:jc w:val="both"/>
              <w:rPr>
                <w:rFonts w:ascii="Times New Roman" w:hAnsi="Times New Roman" w:cs="Times New Roman"/>
                <w:sz w:val="24"/>
                <w:szCs w:val="24"/>
                <w:lang w:val="ru-RU"/>
              </w:rPr>
            </w:pPr>
          </w:p>
        </w:tc>
        <w:tc>
          <w:tcPr>
            <w:tcW w:w="8510" w:type="dxa"/>
          </w:tcPr>
          <w:p w:rsidR="00A700AD" w:rsidRPr="00803EC8" w:rsidRDefault="00A700AD" w:rsidP="00EE333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5-қ</w:t>
            </w:r>
            <w:r w:rsidRPr="00803EC8">
              <w:rPr>
                <w:rFonts w:ascii="Times New Roman" w:hAnsi="Times New Roman" w:cs="Times New Roman"/>
                <w:sz w:val="24"/>
                <w:szCs w:val="24"/>
                <w:lang w:val="ru-RU"/>
              </w:rPr>
              <w:t>осымша</w:t>
            </w:r>
            <w:r>
              <w:rPr>
                <w:rFonts w:ascii="Times New Roman" w:hAnsi="Times New Roman" w:cs="Times New Roman"/>
                <w:sz w:val="24"/>
                <w:szCs w:val="24"/>
                <w:lang w:val="ru-RU"/>
              </w:rPr>
              <w:t>.</w:t>
            </w:r>
            <w:r w:rsidRPr="00803EC8">
              <w:rPr>
                <w:rFonts w:ascii="Times New Roman" w:hAnsi="Times New Roman" w:cs="Times New Roman"/>
                <w:sz w:val="24"/>
                <w:szCs w:val="24"/>
                <w:lang w:val="ru-RU"/>
              </w:rPr>
              <w:t xml:space="preserve"> </w:t>
            </w:r>
            <w:r w:rsidR="00590AEF" w:rsidRPr="00157FBB">
              <w:rPr>
                <w:rFonts w:ascii="Times New Roman" w:hAnsi="Times New Roman" w:cs="Times New Roman"/>
                <w:sz w:val="24"/>
                <w:szCs w:val="24"/>
                <w:lang w:val="ru-RU"/>
              </w:rPr>
              <w:t>Қонақжайлылық белгісін қабылдауға келісуге өтінімнің/қонақжайлылық белгісін қабылдау туралы хабарлама</w:t>
            </w:r>
            <w:r w:rsidR="00590AEF">
              <w:rPr>
                <w:rFonts w:ascii="Times New Roman" w:hAnsi="Times New Roman" w:cs="Times New Roman"/>
                <w:sz w:val="24"/>
                <w:szCs w:val="24"/>
                <w:lang w:val="ru-RU"/>
              </w:rPr>
              <w:t xml:space="preserve">  </w:t>
            </w:r>
          </w:p>
        </w:tc>
        <w:tc>
          <w:tcPr>
            <w:tcW w:w="472" w:type="dxa"/>
          </w:tcPr>
          <w:p w:rsidR="00A700AD" w:rsidRDefault="00A700AD" w:rsidP="00EE3333">
            <w:pPr>
              <w:spacing w:after="0" w:line="240" w:lineRule="auto"/>
              <w:jc w:val="both"/>
              <w:rPr>
                <w:rFonts w:ascii="Times New Roman" w:hAnsi="Times New Roman" w:cs="Times New Roman"/>
                <w:sz w:val="24"/>
                <w:szCs w:val="24"/>
                <w:lang w:val="ru-RU"/>
              </w:rPr>
            </w:pPr>
          </w:p>
          <w:p w:rsidR="00A700AD" w:rsidRPr="00803EC8" w:rsidRDefault="00A700AD" w:rsidP="00EE3333">
            <w:pPr>
              <w:spacing w:after="0" w:line="240" w:lineRule="auto"/>
              <w:jc w:val="both"/>
              <w:rPr>
                <w:rFonts w:ascii="Times New Roman" w:hAnsi="Times New Roman" w:cs="Times New Roman"/>
                <w:sz w:val="24"/>
                <w:szCs w:val="24"/>
                <w:lang w:val="ru-RU"/>
              </w:rPr>
            </w:pPr>
            <w:r w:rsidRPr="00803EC8">
              <w:rPr>
                <w:rFonts w:ascii="Times New Roman" w:hAnsi="Times New Roman" w:cs="Times New Roman"/>
                <w:sz w:val="24"/>
                <w:szCs w:val="24"/>
                <w:lang w:val="ru-RU"/>
              </w:rPr>
              <w:t>16</w:t>
            </w:r>
          </w:p>
        </w:tc>
      </w:tr>
    </w:tbl>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Default="00A700AD" w:rsidP="00A700AD">
      <w:pPr>
        <w:spacing w:after="0" w:line="240" w:lineRule="auto"/>
        <w:rPr>
          <w:lang w:val="ru-RU"/>
        </w:rPr>
      </w:pPr>
    </w:p>
    <w:p w:rsidR="00A700AD" w:rsidRPr="00E32AE9" w:rsidRDefault="00A700AD" w:rsidP="00A700AD">
      <w:pPr>
        <w:pStyle w:val="a9"/>
        <w:numPr>
          <w:ilvl w:val="0"/>
          <w:numId w:val="14"/>
        </w:numPr>
        <w:tabs>
          <w:tab w:val="left" w:pos="284"/>
        </w:tabs>
        <w:spacing w:after="0" w:line="240" w:lineRule="auto"/>
        <w:ind w:hanging="720"/>
        <w:jc w:val="center"/>
        <w:rPr>
          <w:rFonts w:ascii="Times New Roman" w:hAnsi="Times New Roman" w:cs="Times New Roman"/>
          <w:b/>
          <w:sz w:val="24"/>
          <w:szCs w:val="24"/>
          <w:lang w:val="ru-RU"/>
        </w:rPr>
      </w:pPr>
      <w:r>
        <w:rPr>
          <w:rFonts w:ascii="Times New Roman" w:hAnsi="Times New Roman" w:cs="Times New Roman"/>
          <w:b/>
          <w:sz w:val="24"/>
          <w:szCs w:val="24"/>
          <w:lang w:val="ru-RU"/>
        </w:rPr>
        <w:t>Мақсаты</w:t>
      </w:r>
    </w:p>
    <w:p w:rsidR="00A700AD" w:rsidRPr="00E32AE9" w:rsidRDefault="00A700AD" w:rsidP="00A700AD">
      <w:pPr>
        <w:tabs>
          <w:tab w:val="left" w:pos="0"/>
        </w:tabs>
        <w:spacing w:after="0" w:line="240" w:lineRule="auto"/>
        <w:ind w:left="360"/>
        <w:rPr>
          <w:rFonts w:ascii="Times New Roman" w:hAnsi="Times New Roman" w:cs="Times New Roman"/>
          <w:b/>
          <w:sz w:val="24"/>
          <w:szCs w:val="24"/>
          <w:lang w:val="ru-RU"/>
        </w:rPr>
      </w:pPr>
    </w:p>
    <w:p w:rsidR="00A700AD" w:rsidRDefault="00A700AD" w:rsidP="00A700AD">
      <w:pPr>
        <w:spacing w:after="0" w:line="240" w:lineRule="auto"/>
        <w:ind w:firstLine="567"/>
        <w:jc w:val="both"/>
        <w:rPr>
          <w:rFonts w:ascii="Times New Roman" w:hAnsi="Times New Roman" w:cs="Times New Roman"/>
          <w:sz w:val="24"/>
          <w:szCs w:val="24"/>
          <w:lang w:val="ru-RU"/>
        </w:rPr>
      </w:pPr>
      <w:r w:rsidRPr="00F03131">
        <w:rPr>
          <w:rFonts w:ascii="Times New Roman" w:hAnsi="Times New Roman" w:cs="Times New Roman"/>
          <w:sz w:val="24"/>
          <w:szCs w:val="24"/>
          <w:lang w:val="ru-RU"/>
        </w:rPr>
        <w:t xml:space="preserve">Осы «KAP Technology» ЖШС-да қонақжайлылық, сыйлықтар беру және алу </w:t>
      </w:r>
      <w:proofErr w:type="gramStart"/>
      <w:r w:rsidRPr="00F03131">
        <w:rPr>
          <w:rFonts w:ascii="Times New Roman" w:hAnsi="Times New Roman" w:cs="Times New Roman"/>
          <w:sz w:val="24"/>
          <w:szCs w:val="24"/>
          <w:lang w:val="ru-RU"/>
        </w:rPr>
        <w:t>туралы</w:t>
      </w:r>
      <w:r>
        <w:rPr>
          <w:rFonts w:ascii="Times New Roman" w:hAnsi="Times New Roman" w:cs="Times New Roman"/>
          <w:sz w:val="24"/>
          <w:szCs w:val="24"/>
          <w:lang w:val="ru-RU"/>
        </w:rPr>
        <w:t>»</w:t>
      </w:r>
      <w:r w:rsidRPr="00F03131">
        <w:rPr>
          <w:rFonts w:ascii="Times New Roman" w:hAnsi="Times New Roman" w:cs="Times New Roman"/>
          <w:sz w:val="24"/>
          <w:szCs w:val="24"/>
          <w:lang w:val="ru-RU"/>
        </w:rPr>
        <w:t xml:space="preserve">  қағидалар</w:t>
      </w:r>
      <w:proofErr w:type="gramEnd"/>
      <w:r w:rsidRPr="00F03131">
        <w:rPr>
          <w:rFonts w:ascii="Times New Roman" w:hAnsi="Times New Roman" w:cs="Times New Roman"/>
          <w:sz w:val="24"/>
          <w:szCs w:val="24"/>
          <w:lang w:val="ru-RU"/>
        </w:rPr>
        <w:t xml:space="preserve"> (бұдан әрі</w:t>
      </w:r>
      <w:r>
        <w:rPr>
          <w:rFonts w:ascii="Times New Roman" w:hAnsi="Times New Roman" w:cs="Times New Roman"/>
          <w:sz w:val="24"/>
          <w:szCs w:val="24"/>
          <w:lang w:val="ru-RU"/>
        </w:rPr>
        <w:t xml:space="preserve"> – Қ</w:t>
      </w:r>
      <w:r w:rsidRPr="00F03131">
        <w:rPr>
          <w:rFonts w:ascii="Times New Roman" w:hAnsi="Times New Roman" w:cs="Times New Roman"/>
          <w:sz w:val="24"/>
          <w:szCs w:val="24"/>
          <w:lang w:val="ru-RU"/>
        </w:rPr>
        <w:t>ағидалар, Серіктестік сәйкесінше) Серіктестік қызметкерлерінің сыйлықтар беру және алу, сондай-ақ еңбек қызметі процесінде қонақжайлылық белгілерін көрсету және алу кезіндегі мінез-құлқының негізгі қағидаттары мен нормаларын айқындайды</w:t>
      </w:r>
      <w:r w:rsidRPr="002A4D9D">
        <w:rPr>
          <w:rFonts w:ascii="Times New Roman" w:hAnsi="Times New Roman" w:cs="Times New Roman"/>
          <w:bCs/>
          <w:sz w:val="24"/>
          <w:szCs w:val="24"/>
          <w:lang w:val="ru-RU"/>
        </w:rPr>
        <w:t>.</w:t>
      </w:r>
    </w:p>
    <w:p w:rsidR="00A700AD" w:rsidRPr="00E32AE9" w:rsidRDefault="00A700AD" w:rsidP="00A700AD">
      <w:pPr>
        <w:spacing w:after="0" w:line="240" w:lineRule="auto"/>
        <w:ind w:firstLine="567"/>
        <w:jc w:val="both"/>
        <w:rPr>
          <w:rFonts w:ascii="Times New Roman" w:hAnsi="Times New Roman" w:cs="Times New Roman"/>
          <w:sz w:val="24"/>
          <w:szCs w:val="24"/>
          <w:lang w:val="ru-RU"/>
        </w:rPr>
      </w:pPr>
    </w:p>
    <w:p w:rsidR="00A700AD" w:rsidRPr="00E32AE9" w:rsidRDefault="00A700AD" w:rsidP="00A700AD">
      <w:pPr>
        <w:pStyle w:val="20"/>
        <w:numPr>
          <w:ilvl w:val="0"/>
          <w:numId w:val="14"/>
        </w:numPr>
        <w:spacing w:before="0" w:line="240" w:lineRule="auto"/>
        <w:jc w:val="center"/>
        <w:rPr>
          <w:rFonts w:ascii="Times New Roman" w:hAnsi="Times New Roman" w:cs="Times New Roman"/>
          <w:b/>
          <w:color w:val="auto"/>
          <w:sz w:val="24"/>
          <w:szCs w:val="24"/>
          <w:lang w:val="ru-RU"/>
        </w:rPr>
      </w:pPr>
      <w:r w:rsidRPr="00E32AE9">
        <w:rPr>
          <w:rFonts w:ascii="Times New Roman" w:hAnsi="Times New Roman" w:cs="Times New Roman"/>
          <w:b/>
          <w:color w:val="auto"/>
          <w:sz w:val="24"/>
          <w:szCs w:val="24"/>
          <w:lang w:val="ru-RU"/>
        </w:rPr>
        <w:t>Қолданылу саласы</w:t>
      </w:r>
    </w:p>
    <w:p w:rsidR="00A700AD" w:rsidRPr="00E32AE9" w:rsidRDefault="00A700AD" w:rsidP="00A700AD">
      <w:pPr>
        <w:spacing w:after="0" w:line="240" w:lineRule="auto"/>
        <w:ind w:firstLine="709"/>
        <w:jc w:val="both"/>
        <w:rPr>
          <w:rFonts w:ascii="Times New Roman" w:hAnsi="Times New Roman" w:cs="Times New Roman"/>
          <w:sz w:val="24"/>
          <w:szCs w:val="24"/>
          <w:lang w:val="ru-RU"/>
        </w:rPr>
      </w:pPr>
    </w:p>
    <w:p w:rsidR="00A700AD" w:rsidRPr="00E32AE9" w:rsidRDefault="00A700AD" w:rsidP="00A700AD">
      <w:pPr>
        <w:tabs>
          <w:tab w:val="left" w:pos="1134"/>
        </w:tabs>
        <w:spacing w:after="0" w:line="240" w:lineRule="auto"/>
        <w:ind w:firstLine="567"/>
        <w:jc w:val="both"/>
        <w:rPr>
          <w:rFonts w:ascii="Times New Roman" w:hAnsi="Times New Roman" w:cs="Times New Roman"/>
          <w:sz w:val="24"/>
          <w:szCs w:val="24"/>
          <w:lang w:val="ru-RU"/>
        </w:rPr>
      </w:pPr>
      <w:r w:rsidRPr="00E32AE9">
        <w:rPr>
          <w:rFonts w:ascii="Times New Roman" w:hAnsi="Times New Roman" w:cs="Times New Roman"/>
          <w:sz w:val="24"/>
          <w:szCs w:val="24"/>
          <w:lang w:val="ru-RU"/>
        </w:rPr>
        <w:t>2.1</w:t>
      </w:r>
      <w:r w:rsidRPr="00E32AE9">
        <w:rPr>
          <w:rFonts w:ascii="Times New Roman" w:hAnsi="Times New Roman" w:cs="Times New Roman"/>
          <w:sz w:val="24"/>
          <w:szCs w:val="24"/>
          <w:lang w:val="ru-RU"/>
        </w:rPr>
        <w:tab/>
        <w:t>Осы Қағидалардың күші Серіктестіктің барлық қызметкерлеріне қолданылады.</w:t>
      </w:r>
    </w:p>
    <w:p w:rsidR="00A700AD" w:rsidRPr="00E32AE9" w:rsidRDefault="00A700AD" w:rsidP="00A700AD">
      <w:pPr>
        <w:tabs>
          <w:tab w:val="left" w:pos="1134"/>
        </w:tabs>
        <w:spacing w:after="0" w:line="240" w:lineRule="auto"/>
        <w:ind w:firstLine="567"/>
        <w:jc w:val="both"/>
        <w:rPr>
          <w:rFonts w:ascii="Times New Roman" w:hAnsi="Times New Roman" w:cs="Times New Roman"/>
          <w:sz w:val="24"/>
          <w:szCs w:val="24"/>
          <w:lang w:val="ru-RU"/>
        </w:rPr>
      </w:pPr>
      <w:r w:rsidRPr="00E32AE9">
        <w:rPr>
          <w:rFonts w:ascii="Times New Roman" w:hAnsi="Times New Roman" w:cs="Times New Roman"/>
          <w:sz w:val="24"/>
          <w:szCs w:val="24"/>
          <w:lang w:val="ru-RU"/>
        </w:rPr>
        <w:t>2.2</w:t>
      </w:r>
      <w:r w:rsidRPr="00E32AE9">
        <w:rPr>
          <w:rFonts w:ascii="Times New Roman" w:hAnsi="Times New Roman" w:cs="Times New Roman"/>
          <w:sz w:val="24"/>
          <w:szCs w:val="24"/>
          <w:lang w:val="ru-RU"/>
        </w:rPr>
        <w:tab/>
      </w:r>
      <w:r>
        <w:rPr>
          <w:rFonts w:ascii="Times New Roman" w:hAnsi="Times New Roman" w:cs="Times New Roman"/>
          <w:sz w:val="24"/>
          <w:szCs w:val="24"/>
          <w:lang w:val="ru-RU"/>
        </w:rPr>
        <w:t>Қағидалар келесі жағдайда</w:t>
      </w:r>
      <w:r w:rsidRPr="00E32AE9">
        <w:rPr>
          <w:rFonts w:ascii="Times New Roman" w:hAnsi="Times New Roman" w:cs="Times New Roman"/>
          <w:sz w:val="24"/>
          <w:szCs w:val="24"/>
          <w:lang w:val="ru-RU"/>
        </w:rPr>
        <w:t xml:space="preserve"> қолданылмайды:</w:t>
      </w:r>
    </w:p>
    <w:p w:rsidR="00A700AD" w:rsidRPr="00E3089B" w:rsidRDefault="00A700AD" w:rsidP="00A700AD">
      <w:pPr>
        <w:pStyle w:val="a9"/>
        <w:numPr>
          <w:ilvl w:val="0"/>
          <w:numId w:val="15"/>
        </w:numPr>
        <w:tabs>
          <w:tab w:val="left" w:pos="709"/>
          <w:tab w:val="left" w:pos="810"/>
          <w:tab w:val="left" w:pos="993"/>
        </w:tabs>
        <w:spacing w:after="0" w:line="240" w:lineRule="auto"/>
        <w:ind w:left="0" w:firstLine="567"/>
        <w:jc w:val="both"/>
        <w:rPr>
          <w:rFonts w:ascii="Times New Roman" w:hAnsi="Times New Roman" w:cs="Times New Roman"/>
          <w:sz w:val="24"/>
          <w:szCs w:val="24"/>
          <w:lang w:val="ru-RU"/>
        </w:rPr>
      </w:pPr>
      <w:r w:rsidRPr="00170690">
        <w:rPr>
          <w:rFonts w:ascii="Times New Roman" w:hAnsi="Times New Roman" w:cs="Times New Roman"/>
          <w:sz w:val="24"/>
          <w:szCs w:val="24"/>
          <w:lang w:val="ru-RU"/>
        </w:rPr>
        <w:t>Серіктестіктің стратегиясында/қызметінде пайдаланылуы көзделген маркетингтік материалдарға</w:t>
      </w:r>
      <w:r w:rsidRPr="00E3089B">
        <w:rPr>
          <w:rFonts w:ascii="Times New Roman" w:hAnsi="Times New Roman" w:cs="Times New Roman"/>
          <w:sz w:val="24"/>
          <w:szCs w:val="24"/>
          <w:lang w:val="ru-RU"/>
        </w:rPr>
        <w:t>;</w:t>
      </w:r>
    </w:p>
    <w:p w:rsidR="00A700AD" w:rsidRPr="00740345" w:rsidRDefault="00A700AD" w:rsidP="00A700AD">
      <w:pPr>
        <w:pStyle w:val="a9"/>
        <w:numPr>
          <w:ilvl w:val="0"/>
          <w:numId w:val="15"/>
        </w:numPr>
        <w:tabs>
          <w:tab w:val="left" w:pos="709"/>
          <w:tab w:val="left" w:pos="993"/>
        </w:tabs>
        <w:spacing w:after="0" w:line="240" w:lineRule="auto"/>
        <w:ind w:left="0" w:firstLine="567"/>
        <w:jc w:val="both"/>
        <w:rPr>
          <w:rFonts w:ascii="Times New Roman" w:hAnsi="Times New Roman" w:cs="Times New Roman"/>
          <w:sz w:val="24"/>
          <w:szCs w:val="24"/>
          <w:lang w:val="ru-RU"/>
        </w:rPr>
      </w:pPr>
      <w:r w:rsidRPr="00170690">
        <w:rPr>
          <w:rFonts w:ascii="Times New Roman" w:hAnsi="Times New Roman" w:cs="Times New Roman"/>
          <w:sz w:val="24"/>
          <w:szCs w:val="24"/>
          <w:lang w:val="ru-RU"/>
        </w:rPr>
        <w:t>өкілдік шығыстарға бөлінетін қаражатты пайдалануға</w:t>
      </w:r>
      <w:r w:rsidRPr="00740345">
        <w:rPr>
          <w:rFonts w:ascii="Times New Roman" w:hAnsi="Times New Roman" w:cs="Times New Roman"/>
          <w:sz w:val="24"/>
          <w:szCs w:val="24"/>
          <w:lang w:val="ru-RU"/>
        </w:rPr>
        <w:t>;</w:t>
      </w:r>
    </w:p>
    <w:p w:rsidR="00A700AD" w:rsidRPr="00740345" w:rsidRDefault="00A700AD" w:rsidP="00A700AD">
      <w:pPr>
        <w:pStyle w:val="a9"/>
        <w:numPr>
          <w:ilvl w:val="0"/>
          <w:numId w:val="15"/>
        </w:numPr>
        <w:tabs>
          <w:tab w:val="left" w:pos="709"/>
          <w:tab w:val="left" w:pos="993"/>
        </w:tabs>
        <w:spacing w:after="0" w:line="240" w:lineRule="auto"/>
        <w:ind w:left="0" w:firstLine="567"/>
        <w:jc w:val="both"/>
        <w:rPr>
          <w:rFonts w:ascii="Times New Roman" w:hAnsi="Times New Roman" w:cs="Times New Roman"/>
          <w:sz w:val="24"/>
          <w:szCs w:val="24"/>
          <w:lang w:val="ru-RU"/>
        </w:rPr>
      </w:pPr>
      <w:r w:rsidRPr="00170690">
        <w:rPr>
          <w:rFonts w:ascii="Times New Roman" w:hAnsi="Times New Roman" w:cs="Times New Roman"/>
          <w:sz w:val="24"/>
          <w:szCs w:val="24"/>
          <w:lang w:val="ru-RU"/>
        </w:rPr>
        <w:t>Серіктестік қызметкерлеріне сыйақы беру жүйесіне</w:t>
      </w:r>
      <w:r w:rsidRPr="00740345">
        <w:rPr>
          <w:rFonts w:ascii="Times New Roman" w:hAnsi="Times New Roman" w:cs="Times New Roman"/>
          <w:sz w:val="24"/>
          <w:szCs w:val="24"/>
          <w:lang w:val="ru-RU"/>
        </w:rPr>
        <w:t>;</w:t>
      </w:r>
    </w:p>
    <w:p w:rsidR="00A700AD" w:rsidRPr="00740345" w:rsidRDefault="00A700AD" w:rsidP="00A700AD">
      <w:pPr>
        <w:pStyle w:val="a9"/>
        <w:numPr>
          <w:ilvl w:val="0"/>
          <w:numId w:val="15"/>
        </w:numPr>
        <w:tabs>
          <w:tab w:val="left" w:pos="709"/>
          <w:tab w:val="left" w:pos="993"/>
        </w:tabs>
        <w:spacing w:after="0" w:line="240" w:lineRule="auto"/>
        <w:ind w:left="0" w:firstLine="567"/>
        <w:jc w:val="both"/>
        <w:rPr>
          <w:rFonts w:ascii="Times New Roman" w:hAnsi="Times New Roman" w:cs="Times New Roman"/>
          <w:sz w:val="24"/>
          <w:szCs w:val="24"/>
          <w:lang w:val="ru-RU"/>
        </w:rPr>
      </w:pPr>
      <w:r w:rsidRPr="00170690">
        <w:rPr>
          <w:rFonts w:ascii="Times New Roman" w:hAnsi="Times New Roman" w:cs="Times New Roman"/>
          <w:sz w:val="24"/>
          <w:szCs w:val="24"/>
          <w:lang w:val="ru-RU"/>
        </w:rPr>
        <w:t>брендтелген өнімді пайдалануға (сыйға тартуға)</w:t>
      </w:r>
      <w:r w:rsidRPr="00740345">
        <w:rPr>
          <w:rFonts w:ascii="Times New Roman" w:hAnsi="Times New Roman" w:cs="Times New Roman"/>
          <w:sz w:val="24"/>
          <w:szCs w:val="24"/>
          <w:lang w:val="ru-RU"/>
        </w:rPr>
        <w:t>.</w:t>
      </w:r>
    </w:p>
    <w:p w:rsidR="00A700AD" w:rsidRPr="00E32AE9" w:rsidRDefault="00A700AD" w:rsidP="00A700AD">
      <w:pPr>
        <w:tabs>
          <w:tab w:val="left" w:pos="709"/>
          <w:tab w:val="left" w:pos="993"/>
        </w:tabs>
        <w:spacing w:after="0" w:line="240" w:lineRule="auto"/>
        <w:ind w:firstLine="567"/>
        <w:jc w:val="both"/>
        <w:rPr>
          <w:rFonts w:ascii="Times New Roman" w:hAnsi="Times New Roman" w:cs="Times New Roman"/>
          <w:sz w:val="24"/>
          <w:szCs w:val="24"/>
          <w:lang w:val="ru-RU"/>
        </w:rPr>
      </w:pPr>
      <w:r w:rsidRPr="00E32AE9">
        <w:rPr>
          <w:rFonts w:ascii="Times New Roman" w:hAnsi="Times New Roman" w:cs="Times New Roman"/>
          <w:sz w:val="24"/>
          <w:szCs w:val="24"/>
          <w:lang w:val="ru-RU"/>
        </w:rPr>
        <w:t>2.3</w:t>
      </w:r>
      <w:r w:rsidRPr="00E32AE9">
        <w:rPr>
          <w:rFonts w:ascii="Times New Roman" w:hAnsi="Times New Roman" w:cs="Times New Roman"/>
          <w:sz w:val="24"/>
          <w:szCs w:val="24"/>
          <w:lang w:val="ru-RU"/>
        </w:rPr>
        <w:tab/>
      </w:r>
      <w:r w:rsidRPr="00586549">
        <w:rPr>
          <w:rFonts w:ascii="Times New Roman" w:hAnsi="Times New Roman" w:cs="Times New Roman"/>
          <w:sz w:val="24"/>
          <w:szCs w:val="24"/>
          <w:lang w:val="ru-RU"/>
        </w:rPr>
        <w:t>Сыйлықтар алу/</w:t>
      </w:r>
      <w:r w:rsidR="00C027C3">
        <w:rPr>
          <w:rFonts w:ascii="Times New Roman" w:hAnsi="Times New Roman" w:cs="Times New Roman"/>
          <w:sz w:val="24"/>
          <w:szCs w:val="24"/>
          <w:lang w:val="ru-RU"/>
        </w:rPr>
        <w:t>беру</w:t>
      </w:r>
      <w:r w:rsidRPr="00586549">
        <w:rPr>
          <w:rFonts w:ascii="Times New Roman" w:hAnsi="Times New Roman" w:cs="Times New Roman"/>
          <w:sz w:val="24"/>
          <w:szCs w:val="24"/>
          <w:lang w:val="ru-RU"/>
        </w:rPr>
        <w:t xml:space="preserve"> және қонақжайлылық белгілерін көрсету Қазақстан Республикасының Сыбайлас жемқорлыққа қарсы іс-қимыл саласындағы заңнамасында көзделген шектеулерді бұзбаған жағдайда, Қағидаларда көзделген талаптар келесі жағдайларда алынған/сыйға тартылған сыйлықтар мен қонақжайлылық белгілеріне қатысты қолданылмайды</w:t>
      </w:r>
      <w:r w:rsidRPr="00E32AE9">
        <w:rPr>
          <w:rFonts w:ascii="Times New Roman" w:hAnsi="Times New Roman" w:cs="Times New Roman"/>
          <w:sz w:val="24"/>
          <w:szCs w:val="24"/>
          <w:lang w:val="ru-RU"/>
        </w:rPr>
        <w:t xml:space="preserve">:  </w:t>
      </w:r>
    </w:p>
    <w:p w:rsidR="00A700AD" w:rsidRPr="006922CA" w:rsidRDefault="00A700AD" w:rsidP="00A700AD">
      <w:pPr>
        <w:pStyle w:val="a9"/>
        <w:numPr>
          <w:ilvl w:val="0"/>
          <w:numId w:val="26"/>
        </w:numPr>
        <w:tabs>
          <w:tab w:val="left" w:pos="709"/>
          <w:tab w:val="left" w:pos="993"/>
        </w:tabs>
        <w:spacing w:after="0" w:line="240" w:lineRule="auto"/>
        <w:ind w:left="0" w:firstLine="567"/>
        <w:jc w:val="both"/>
        <w:rPr>
          <w:rFonts w:ascii="Times New Roman" w:hAnsi="Times New Roman" w:cs="Times New Roman"/>
          <w:sz w:val="24"/>
          <w:szCs w:val="24"/>
          <w:lang w:val="ru-RU"/>
        </w:rPr>
      </w:pPr>
      <w:r w:rsidRPr="00586549">
        <w:rPr>
          <w:rFonts w:ascii="Times New Roman" w:hAnsi="Times New Roman" w:cs="Times New Roman"/>
          <w:sz w:val="24"/>
          <w:szCs w:val="24"/>
          <w:lang w:val="ru-RU"/>
        </w:rPr>
        <w:t>Серіктестік қызметкерлерінің арасында (</w:t>
      </w:r>
      <w:r w:rsidR="00C027C3">
        <w:rPr>
          <w:rFonts w:ascii="Times New Roman" w:hAnsi="Times New Roman" w:cs="Times New Roman"/>
          <w:sz w:val="24"/>
          <w:szCs w:val="24"/>
          <w:lang w:val="ru-RU"/>
        </w:rPr>
        <w:t>сыйлық берілген</w:t>
      </w:r>
      <w:r w:rsidRPr="00586549">
        <w:rPr>
          <w:rFonts w:ascii="Times New Roman" w:hAnsi="Times New Roman" w:cs="Times New Roman"/>
          <w:sz w:val="24"/>
          <w:szCs w:val="24"/>
          <w:lang w:val="ru-RU"/>
        </w:rPr>
        <w:t xml:space="preserve"> қызметкер мемлекеттік функцияларды орындауға уәкілеттік берілген адамдарға теңестірілген тұлға болып табылатын, сондай-ақ сыйға тарту осындай сыйға тартушыдан жеке жүргізілетін жағдайда, сыйға тартушыға қатысты шешімдер қабылдау жөніндегі өкілеттіктері бар басшы болып табылатын жағдайларды қоспағанда)</w:t>
      </w:r>
      <w:r w:rsidRPr="006922CA">
        <w:rPr>
          <w:rFonts w:ascii="Times New Roman" w:hAnsi="Times New Roman" w:cs="Times New Roman"/>
          <w:sz w:val="24"/>
          <w:szCs w:val="24"/>
          <w:lang w:val="ru-RU"/>
        </w:rPr>
        <w:t>;</w:t>
      </w:r>
    </w:p>
    <w:p w:rsidR="00A700AD" w:rsidRPr="006922CA" w:rsidRDefault="00A700AD" w:rsidP="00A700AD">
      <w:pPr>
        <w:pStyle w:val="a9"/>
        <w:numPr>
          <w:ilvl w:val="0"/>
          <w:numId w:val="26"/>
        </w:numPr>
        <w:tabs>
          <w:tab w:val="left" w:pos="709"/>
          <w:tab w:val="left" w:pos="993"/>
        </w:tabs>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86549">
        <w:rPr>
          <w:rFonts w:ascii="Times New Roman" w:hAnsi="Times New Roman" w:cs="Times New Roman"/>
          <w:sz w:val="24"/>
          <w:szCs w:val="24"/>
          <w:lang w:val="ru-RU"/>
        </w:rPr>
        <w:t>«Қазатомөнеркәсіп</w:t>
      </w:r>
      <w:r>
        <w:rPr>
          <w:rFonts w:ascii="Times New Roman" w:hAnsi="Times New Roman" w:cs="Times New Roman"/>
          <w:sz w:val="24"/>
          <w:szCs w:val="24"/>
          <w:lang w:val="ru-RU"/>
        </w:rPr>
        <w:t xml:space="preserve">» </w:t>
      </w:r>
      <w:r w:rsidRPr="00586549">
        <w:rPr>
          <w:rFonts w:ascii="Times New Roman" w:hAnsi="Times New Roman" w:cs="Times New Roman"/>
          <w:sz w:val="24"/>
          <w:szCs w:val="24"/>
          <w:lang w:val="ru-RU"/>
        </w:rPr>
        <w:t>ҰАК» АҚ</w:t>
      </w:r>
      <w:proofErr w:type="gramStart"/>
      <w:r w:rsidRPr="00586549">
        <w:rPr>
          <w:rFonts w:ascii="Times New Roman" w:hAnsi="Times New Roman" w:cs="Times New Roman"/>
          <w:sz w:val="24"/>
          <w:szCs w:val="24"/>
          <w:lang w:val="ru-RU"/>
        </w:rPr>
        <w:t>/«</w:t>
      </w:r>
      <w:proofErr w:type="gramEnd"/>
      <w:r w:rsidRPr="00586549">
        <w:rPr>
          <w:rFonts w:ascii="Times New Roman" w:hAnsi="Times New Roman" w:cs="Times New Roman"/>
          <w:sz w:val="24"/>
          <w:szCs w:val="24"/>
          <w:lang w:val="ru-RU"/>
        </w:rPr>
        <w:t>Самұрық-Қазына</w:t>
      </w:r>
      <w:r>
        <w:rPr>
          <w:rFonts w:ascii="Times New Roman" w:hAnsi="Times New Roman" w:cs="Times New Roman"/>
          <w:sz w:val="24"/>
          <w:szCs w:val="24"/>
          <w:lang w:val="ru-RU"/>
        </w:rPr>
        <w:t xml:space="preserve">» </w:t>
      </w:r>
      <w:r w:rsidRPr="00586549">
        <w:rPr>
          <w:rFonts w:ascii="Times New Roman" w:hAnsi="Times New Roman" w:cs="Times New Roman"/>
          <w:sz w:val="24"/>
          <w:szCs w:val="24"/>
          <w:lang w:val="ru-RU"/>
        </w:rPr>
        <w:t>ҰӘҚ</w:t>
      </w:r>
      <w:r>
        <w:rPr>
          <w:rFonts w:ascii="Times New Roman" w:hAnsi="Times New Roman" w:cs="Times New Roman"/>
          <w:sz w:val="24"/>
          <w:szCs w:val="24"/>
          <w:lang w:val="ru-RU"/>
        </w:rPr>
        <w:t xml:space="preserve">» </w:t>
      </w:r>
      <w:r w:rsidRPr="00586549">
        <w:rPr>
          <w:rFonts w:ascii="Times New Roman" w:hAnsi="Times New Roman" w:cs="Times New Roman"/>
          <w:sz w:val="24"/>
          <w:szCs w:val="24"/>
          <w:lang w:val="ru-RU"/>
        </w:rPr>
        <w:t>АҚ/Қазақстан Республикасының мемлекеттік органдарынан қызметкерге атаулы күнге (мемлекеттік және кәсіби мерекелер, қызметкердің ерекше жетістіктері және маңызды жобаларға қатысуы, Серіктестіктегі мерейтойы, мерейтойлық жұмыс өтілі, зейнеткерлікке шығуы, туған күндері және т.б.))</w:t>
      </w:r>
      <w:r>
        <w:rPr>
          <w:rFonts w:ascii="Times New Roman" w:hAnsi="Times New Roman" w:cs="Times New Roman"/>
          <w:sz w:val="24"/>
          <w:szCs w:val="24"/>
          <w:lang w:val="ru-RU"/>
        </w:rPr>
        <w:t>;</w:t>
      </w:r>
    </w:p>
    <w:p w:rsidR="00A700AD" w:rsidRPr="006922CA" w:rsidRDefault="00A700AD" w:rsidP="00A700AD">
      <w:pPr>
        <w:pStyle w:val="a9"/>
        <w:numPr>
          <w:ilvl w:val="0"/>
          <w:numId w:val="26"/>
        </w:numPr>
        <w:tabs>
          <w:tab w:val="left" w:pos="709"/>
          <w:tab w:val="left" w:pos="993"/>
        </w:tabs>
        <w:spacing w:after="0" w:line="240" w:lineRule="auto"/>
        <w:ind w:left="0" w:firstLine="567"/>
        <w:jc w:val="both"/>
        <w:rPr>
          <w:rFonts w:ascii="Times New Roman" w:hAnsi="Times New Roman" w:cs="Times New Roman"/>
          <w:sz w:val="24"/>
          <w:szCs w:val="24"/>
          <w:lang w:val="ru-RU"/>
        </w:rPr>
      </w:pPr>
      <w:r w:rsidRPr="00586549">
        <w:rPr>
          <w:rFonts w:ascii="Times New Roman" w:hAnsi="Times New Roman" w:cs="Times New Roman"/>
          <w:sz w:val="24"/>
          <w:szCs w:val="24"/>
          <w:lang w:val="ru-RU"/>
        </w:rPr>
        <w:t>Серіктестіктен Серіктестіктің қызметкерлері және/немесе олардың отбасы мүшелері үшін ұйымдастыратын корпоративтік және мерекелік іс-шаралар шеңберінде қызметкерлерге және/немесе олардың отбасы мүшелеріне</w:t>
      </w:r>
      <w:r w:rsidRPr="006922CA">
        <w:rPr>
          <w:rFonts w:ascii="Times New Roman" w:hAnsi="Times New Roman" w:cs="Times New Roman"/>
          <w:sz w:val="24"/>
          <w:szCs w:val="24"/>
          <w:lang w:val="ru-RU"/>
        </w:rPr>
        <w:t>;</w:t>
      </w:r>
    </w:p>
    <w:p w:rsidR="00A700AD" w:rsidRDefault="00A700AD" w:rsidP="00A700AD">
      <w:pPr>
        <w:pStyle w:val="a9"/>
        <w:numPr>
          <w:ilvl w:val="0"/>
          <w:numId w:val="26"/>
        </w:numPr>
        <w:tabs>
          <w:tab w:val="left" w:pos="709"/>
          <w:tab w:val="left" w:pos="993"/>
        </w:tabs>
        <w:spacing w:after="0" w:line="240" w:lineRule="auto"/>
        <w:ind w:left="0" w:firstLine="567"/>
        <w:jc w:val="both"/>
        <w:rPr>
          <w:rFonts w:ascii="Times New Roman" w:hAnsi="Times New Roman" w:cs="Times New Roman"/>
          <w:sz w:val="24"/>
          <w:szCs w:val="24"/>
          <w:lang w:val="ru-RU"/>
        </w:rPr>
      </w:pPr>
      <w:r w:rsidRPr="00586549">
        <w:rPr>
          <w:rFonts w:ascii="Times New Roman" w:hAnsi="Times New Roman" w:cs="Times New Roman"/>
          <w:sz w:val="24"/>
          <w:szCs w:val="24"/>
          <w:lang w:val="ru-RU"/>
        </w:rPr>
        <w:t>Егер іс-шараның барлық қатысушыларына бірдей сыйлықтар мен кәдесыйлар берілсе, Серіктестіктің іскерлік серіктестері және/немесе мемлекеттік органдар (халықаралық ұйымдар) ұйымдастыратын жария іс-шаралар шеңберінде</w:t>
      </w:r>
      <w:r w:rsidRPr="006922CA">
        <w:rPr>
          <w:rFonts w:ascii="Times New Roman" w:hAnsi="Times New Roman" w:cs="Times New Roman"/>
          <w:sz w:val="24"/>
          <w:szCs w:val="24"/>
          <w:lang w:val="ru-RU"/>
        </w:rPr>
        <w:t>.</w:t>
      </w:r>
    </w:p>
    <w:p w:rsidR="00A700AD" w:rsidRDefault="00A700AD" w:rsidP="00A700AD">
      <w:pPr>
        <w:tabs>
          <w:tab w:val="left" w:pos="993"/>
        </w:tabs>
        <w:spacing w:after="0" w:line="240" w:lineRule="auto"/>
        <w:jc w:val="both"/>
        <w:rPr>
          <w:rFonts w:ascii="Times New Roman" w:hAnsi="Times New Roman" w:cs="Times New Roman"/>
          <w:sz w:val="24"/>
          <w:szCs w:val="24"/>
          <w:lang w:val="ru-RU"/>
        </w:rPr>
      </w:pPr>
    </w:p>
    <w:p w:rsidR="00A700AD" w:rsidRPr="008B68D8" w:rsidRDefault="00A700AD" w:rsidP="00A700AD">
      <w:pPr>
        <w:pStyle w:val="20"/>
        <w:numPr>
          <w:ilvl w:val="0"/>
          <w:numId w:val="14"/>
        </w:numPr>
        <w:spacing w:before="0" w:line="240" w:lineRule="auto"/>
        <w:jc w:val="center"/>
        <w:rPr>
          <w:rFonts w:ascii="Times New Roman" w:hAnsi="Times New Roman" w:cs="Times New Roman"/>
          <w:b/>
          <w:sz w:val="24"/>
          <w:szCs w:val="24"/>
          <w:lang w:val="ru-RU"/>
        </w:rPr>
      </w:pPr>
      <w:r w:rsidRPr="008B68D8">
        <w:rPr>
          <w:rFonts w:ascii="Times New Roman" w:hAnsi="Times New Roman" w:cs="Times New Roman"/>
          <w:b/>
          <w:color w:val="auto"/>
          <w:sz w:val="24"/>
          <w:szCs w:val="24"/>
          <w:lang w:val="ru-RU"/>
        </w:rPr>
        <w:t>Нормативтік сілтемелер</w:t>
      </w:r>
    </w:p>
    <w:p w:rsidR="00A700AD" w:rsidRDefault="00A700AD" w:rsidP="00A700AD">
      <w:pPr>
        <w:tabs>
          <w:tab w:val="left" w:pos="993"/>
        </w:tabs>
        <w:spacing w:after="0" w:line="240" w:lineRule="auto"/>
        <w:jc w:val="both"/>
        <w:rPr>
          <w:rFonts w:ascii="Times New Roman" w:hAnsi="Times New Roman" w:cs="Times New Roman"/>
          <w:sz w:val="24"/>
          <w:szCs w:val="24"/>
          <w:lang w:val="ru-RU"/>
        </w:rPr>
      </w:pPr>
    </w:p>
    <w:p w:rsidR="00A700AD" w:rsidRPr="00586549" w:rsidRDefault="00A700AD" w:rsidP="00A700AD">
      <w:pPr>
        <w:spacing w:after="0" w:line="240" w:lineRule="auto"/>
        <w:ind w:firstLine="567"/>
        <w:jc w:val="both"/>
        <w:rPr>
          <w:rFonts w:ascii="Times New Roman" w:eastAsia="Times New Roman" w:hAnsi="Times New Roman" w:cs="Times New Roman"/>
          <w:sz w:val="24"/>
          <w:szCs w:val="24"/>
          <w:lang w:val="ru-RU"/>
        </w:rPr>
      </w:pPr>
      <w:r w:rsidRPr="00586549">
        <w:rPr>
          <w:rFonts w:ascii="Times New Roman" w:eastAsia="Times New Roman" w:hAnsi="Times New Roman" w:cs="Times New Roman"/>
          <w:sz w:val="24"/>
          <w:szCs w:val="24"/>
          <w:lang w:val="ru-RU"/>
        </w:rPr>
        <w:t xml:space="preserve">Осы Қағидаларды қолдану үшін </w:t>
      </w:r>
      <w:r w:rsidR="00C027C3">
        <w:rPr>
          <w:rFonts w:ascii="Times New Roman" w:eastAsia="Times New Roman" w:hAnsi="Times New Roman" w:cs="Times New Roman"/>
          <w:sz w:val="24"/>
          <w:szCs w:val="24"/>
          <w:lang w:val="ru-RU"/>
        </w:rPr>
        <w:t>келесі</w:t>
      </w:r>
      <w:r w:rsidRPr="00586549">
        <w:rPr>
          <w:rFonts w:ascii="Times New Roman" w:eastAsia="Times New Roman" w:hAnsi="Times New Roman" w:cs="Times New Roman"/>
          <w:sz w:val="24"/>
          <w:szCs w:val="24"/>
          <w:lang w:val="ru-RU"/>
        </w:rPr>
        <w:t xml:space="preserve"> стандарттау жөніндегі сілтемелік құжаттар қажет.</w:t>
      </w:r>
    </w:p>
    <w:p w:rsidR="00A700AD" w:rsidRPr="006A00C1" w:rsidRDefault="00A700AD" w:rsidP="00A700AD">
      <w:pPr>
        <w:spacing w:after="0" w:line="240" w:lineRule="auto"/>
        <w:ind w:firstLine="567"/>
        <w:jc w:val="both"/>
        <w:rPr>
          <w:rFonts w:ascii="Times New Roman" w:eastAsia="Times New Roman" w:hAnsi="Times New Roman" w:cs="Times New Roman"/>
          <w:sz w:val="24"/>
          <w:szCs w:val="24"/>
          <w:lang w:val="ru-RU" w:eastAsia="ru-RU"/>
        </w:rPr>
      </w:pPr>
      <w:r w:rsidRPr="00586549">
        <w:rPr>
          <w:rFonts w:ascii="Times New Roman" w:eastAsia="Times New Roman" w:hAnsi="Times New Roman" w:cs="Times New Roman"/>
          <w:sz w:val="24"/>
          <w:szCs w:val="24"/>
          <w:lang w:val="ru-RU"/>
        </w:rPr>
        <w:t>ҚР СТ ISO 37001 Парақорлыққа қарсы күрес менеджменті жүйесі. Пайдалану жөніндегі талаптар мен нұсқаулық</w:t>
      </w:r>
      <w:r w:rsidRPr="006A00C1">
        <w:rPr>
          <w:rFonts w:ascii="Times New Roman" w:eastAsia="Times New Roman" w:hAnsi="Times New Roman" w:cs="Times New Roman"/>
          <w:sz w:val="24"/>
          <w:szCs w:val="24"/>
          <w:lang w:val="ru-RU"/>
        </w:rPr>
        <w:t>.</w:t>
      </w:r>
    </w:p>
    <w:p w:rsidR="00A700AD" w:rsidRPr="006A00C1" w:rsidRDefault="00A700AD" w:rsidP="00A700AD">
      <w:pPr>
        <w:spacing w:after="0" w:line="240" w:lineRule="auto"/>
        <w:ind w:firstLine="567"/>
        <w:jc w:val="both"/>
        <w:rPr>
          <w:rFonts w:ascii="Times New Roman" w:eastAsia="Times New Roman" w:hAnsi="Times New Roman" w:cs="Times New Roman"/>
          <w:color w:val="000000"/>
          <w:sz w:val="20"/>
          <w:szCs w:val="24"/>
          <w:lang w:val="ru-RU" w:eastAsia="ru-RU"/>
        </w:rPr>
      </w:pPr>
      <w:r w:rsidRPr="00586549">
        <w:rPr>
          <w:rFonts w:ascii="Times New Roman" w:eastAsia="Times New Roman" w:hAnsi="Times New Roman" w:cs="Times New Roman"/>
          <w:color w:val="000000"/>
          <w:sz w:val="20"/>
          <w:szCs w:val="24"/>
          <w:lang w:val="ru-RU" w:eastAsia="ru-RU"/>
        </w:rPr>
        <w:t xml:space="preserve">Ескертпе </w:t>
      </w:r>
      <w:r w:rsidR="00C027C3">
        <w:rPr>
          <w:rFonts w:ascii="Times New Roman" w:eastAsia="Times New Roman" w:hAnsi="Times New Roman" w:cs="Times New Roman"/>
          <w:color w:val="000000"/>
          <w:sz w:val="20"/>
          <w:szCs w:val="24"/>
          <w:lang w:val="ru-RU" w:eastAsia="ru-RU"/>
        </w:rPr>
        <w:t>–</w:t>
      </w:r>
      <w:r w:rsidRPr="00586549">
        <w:rPr>
          <w:rFonts w:ascii="Times New Roman" w:eastAsia="Times New Roman" w:hAnsi="Times New Roman" w:cs="Times New Roman"/>
          <w:color w:val="000000"/>
          <w:sz w:val="20"/>
          <w:szCs w:val="24"/>
          <w:lang w:val="ru-RU" w:eastAsia="ru-RU"/>
        </w:rPr>
        <w:t xml:space="preserve"> Осы Қағиадаларды пайдаланған кезде «Стандарттау жөніндегі құжаттар» каталогы бойынша және ағымдағы жылы жарияланған стандарттардың тиісті мерзімді шығарылатын ақпараттық көрсеткіштері бойынша, сондай-ақ ағымдағы жылғы жағдай бойынша Серіктестіктің электрондық дерекқорындағы ішкі </w:t>
      </w:r>
      <w:r w:rsidRPr="00586549">
        <w:rPr>
          <w:rFonts w:ascii="Times New Roman" w:eastAsia="Times New Roman" w:hAnsi="Times New Roman" w:cs="Times New Roman"/>
          <w:color w:val="000000"/>
          <w:sz w:val="20"/>
          <w:szCs w:val="24"/>
          <w:lang w:val="ru-RU" w:eastAsia="ru-RU"/>
        </w:rPr>
        <w:lastRenderedPageBreak/>
        <w:t>құжаттардың тізбесі бойынша сілтемелік стандарттардың қолданылуын тексеру орынды. Егер сілтеме құжат ауыстырылған (өзгертілген) болса, онда осы стандартты пайдалану кезінде ауыстырылған (өзгертілген) құжатты басшылыққа алу керек. Егер сілтемелік құжат ауыстырусыз жойылса, онда оған сілтеме берілген ереже осы сілтемені қозғамайтын бөлігінде қолданылады</w:t>
      </w:r>
      <w:r w:rsidRPr="006A00C1">
        <w:rPr>
          <w:rFonts w:ascii="Times New Roman" w:eastAsia="Times New Roman" w:hAnsi="Times New Roman" w:cs="Times New Roman"/>
          <w:color w:val="000000"/>
          <w:sz w:val="20"/>
          <w:szCs w:val="24"/>
          <w:lang w:val="ru-RU" w:eastAsia="ru-RU"/>
        </w:rPr>
        <w:t>.</w:t>
      </w:r>
    </w:p>
    <w:p w:rsidR="00A700AD" w:rsidRPr="006922CA" w:rsidRDefault="00A700AD" w:rsidP="00A700AD">
      <w:pPr>
        <w:pStyle w:val="a9"/>
        <w:tabs>
          <w:tab w:val="left" w:pos="993"/>
        </w:tabs>
        <w:spacing w:after="0" w:line="240" w:lineRule="auto"/>
        <w:ind w:left="567"/>
        <w:jc w:val="both"/>
        <w:rPr>
          <w:rFonts w:ascii="Times New Roman" w:hAnsi="Times New Roman" w:cs="Times New Roman"/>
          <w:sz w:val="24"/>
          <w:szCs w:val="24"/>
          <w:lang w:val="ru-RU"/>
        </w:rPr>
      </w:pPr>
    </w:p>
    <w:p w:rsidR="00A700AD" w:rsidRPr="00E32AE9" w:rsidRDefault="00A700AD" w:rsidP="00A700AD">
      <w:pPr>
        <w:pStyle w:val="20"/>
        <w:numPr>
          <w:ilvl w:val="0"/>
          <w:numId w:val="14"/>
        </w:numPr>
        <w:spacing w:before="0" w:line="240" w:lineRule="auto"/>
        <w:jc w:val="center"/>
        <w:rPr>
          <w:rFonts w:ascii="Times New Roman" w:hAnsi="Times New Roman" w:cs="Times New Roman"/>
          <w:b/>
          <w:color w:val="auto"/>
          <w:sz w:val="24"/>
          <w:szCs w:val="24"/>
          <w:lang w:val="ru-RU"/>
        </w:rPr>
      </w:pPr>
      <w:r w:rsidRPr="00E32AE9">
        <w:rPr>
          <w:rFonts w:ascii="Times New Roman" w:hAnsi="Times New Roman" w:cs="Times New Roman"/>
          <w:b/>
          <w:color w:val="auto"/>
          <w:sz w:val="24"/>
          <w:szCs w:val="24"/>
          <w:lang w:val="ru-RU"/>
        </w:rPr>
        <w:t>Терминдер, анықтамалар және қысқартулар</w:t>
      </w:r>
    </w:p>
    <w:p w:rsidR="00A700AD" w:rsidRPr="00E32AE9" w:rsidRDefault="00A700AD" w:rsidP="00A700AD">
      <w:pPr>
        <w:spacing w:after="0" w:line="240" w:lineRule="auto"/>
        <w:rPr>
          <w:lang w:val="ru-RU"/>
        </w:rPr>
      </w:pPr>
    </w:p>
    <w:p w:rsidR="00A700AD" w:rsidRPr="00E829DB" w:rsidRDefault="00A700AD" w:rsidP="00A700AD">
      <w:pPr>
        <w:pStyle w:val="a9"/>
        <w:numPr>
          <w:ilvl w:val="1"/>
          <w:numId w:val="14"/>
        </w:numPr>
        <w:tabs>
          <w:tab w:val="left" w:pos="567"/>
          <w:tab w:val="left" w:pos="851"/>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lang w:val="ru-RU"/>
        </w:rPr>
      </w:pPr>
      <w:r w:rsidRPr="00E829DB">
        <w:rPr>
          <w:rFonts w:ascii="Times New Roman" w:hAnsi="Times New Roman" w:cs="Times New Roman"/>
          <w:color w:val="000000"/>
          <w:sz w:val="24"/>
          <w:szCs w:val="24"/>
          <w:lang w:val="ru-RU"/>
        </w:rPr>
        <w:t>Осы Қағидаларда тиісті анықтамалары бар келесі терминдер қолданылады.</w:t>
      </w:r>
    </w:p>
    <w:p w:rsidR="00A700AD" w:rsidRPr="002D6312" w:rsidRDefault="00A700AD" w:rsidP="00A700AD">
      <w:pPr>
        <w:pStyle w:val="a9"/>
        <w:numPr>
          <w:ilvl w:val="2"/>
          <w:numId w:val="14"/>
        </w:numPr>
        <w:tabs>
          <w:tab w:val="left" w:pos="851"/>
          <w:tab w:val="left" w:pos="993"/>
          <w:tab w:val="left" w:pos="1134"/>
        </w:tabs>
        <w:spacing w:after="0" w:line="240" w:lineRule="auto"/>
        <w:ind w:left="0" w:firstLine="567"/>
        <w:jc w:val="both"/>
        <w:rPr>
          <w:rFonts w:ascii="Times New Roman" w:hAnsi="Times New Roman" w:cs="Times New Roman"/>
          <w:sz w:val="24"/>
          <w:szCs w:val="24"/>
          <w:lang w:val="ru-RU"/>
        </w:rPr>
      </w:pPr>
      <w:r w:rsidRPr="00CD7DBE">
        <w:rPr>
          <w:rFonts w:ascii="Times New Roman" w:hAnsi="Times New Roman" w:cs="Times New Roman"/>
          <w:b/>
          <w:sz w:val="24"/>
          <w:szCs w:val="24"/>
          <w:lang w:val="ru-RU"/>
        </w:rPr>
        <w:t>Брендтелген өнімдер</w:t>
      </w:r>
      <w:r>
        <w:rPr>
          <w:rFonts w:ascii="Times New Roman" w:hAnsi="Times New Roman" w:cs="Times New Roman"/>
          <w:b/>
          <w:sz w:val="24"/>
          <w:szCs w:val="24"/>
          <w:lang w:val="ru-RU"/>
        </w:rPr>
        <w:t xml:space="preserve"> </w:t>
      </w:r>
      <w:r w:rsidRPr="00CD7DBE">
        <w:rPr>
          <w:rFonts w:ascii="Times New Roman" w:hAnsi="Times New Roman" w:cs="Times New Roman"/>
          <w:sz w:val="24"/>
          <w:szCs w:val="24"/>
          <w:lang w:val="ru-RU"/>
        </w:rPr>
        <w:t xml:space="preserve">– </w:t>
      </w:r>
      <w:r w:rsidRPr="00586549">
        <w:rPr>
          <w:rFonts w:ascii="Times New Roman" w:hAnsi="Times New Roman" w:cs="Times New Roman"/>
          <w:sz w:val="24"/>
          <w:szCs w:val="24"/>
          <w:lang w:val="ru-RU"/>
        </w:rPr>
        <w:t>Серіктестіктің немесе үшінші тараптың атауы және/немесе логотипі көрсетілген құны жоғары емес өнім (мысалы, блокноттар, қаламсаптар, күнтізбелер, кәдесый өнімдері және т.б.)</w:t>
      </w:r>
      <w:r w:rsidRPr="00CD7DBE">
        <w:rPr>
          <w:rFonts w:ascii="Times New Roman" w:hAnsi="Times New Roman" w:cs="Times New Roman"/>
          <w:sz w:val="24"/>
          <w:szCs w:val="24"/>
          <w:lang w:val="ru-RU"/>
        </w:rPr>
        <w:t>.</w:t>
      </w:r>
    </w:p>
    <w:p w:rsidR="00A700AD" w:rsidRPr="00EB4F98" w:rsidRDefault="00A700AD" w:rsidP="00A700AD">
      <w:pPr>
        <w:pStyle w:val="a9"/>
        <w:numPr>
          <w:ilvl w:val="2"/>
          <w:numId w:val="14"/>
        </w:numPr>
        <w:tabs>
          <w:tab w:val="left" w:pos="851"/>
          <w:tab w:val="left" w:pos="993"/>
          <w:tab w:val="left" w:pos="1134"/>
        </w:tabs>
        <w:spacing w:after="0" w:line="240" w:lineRule="auto"/>
        <w:ind w:left="0" w:firstLine="567"/>
        <w:jc w:val="both"/>
        <w:rPr>
          <w:rFonts w:ascii="Times New Roman" w:hAnsi="Times New Roman" w:cs="Times New Roman"/>
          <w:sz w:val="24"/>
          <w:szCs w:val="24"/>
          <w:lang w:val="ru-RU"/>
        </w:rPr>
      </w:pPr>
      <w:r w:rsidRPr="00EB4F98">
        <w:rPr>
          <w:rStyle w:val="afc"/>
          <w:rFonts w:ascii="Times New Roman" w:hAnsi="Times New Roman" w:cs="Times New Roman"/>
          <w:sz w:val="24"/>
          <w:szCs w:val="24"/>
          <w:lang w:val="ru-RU"/>
        </w:rPr>
        <w:t>Қонақжайлылық белгілері</w:t>
      </w:r>
      <w:r w:rsidRPr="00EB4F98">
        <w:rPr>
          <w:rFonts w:ascii="Times New Roman" w:hAnsi="Times New Roman" w:cs="Times New Roman"/>
          <w:sz w:val="24"/>
          <w:szCs w:val="24"/>
          <w:lang w:val="ru-RU"/>
        </w:rPr>
        <w:t xml:space="preserve"> – </w:t>
      </w:r>
      <w:r w:rsidRPr="00586549">
        <w:rPr>
          <w:rFonts w:ascii="Times New Roman" w:hAnsi="Times New Roman" w:cs="Times New Roman"/>
          <w:sz w:val="24"/>
          <w:szCs w:val="24"/>
          <w:lang w:val="ru-RU"/>
        </w:rPr>
        <w:t>Серіктестіктің қызметкерлеріне және/немесе олардың отбасы мүшелеріне материалдық және материалдық емес игіліктер беру жөніндегі қабылдаушы тараптың: тамақтану мен іскерлік қабылдауларды ұйымдастыру, жол жүру мен тұру ақысын төлеу, ойын-сауық, қоғамдық немесе спорттық іс-шараларға шақыру, клубтарға мүшелікті ұсыну, әуежайлардың арнайы қызметтері және Серіктестік қызметкерінің құзыретіне кіретін шешімдерді қабылдауға ықпал ету немесе өзге де заңсыз артықшылықтар алу әрекеті ретінде бағалануы мүмкін қонақжайлылықтың өзге де нысандары</w:t>
      </w:r>
      <w:r w:rsidRPr="00EB4F98">
        <w:rPr>
          <w:rFonts w:ascii="Times New Roman" w:hAnsi="Times New Roman" w:cs="Times New Roman"/>
          <w:sz w:val="24"/>
          <w:szCs w:val="24"/>
          <w:lang w:val="ru-RU"/>
        </w:rPr>
        <w:t>.</w:t>
      </w:r>
    </w:p>
    <w:p w:rsidR="00A700AD" w:rsidRDefault="00A700AD" w:rsidP="00A700AD">
      <w:pPr>
        <w:pStyle w:val="a9"/>
        <w:numPr>
          <w:ilvl w:val="2"/>
          <w:numId w:val="14"/>
        </w:numPr>
        <w:tabs>
          <w:tab w:val="left" w:pos="851"/>
          <w:tab w:val="left" w:pos="993"/>
          <w:tab w:val="left" w:pos="1134"/>
        </w:tabs>
        <w:spacing w:after="0" w:line="240" w:lineRule="auto"/>
        <w:ind w:left="0" w:firstLine="567"/>
        <w:jc w:val="both"/>
        <w:rPr>
          <w:rFonts w:ascii="Times New Roman" w:hAnsi="Times New Roman" w:cs="Times New Roman"/>
          <w:sz w:val="24"/>
          <w:szCs w:val="24"/>
          <w:lang w:val="ru-RU"/>
        </w:rPr>
      </w:pPr>
      <w:r w:rsidRPr="00EB4F98">
        <w:rPr>
          <w:rFonts w:ascii="Times New Roman" w:hAnsi="Times New Roman" w:cs="Times New Roman"/>
          <w:b/>
          <w:sz w:val="24"/>
          <w:szCs w:val="24"/>
          <w:lang w:val="ru-RU"/>
        </w:rPr>
        <w:t>Маркетинг материалдар</w:t>
      </w:r>
      <w:r>
        <w:rPr>
          <w:rFonts w:ascii="Times New Roman" w:hAnsi="Times New Roman" w:cs="Times New Roman"/>
          <w:b/>
          <w:sz w:val="24"/>
          <w:szCs w:val="24"/>
          <w:lang w:val="ru-RU"/>
        </w:rPr>
        <w:t>ы</w:t>
      </w:r>
      <w:r w:rsidRPr="00EB4F98">
        <w:rPr>
          <w:rFonts w:ascii="Times New Roman" w:hAnsi="Times New Roman" w:cs="Times New Roman"/>
          <w:sz w:val="24"/>
          <w:szCs w:val="24"/>
          <w:lang w:val="ru-RU"/>
        </w:rPr>
        <w:t xml:space="preserve"> – </w:t>
      </w:r>
      <w:r w:rsidRPr="00AE258D">
        <w:rPr>
          <w:rFonts w:ascii="Times New Roman" w:hAnsi="Times New Roman" w:cs="Times New Roman"/>
          <w:sz w:val="24"/>
          <w:szCs w:val="24"/>
          <w:lang w:val="ru-RU"/>
        </w:rPr>
        <w:t>бұл Серіктестік ағымдағы және әлеуетті контрагенттерге бизнесті ілгерілету үшін пайдаланатын жарнама материалдары (баспа буклеттері, визит карточкалары, каталогтар).</w:t>
      </w:r>
    </w:p>
    <w:p w:rsidR="00A700AD" w:rsidRDefault="00A700AD" w:rsidP="00A700AD">
      <w:pPr>
        <w:pStyle w:val="a9"/>
        <w:numPr>
          <w:ilvl w:val="2"/>
          <w:numId w:val="14"/>
        </w:numPr>
        <w:tabs>
          <w:tab w:val="left" w:pos="851"/>
          <w:tab w:val="left" w:pos="993"/>
          <w:tab w:val="left" w:pos="1134"/>
        </w:tabs>
        <w:spacing w:after="0" w:line="240" w:lineRule="auto"/>
        <w:ind w:left="0" w:firstLine="567"/>
        <w:jc w:val="both"/>
        <w:rPr>
          <w:rFonts w:ascii="Times New Roman" w:hAnsi="Times New Roman" w:cs="Times New Roman"/>
          <w:b/>
          <w:sz w:val="24"/>
          <w:szCs w:val="24"/>
          <w:lang w:val="ru-RU"/>
        </w:rPr>
      </w:pPr>
      <w:r w:rsidRPr="00EB4F98">
        <w:rPr>
          <w:rFonts w:ascii="Times New Roman" w:hAnsi="Times New Roman" w:cs="Times New Roman"/>
          <w:b/>
          <w:sz w:val="24"/>
          <w:szCs w:val="24"/>
          <w:lang w:val="ru-RU"/>
        </w:rPr>
        <w:t>Сыйлық</w:t>
      </w:r>
      <w:r w:rsidRPr="00EB4F98">
        <w:rPr>
          <w:rFonts w:ascii="Times New Roman" w:hAnsi="Times New Roman" w:cs="Times New Roman"/>
          <w:sz w:val="24"/>
          <w:szCs w:val="24"/>
          <w:lang w:val="ru-RU"/>
        </w:rPr>
        <w:t xml:space="preserve"> – </w:t>
      </w:r>
      <w:r w:rsidRPr="00AE258D">
        <w:rPr>
          <w:rFonts w:ascii="Times New Roman" w:hAnsi="Times New Roman" w:cs="Times New Roman"/>
          <w:sz w:val="24"/>
          <w:szCs w:val="24"/>
          <w:lang w:val="ru-RU"/>
        </w:rPr>
        <w:t>брендтелген өнім болып табылмайтын, өтеусіз негізде алынатын/берілетін кез келген құндылықтағы зат немесе өзге де мүлік, ақша, ақшалай көрінісі бар сертификаттар, пайда, артықшылық немесе материалдық сыйақы</w:t>
      </w:r>
      <w:r w:rsidRPr="00EB4F98">
        <w:rPr>
          <w:rFonts w:ascii="Times New Roman" w:hAnsi="Times New Roman" w:cs="Times New Roman"/>
          <w:sz w:val="24"/>
          <w:szCs w:val="24"/>
          <w:lang w:val="ru-RU"/>
        </w:rPr>
        <w:t>.</w:t>
      </w:r>
      <w:r w:rsidRPr="00EB4F98">
        <w:rPr>
          <w:rFonts w:ascii="Times New Roman" w:hAnsi="Times New Roman" w:cs="Times New Roman"/>
          <w:b/>
          <w:sz w:val="24"/>
          <w:szCs w:val="24"/>
          <w:lang w:val="ru-RU"/>
        </w:rPr>
        <w:t xml:space="preserve"> </w:t>
      </w:r>
    </w:p>
    <w:p w:rsidR="00A700AD" w:rsidRPr="00EB4F98" w:rsidRDefault="00A700AD" w:rsidP="00A700AD">
      <w:pPr>
        <w:pStyle w:val="a9"/>
        <w:numPr>
          <w:ilvl w:val="2"/>
          <w:numId w:val="14"/>
        </w:numPr>
        <w:tabs>
          <w:tab w:val="left" w:pos="851"/>
          <w:tab w:val="left" w:pos="993"/>
          <w:tab w:val="left" w:pos="1134"/>
        </w:tabs>
        <w:spacing w:after="0" w:line="240" w:lineRule="auto"/>
        <w:ind w:left="0" w:firstLine="567"/>
        <w:jc w:val="both"/>
        <w:rPr>
          <w:rFonts w:ascii="Times New Roman" w:hAnsi="Times New Roman" w:cs="Times New Roman"/>
          <w:sz w:val="24"/>
          <w:szCs w:val="24"/>
          <w:lang w:val="ru-RU"/>
        </w:rPr>
      </w:pPr>
      <w:r w:rsidRPr="00EB4F98">
        <w:rPr>
          <w:rFonts w:ascii="Times New Roman" w:hAnsi="Times New Roman" w:cs="Times New Roman"/>
          <w:b/>
          <w:sz w:val="24"/>
          <w:szCs w:val="24"/>
          <w:lang w:val="ru-RU"/>
        </w:rPr>
        <w:t>Хаттамалық іс-шара</w:t>
      </w:r>
      <w:r w:rsidRPr="00EB4F98">
        <w:rPr>
          <w:rFonts w:ascii="Times New Roman" w:hAnsi="Times New Roman" w:cs="Times New Roman"/>
          <w:sz w:val="24"/>
          <w:szCs w:val="24"/>
          <w:lang w:val="ru-RU"/>
        </w:rPr>
        <w:t xml:space="preserve"> – </w:t>
      </w:r>
      <w:r w:rsidRPr="00AE258D">
        <w:rPr>
          <w:rFonts w:ascii="Times New Roman" w:hAnsi="Times New Roman" w:cs="Times New Roman"/>
          <w:sz w:val="24"/>
          <w:szCs w:val="24"/>
          <w:lang w:val="ru-RU"/>
        </w:rPr>
        <w:t>өткізу кезінде корпоративтік, халықаралық, ұлттық және мәдени ерекшеліктер нәтижесінде қалыптасқан рәсімдер және/немесе іс-шараны өткізу барысын тіркейтін хаттама-құжат рәсімдерін жүргізу көзделген іс-шара (оның ішінде іскерлік кездесулер, келіссөздер)</w:t>
      </w:r>
      <w:r w:rsidRPr="00EB4F98">
        <w:rPr>
          <w:rFonts w:ascii="Times New Roman" w:hAnsi="Times New Roman" w:cs="Times New Roman"/>
          <w:sz w:val="24"/>
          <w:szCs w:val="24"/>
          <w:lang w:val="ru-RU"/>
        </w:rPr>
        <w:t>.</w:t>
      </w:r>
    </w:p>
    <w:p w:rsidR="00A700AD" w:rsidRDefault="00A700AD" w:rsidP="00A700AD">
      <w:pPr>
        <w:pStyle w:val="a9"/>
        <w:numPr>
          <w:ilvl w:val="2"/>
          <w:numId w:val="14"/>
        </w:numPr>
        <w:tabs>
          <w:tab w:val="left" w:pos="851"/>
          <w:tab w:val="left" w:pos="993"/>
          <w:tab w:val="left" w:pos="1134"/>
        </w:tabs>
        <w:spacing w:after="0" w:line="240" w:lineRule="auto"/>
        <w:ind w:left="0" w:firstLine="567"/>
        <w:jc w:val="both"/>
        <w:rPr>
          <w:rFonts w:ascii="Times New Roman" w:hAnsi="Times New Roman" w:cs="Times New Roman"/>
          <w:sz w:val="24"/>
          <w:szCs w:val="24"/>
          <w:lang w:val="ru-RU"/>
        </w:rPr>
      </w:pPr>
      <w:r w:rsidRPr="00EB4F98">
        <w:rPr>
          <w:rFonts w:ascii="Times New Roman" w:hAnsi="Times New Roman" w:cs="Times New Roman"/>
          <w:b/>
          <w:sz w:val="24"/>
          <w:szCs w:val="24"/>
          <w:lang w:val="ru-RU"/>
        </w:rPr>
        <w:t>Қызметкер</w:t>
      </w:r>
      <w:r w:rsidRPr="00EB4F98">
        <w:rPr>
          <w:rFonts w:ascii="Times New Roman" w:hAnsi="Times New Roman" w:cs="Times New Roman"/>
          <w:sz w:val="24"/>
          <w:szCs w:val="24"/>
          <w:lang w:val="ru-RU"/>
        </w:rPr>
        <w:t xml:space="preserve"> – </w:t>
      </w:r>
      <w:r w:rsidRPr="00AE258D">
        <w:rPr>
          <w:rFonts w:ascii="Times New Roman" w:hAnsi="Times New Roman" w:cs="Times New Roman"/>
          <w:sz w:val="24"/>
          <w:szCs w:val="24"/>
          <w:lang w:val="ru-RU"/>
        </w:rPr>
        <w:t>Серіктестікпен еңбек қатынастарында тұрған және еңбек шарты бойынша жұмысты тікелей орындайтын жеке тұлға, сондай-ақ ақылы қызмет көрсету шарты және персоналды ұсыну туралы шарттар (аутстаффинг) бойынша тартылатын орындаушылар</w:t>
      </w:r>
      <w:r w:rsidRPr="00EB4F98">
        <w:rPr>
          <w:rFonts w:ascii="Times New Roman" w:hAnsi="Times New Roman" w:cs="Times New Roman"/>
          <w:sz w:val="24"/>
          <w:szCs w:val="24"/>
          <w:lang w:val="ru-RU"/>
        </w:rPr>
        <w:t>.</w:t>
      </w:r>
    </w:p>
    <w:p w:rsidR="00A700AD" w:rsidRPr="000B63EC" w:rsidRDefault="00A700AD" w:rsidP="00A700AD">
      <w:pPr>
        <w:pStyle w:val="a9"/>
        <w:numPr>
          <w:ilvl w:val="2"/>
          <w:numId w:val="14"/>
        </w:numPr>
        <w:tabs>
          <w:tab w:val="left" w:pos="851"/>
          <w:tab w:val="left" w:pos="993"/>
          <w:tab w:val="left" w:pos="1134"/>
        </w:tabs>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Басшы қызметкер </w:t>
      </w:r>
      <w:r w:rsidRPr="00E32AE9">
        <w:rPr>
          <w:rFonts w:ascii="Times New Roman" w:hAnsi="Times New Roman" w:cs="Times New Roman"/>
          <w:sz w:val="24"/>
          <w:szCs w:val="24"/>
          <w:lang w:val="ru-RU"/>
        </w:rPr>
        <w:t xml:space="preserve">– </w:t>
      </w:r>
      <w:r w:rsidRPr="00AE258D">
        <w:rPr>
          <w:rFonts w:ascii="Times New Roman" w:hAnsi="Times New Roman" w:cs="Times New Roman"/>
          <w:sz w:val="24"/>
          <w:szCs w:val="24"/>
          <w:lang w:val="ru-RU"/>
        </w:rPr>
        <w:t xml:space="preserve">мемлекеттік функцияларды орындауға уәкілетті және «Сыбайлас жемқорлыққа қарсы іс-қимыл туралы» Қазақстан Республикасы Заңының </w:t>
      </w:r>
      <w:r>
        <w:rPr>
          <w:rFonts w:ascii="Times New Roman" w:hAnsi="Times New Roman" w:cs="Times New Roman"/>
          <w:sz w:val="24"/>
          <w:szCs w:val="24"/>
          <w:lang w:val="ru-RU"/>
        </w:rPr>
        <w:t xml:space="preserve">                           </w:t>
      </w:r>
      <w:r w:rsidRPr="00AE258D">
        <w:rPr>
          <w:rFonts w:ascii="Times New Roman" w:hAnsi="Times New Roman" w:cs="Times New Roman"/>
          <w:sz w:val="24"/>
          <w:szCs w:val="24"/>
          <w:lang w:val="ru-RU"/>
        </w:rPr>
        <w:t>1-бабының 4) тармақшасында айқындалған тұлғаларға теңестірілген адам</w:t>
      </w:r>
      <w:r>
        <w:rPr>
          <w:rFonts w:ascii="Times New Roman" w:hAnsi="Times New Roman" w:cs="Times New Roman"/>
          <w:sz w:val="24"/>
          <w:szCs w:val="24"/>
          <w:lang w:val="ru-RU"/>
        </w:rPr>
        <w:t xml:space="preserve">, </w:t>
      </w:r>
      <w:r w:rsidRPr="00AE258D">
        <w:rPr>
          <w:rFonts w:ascii="Times New Roman" w:hAnsi="Times New Roman" w:cs="Times New Roman"/>
          <w:sz w:val="24"/>
          <w:szCs w:val="24"/>
          <w:lang w:val="ru-RU"/>
        </w:rPr>
        <w:t>оның ішінде қызметі бойынша бағынысты адамдардың орындауы үшін міндетті бұйрықтар мен өкімдер шығаруға, сондай-ақ бағыныстыларға қатысты көтермелеу шаралары мен тәртіптік жазалар қолдануға құқығы бар адам</w:t>
      </w:r>
      <w:r>
        <w:rPr>
          <w:rFonts w:ascii="Times New Roman" w:hAnsi="Times New Roman" w:cs="Times New Roman"/>
          <w:sz w:val="24"/>
          <w:szCs w:val="24"/>
          <w:lang w:val="ru-RU"/>
        </w:rPr>
        <w:t xml:space="preserve">, </w:t>
      </w:r>
      <w:r w:rsidRPr="00AE258D">
        <w:rPr>
          <w:rFonts w:ascii="Times New Roman" w:hAnsi="Times New Roman" w:cs="Times New Roman"/>
          <w:sz w:val="24"/>
          <w:szCs w:val="24"/>
          <w:lang w:val="ru-RU"/>
        </w:rPr>
        <w:t>ұйымның балансындағы мүлікті басқару және оған билік ету құқығы бар тұлға; сатып алуды ұйымдастыру және өткізу бойынша шешім қабылдауға уәкілетті не мемлекеттік бюджет және Қазақстан Республикасының Ұлттық қоры қаражатынан қаржыландырылатын жобаларды іріктеу мен іске асыруға жауапты, дербес құрылымдық бөлімше басшысынан төмен емес лауазымды атқаратын тұлға</w:t>
      </w:r>
      <w:r w:rsidRPr="00E32AE9">
        <w:rPr>
          <w:rFonts w:ascii="Times New Roman" w:hAnsi="Times New Roman" w:cs="Times New Roman"/>
          <w:sz w:val="24"/>
          <w:szCs w:val="24"/>
          <w:lang w:val="ru-RU"/>
        </w:rPr>
        <w:t>.</w:t>
      </w:r>
    </w:p>
    <w:p w:rsidR="00A700AD" w:rsidRPr="0005608F" w:rsidRDefault="00A700AD" w:rsidP="00A700AD">
      <w:pPr>
        <w:pStyle w:val="a9"/>
        <w:numPr>
          <w:ilvl w:val="1"/>
          <w:numId w:val="14"/>
        </w:numPr>
        <w:tabs>
          <w:tab w:val="left" w:pos="567"/>
          <w:tab w:val="left" w:pos="851"/>
          <w:tab w:val="left" w:pos="993"/>
        </w:tabs>
        <w:spacing w:after="0" w:line="240" w:lineRule="auto"/>
        <w:ind w:left="0" w:firstLine="567"/>
        <w:jc w:val="both"/>
        <w:rPr>
          <w:rFonts w:ascii="Times New Roman" w:hAnsi="Times New Roman" w:cs="Times New Roman"/>
          <w:sz w:val="24"/>
          <w:szCs w:val="24"/>
          <w:lang w:val="ru-RU"/>
        </w:rPr>
      </w:pPr>
      <w:r w:rsidRPr="0005608F">
        <w:rPr>
          <w:rFonts w:ascii="Times New Roman" w:hAnsi="Times New Roman" w:cs="Times New Roman"/>
          <w:sz w:val="24"/>
          <w:szCs w:val="24"/>
          <w:lang w:val="ru-RU"/>
        </w:rPr>
        <w:t xml:space="preserve">Осы </w:t>
      </w:r>
      <w:r>
        <w:rPr>
          <w:rFonts w:ascii="Times New Roman" w:hAnsi="Times New Roman" w:cs="Times New Roman"/>
          <w:sz w:val="24"/>
          <w:szCs w:val="24"/>
          <w:lang w:val="ru-RU"/>
        </w:rPr>
        <w:t>Қағидаларда</w:t>
      </w:r>
      <w:r w:rsidRPr="0005608F">
        <w:rPr>
          <w:rFonts w:ascii="Times New Roman" w:hAnsi="Times New Roman" w:cs="Times New Roman"/>
          <w:sz w:val="24"/>
          <w:szCs w:val="24"/>
          <w:lang w:val="ru-RU"/>
        </w:rPr>
        <w:t xml:space="preserve"> келесі қысқартулар қолданылады.</w:t>
      </w:r>
    </w:p>
    <w:p w:rsidR="00A700AD" w:rsidRPr="00EB4F98" w:rsidRDefault="00A700AD" w:rsidP="00A700AD">
      <w:pPr>
        <w:pStyle w:val="a9"/>
        <w:numPr>
          <w:ilvl w:val="0"/>
          <w:numId w:val="70"/>
        </w:numPr>
        <w:tabs>
          <w:tab w:val="left" w:pos="851"/>
          <w:tab w:val="left" w:pos="993"/>
          <w:tab w:val="left" w:pos="1134"/>
          <w:tab w:val="left" w:pos="1701"/>
        </w:tabs>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БӘжКД</w:t>
      </w:r>
      <w:r w:rsidRPr="009C3216">
        <w:rPr>
          <w:rFonts w:ascii="Times New Roman" w:hAnsi="Times New Roman" w:cs="Times New Roman"/>
          <w:sz w:val="24"/>
          <w:szCs w:val="24"/>
          <w:lang w:val="ru-RU"/>
        </w:rPr>
        <w:t xml:space="preserve"> – </w:t>
      </w:r>
      <w:r w:rsidRPr="00AE258D">
        <w:rPr>
          <w:rFonts w:ascii="Times New Roman" w:hAnsi="Times New Roman" w:cs="Times New Roman"/>
          <w:sz w:val="24"/>
          <w:szCs w:val="24"/>
          <w:lang w:val="ru-RU"/>
        </w:rPr>
        <w:t>Серіктестіктің құжат айналымын ұйымдастыру жөніндегі функцияны сүйемелдеуді бақылауға жауапты құрылымдық бөлімшесі</w:t>
      </w:r>
      <w:r w:rsidRPr="009C3216">
        <w:rPr>
          <w:rFonts w:ascii="Times New Roman" w:hAnsi="Times New Roman" w:cs="Times New Roman"/>
          <w:sz w:val="24"/>
          <w:szCs w:val="24"/>
          <w:lang w:val="ru-RU"/>
        </w:rPr>
        <w:t>.</w:t>
      </w:r>
    </w:p>
    <w:p w:rsidR="00A700AD" w:rsidRPr="00E829DB" w:rsidRDefault="00A700AD" w:rsidP="00A700AD">
      <w:pPr>
        <w:pStyle w:val="a9"/>
        <w:numPr>
          <w:ilvl w:val="0"/>
          <w:numId w:val="70"/>
        </w:numPr>
        <w:tabs>
          <w:tab w:val="left" w:pos="851"/>
          <w:tab w:val="left" w:pos="993"/>
          <w:tab w:val="left" w:pos="1134"/>
          <w:tab w:val="left" w:pos="1701"/>
        </w:tabs>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Серіктестік</w:t>
      </w:r>
      <w:r w:rsidRPr="00E829DB">
        <w:rPr>
          <w:rFonts w:ascii="Times New Roman" w:hAnsi="Times New Roman" w:cs="Times New Roman"/>
          <w:sz w:val="24"/>
          <w:szCs w:val="24"/>
          <w:lang w:val="ru-RU"/>
        </w:rPr>
        <w:t xml:space="preserve"> – </w:t>
      </w:r>
      <w:r>
        <w:rPr>
          <w:rFonts w:ascii="Times New Roman" w:hAnsi="Times New Roman" w:cs="Times New Roman"/>
          <w:sz w:val="24"/>
          <w:szCs w:val="24"/>
          <w:lang w:val="ru-RU"/>
        </w:rPr>
        <w:t>«</w:t>
      </w:r>
      <w:r w:rsidRPr="00E829DB">
        <w:rPr>
          <w:rFonts w:ascii="Times New Roman" w:hAnsi="Times New Roman" w:cs="Times New Roman"/>
          <w:sz w:val="24"/>
          <w:szCs w:val="24"/>
          <w:lang w:val="ru-RU"/>
        </w:rPr>
        <w:t>KAP Technology</w:t>
      </w:r>
      <w:r>
        <w:rPr>
          <w:rFonts w:ascii="Times New Roman" w:hAnsi="Times New Roman" w:cs="Times New Roman"/>
          <w:sz w:val="24"/>
          <w:szCs w:val="24"/>
          <w:lang w:val="ru-RU"/>
        </w:rPr>
        <w:t>»</w:t>
      </w:r>
      <w:r w:rsidRPr="00E829DB">
        <w:rPr>
          <w:rFonts w:ascii="Times New Roman" w:hAnsi="Times New Roman" w:cs="Times New Roman"/>
          <w:sz w:val="24"/>
          <w:szCs w:val="24"/>
          <w:lang w:val="ru-RU"/>
        </w:rPr>
        <w:t xml:space="preserve"> ЖШС.</w:t>
      </w:r>
    </w:p>
    <w:p w:rsidR="00A700AD" w:rsidRPr="00EB4F98" w:rsidRDefault="00A700AD" w:rsidP="00A700AD">
      <w:pPr>
        <w:pStyle w:val="a9"/>
        <w:numPr>
          <w:ilvl w:val="0"/>
          <w:numId w:val="70"/>
        </w:numPr>
        <w:tabs>
          <w:tab w:val="left" w:pos="851"/>
          <w:tab w:val="left" w:pos="993"/>
          <w:tab w:val="left" w:pos="1134"/>
          <w:tab w:val="left" w:pos="1701"/>
        </w:tabs>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b/>
          <w:sz w:val="24"/>
          <w:szCs w:val="24"/>
        </w:rPr>
        <w:t>CEO</w:t>
      </w:r>
      <w:r w:rsidRPr="002A4D9D">
        <w:rPr>
          <w:rFonts w:ascii="Times New Roman" w:hAnsi="Times New Roman" w:cs="Times New Roman"/>
          <w:b/>
          <w:sz w:val="24"/>
          <w:szCs w:val="24"/>
          <w:lang w:val="ru-RU"/>
        </w:rPr>
        <w:t>-</w:t>
      </w:r>
      <w:r w:rsidRPr="00D3343F">
        <w:rPr>
          <w:rFonts w:ascii="Times New Roman" w:hAnsi="Times New Roman" w:cs="Times New Roman"/>
          <w:sz w:val="24"/>
          <w:szCs w:val="24"/>
          <w:lang w:val="ru-RU"/>
        </w:rPr>
        <w:t xml:space="preserve">1 – </w:t>
      </w:r>
      <w:r w:rsidRPr="00AE258D">
        <w:rPr>
          <w:rFonts w:ascii="Times New Roman" w:hAnsi="Times New Roman" w:cs="Times New Roman"/>
          <w:sz w:val="24"/>
          <w:szCs w:val="24"/>
          <w:lang w:val="ru-RU"/>
        </w:rPr>
        <w:t>Серіктестіктің ұйымдық құрылымына сәйкес Серіктестіктің бас директорынан кейінгі басқарудың екінші деңгейі</w:t>
      </w:r>
      <w:r w:rsidRPr="00D3343F">
        <w:rPr>
          <w:rFonts w:ascii="Times New Roman" w:hAnsi="Times New Roman" w:cs="Times New Roman"/>
          <w:sz w:val="24"/>
          <w:szCs w:val="24"/>
          <w:lang w:val="ru-RU"/>
        </w:rPr>
        <w:t xml:space="preserve">. </w:t>
      </w:r>
    </w:p>
    <w:p w:rsidR="00A700AD" w:rsidRDefault="00A700AD" w:rsidP="00A700AD">
      <w:pPr>
        <w:pStyle w:val="a9"/>
        <w:tabs>
          <w:tab w:val="left" w:pos="851"/>
          <w:tab w:val="left" w:pos="993"/>
          <w:tab w:val="left" w:pos="1134"/>
        </w:tabs>
        <w:spacing w:after="0" w:line="240" w:lineRule="auto"/>
        <w:ind w:left="0" w:firstLine="567"/>
        <w:jc w:val="both"/>
        <w:rPr>
          <w:rFonts w:ascii="Times New Roman" w:eastAsiaTheme="majorEastAsia" w:hAnsi="Times New Roman" w:cs="Times New Roman"/>
          <w:b/>
          <w:sz w:val="24"/>
          <w:szCs w:val="24"/>
          <w:lang w:val="ru-RU"/>
        </w:rPr>
      </w:pPr>
    </w:p>
    <w:p w:rsidR="00A700AD" w:rsidRPr="00E32AE9" w:rsidRDefault="00A700AD" w:rsidP="00A700AD">
      <w:pPr>
        <w:pStyle w:val="20"/>
        <w:numPr>
          <w:ilvl w:val="0"/>
          <w:numId w:val="14"/>
        </w:numPr>
        <w:spacing w:before="0" w:line="240" w:lineRule="auto"/>
        <w:jc w:val="center"/>
        <w:rPr>
          <w:rFonts w:ascii="Times New Roman" w:hAnsi="Times New Roman" w:cs="Times New Roman"/>
          <w:b/>
          <w:color w:val="auto"/>
          <w:sz w:val="24"/>
          <w:szCs w:val="24"/>
          <w:lang w:val="ru-RU"/>
        </w:rPr>
      </w:pPr>
      <w:r w:rsidRPr="00E32AE9">
        <w:rPr>
          <w:rFonts w:ascii="Times New Roman" w:hAnsi="Times New Roman" w:cs="Times New Roman"/>
          <w:b/>
          <w:color w:val="auto"/>
          <w:sz w:val="24"/>
          <w:szCs w:val="24"/>
          <w:lang w:val="ru-RU"/>
        </w:rPr>
        <w:t>Жалпы ережелер</w:t>
      </w:r>
    </w:p>
    <w:p w:rsidR="00A700AD" w:rsidRPr="00E32AE9" w:rsidRDefault="00A700AD" w:rsidP="00A700AD">
      <w:pPr>
        <w:spacing w:after="0" w:line="240" w:lineRule="auto"/>
        <w:ind w:firstLine="709"/>
        <w:jc w:val="both"/>
        <w:rPr>
          <w:rFonts w:ascii="Times New Roman" w:hAnsi="Times New Roman" w:cs="Times New Roman"/>
          <w:sz w:val="24"/>
          <w:szCs w:val="24"/>
          <w:lang w:val="ru-RU"/>
        </w:rPr>
      </w:pPr>
    </w:p>
    <w:p w:rsidR="00A700AD" w:rsidRPr="00E32AE9"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5.1</w:t>
      </w:r>
      <w:r>
        <w:rPr>
          <w:rFonts w:ascii="Times New Roman" w:hAnsi="Times New Roman" w:cs="Times New Roman"/>
          <w:sz w:val="24"/>
          <w:szCs w:val="24"/>
          <w:lang w:val="ru-RU"/>
        </w:rPr>
        <w:tab/>
      </w:r>
      <w:r w:rsidRPr="00E25772">
        <w:rPr>
          <w:rFonts w:ascii="Times New Roman" w:hAnsi="Times New Roman" w:cs="Times New Roman"/>
          <w:sz w:val="24"/>
          <w:szCs w:val="24"/>
          <w:lang w:val="ru-RU"/>
        </w:rPr>
        <w:t>Осы Қағидалар Қазақстан Республикасының заңнамасына, ҚР СТ ISO 37001, Серіктестіктің Жарғысына, Серіктестіктің Этика және комплаенс кодексіне және Серіктестіктің басқа да ішкі құжаттарына сәйкес әзірленді</w:t>
      </w:r>
      <w:r>
        <w:rPr>
          <w:rFonts w:ascii="Times New Roman" w:hAnsi="Times New Roman" w:cs="Times New Roman"/>
          <w:sz w:val="24"/>
          <w:szCs w:val="24"/>
          <w:lang w:val="ru-RU"/>
        </w:rPr>
        <w:t>.</w:t>
      </w:r>
    </w:p>
    <w:p w:rsidR="00A700AD" w:rsidRPr="00E32AE9"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5.2</w:t>
      </w:r>
      <w:r>
        <w:rPr>
          <w:rFonts w:ascii="Times New Roman" w:hAnsi="Times New Roman" w:cs="Times New Roman"/>
          <w:sz w:val="24"/>
          <w:szCs w:val="24"/>
          <w:lang w:val="ru-RU"/>
        </w:rPr>
        <w:tab/>
        <w:t>Осы Қағидалардың мақсаттары:</w:t>
      </w:r>
    </w:p>
    <w:p w:rsidR="00A700AD" w:rsidRPr="006922CA" w:rsidRDefault="00A700AD" w:rsidP="00A700AD">
      <w:pPr>
        <w:pStyle w:val="whitespace-pre-wrap"/>
        <w:numPr>
          <w:ilvl w:val="0"/>
          <w:numId w:val="16"/>
        </w:numPr>
        <w:spacing w:before="0" w:beforeAutospacing="0" w:after="0" w:afterAutospacing="0"/>
        <w:ind w:left="0" w:firstLine="567"/>
        <w:jc w:val="both"/>
        <w:rPr>
          <w:lang w:val="ru-RU"/>
        </w:rPr>
      </w:pPr>
      <w:r w:rsidRPr="00E25772">
        <w:rPr>
          <w:lang w:val="ru-RU"/>
        </w:rPr>
        <w:t>Серіктестік қызметкерлерінің сыйлықтар мен қонақжайлылық белгілерін сыйға тарту/алу жөніндегі іс-қимылдарының Қазақстан Республикасы заңнамасының, өзге де қолданылатын заңнаманың талаптарына, сондай-ақ сыбайлас жемқорлыққа қарсы шектеулерді сақтау бөлігінде Серіктестіктің Этика және комплаенс кодексіне сәйкестігін қамтамасыз ету</w:t>
      </w:r>
      <w:r w:rsidRPr="006922CA">
        <w:rPr>
          <w:lang w:val="ru-RU"/>
        </w:rPr>
        <w:t>;</w:t>
      </w:r>
    </w:p>
    <w:p w:rsidR="00A700AD" w:rsidRPr="006922CA" w:rsidRDefault="00A700AD" w:rsidP="00A700AD">
      <w:pPr>
        <w:pStyle w:val="whitespace-pre-wrap"/>
        <w:numPr>
          <w:ilvl w:val="0"/>
          <w:numId w:val="16"/>
        </w:numPr>
        <w:spacing w:before="0" w:beforeAutospacing="0" w:after="0" w:afterAutospacing="0"/>
        <w:ind w:left="0" w:firstLine="567"/>
        <w:jc w:val="both"/>
        <w:rPr>
          <w:lang w:val="ru-RU"/>
        </w:rPr>
      </w:pPr>
      <w:r>
        <w:rPr>
          <w:lang w:val="ru-RU"/>
        </w:rPr>
        <w:t xml:space="preserve"> </w:t>
      </w:r>
      <w:r w:rsidRPr="00E25772">
        <w:rPr>
          <w:lang w:val="ru-RU"/>
        </w:rPr>
        <w:t>Серіктестіктің қызметкерлерінде сыйлықтарды қабылдау және/немесе сыйға тарту кезінде мүдделер қақтығысының туындау ықтималдығын барынша азайту</w:t>
      </w:r>
      <w:r w:rsidRPr="006922CA">
        <w:rPr>
          <w:lang w:val="ru-RU"/>
        </w:rPr>
        <w:t>;</w:t>
      </w:r>
    </w:p>
    <w:p w:rsidR="00A700AD" w:rsidRPr="006922CA" w:rsidRDefault="00A700AD" w:rsidP="00A700AD">
      <w:pPr>
        <w:pStyle w:val="whitespace-pre-wrap"/>
        <w:numPr>
          <w:ilvl w:val="0"/>
          <w:numId w:val="16"/>
        </w:numPr>
        <w:spacing w:before="0" w:beforeAutospacing="0" w:after="0" w:afterAutospacing="0"/>
        <w:ind w:left="0" w:firstLine="567"/>
        <w:jc w:val="both"/>
        <w:rPr>
          <w:lang w:val="ru-RU"/>
        </w:rPr>
      </w:pPr>
      <w:r>
        <w:rPr>
          <w:lang w:val="ru-RU"/>
        </w:rPr>
        <w:t xml:space="preserve"> </w:t>
      </w:r>
      <w:r w:rsidRPr="00E25772">
        <w:rPr>
          <w:lang w:val="ru-RU"/>
        </w:rPr>
        <w:t>Серіктестіктің, қызметкердің атынан, тапсырмасы бойынша және мүддесі үшін немесе Серіктестік қызметкерлерінің еңбек міндеттерін атқару барысында сыйлықтар беру/алу кезінде Серіктестік қызметкерлерінің іс-қимыл жасау тәртібін белгілеу</w:t>
      </w:r>
      <w:r w:rsidRPr="006922CA">
        <w:rPr>
          <w:lang w:val="ru-RU"/>
        </w:rPr>
        <w:t xml:space="preserve">; </w:t>
      </w:r>
    </w:p>
    <w:p w:rsidR="00A700AD" w:rsidRPr="006922CA" w:rsidRDefault="00A700AD" w:rsidP="00A700AD">
      <w:pPr>
        <w:pStyle w:val="whitespace-pre-wrap"/>
        <w:numPr>
          <w:ilvl w:val="0"/>
          <w:numId w:val="16"/>
        </w:numPr>
        <w:spacing w:before="0" w:beforeAutospacing="0" w:after="0" w:afterAutospacing="0"/>
        <w:ind w:left="0" w:firstLine="567"/>
        <w:jc w:val="both"/>
        <w:rPr>
          <w:lang w:val="ru-RU"/>
        </w:rPr>
      </w:pPr>
      <w:r>
        <w:rPr>
          <w:lang w:val="ru-RU"/>
        </w:rPr>
        <w:t xml:space="preserve"> </w:t>
      </w:r>
      <w:r w:rsidRPr="00E25772">
        <w:rPr>
          <w:lang w:val="ru-RU"/>
        </w:rPr>
        <w:t>сыйлықтарды және/немесе қонақжайлылық белгілерін есепке алудың жалпы қағидаттарын анықтау</w:t>
      </w:r>
      <w:r w:rsidRPr="006922CA">
        <w:rPr>
          <w:lang w:val="ru-RU"/>
        </w:rPr>
        <w:t>.</w:t>
      </w:r>
    </w:p>
    <w:p w:rsidR="00A700AD" w:rsidRPr="00E32AE9"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5.3</w:t>
      </w:r>
      <w:r>
        <w:rPr>
          <w:rFonts w:ascii="Times New Roman" w:hAnsi="Times New Roman" w:cs="Times New Roman"/>
          <w:sz w:val="24"/>
          <w:szCs w:val="24"/>
          <w:lang w:val="ru-RU"/>
        </w:rPr>
        <w:tab/>
      </w:r>
      <w:r w:rsidRPr="00E25772">
        <w:rPr>
          <w:rFonts w:ascii="Times New Roman" w:hAnsi="Times New Roman" w:cs="Times New Roman"/>
          <w:sz w:val="24"/>
          <w:szCs w:val="24"/>
          <w:lang w:val="ru-RU"/>
        </w:rPr>
        <w:t>Серiктестiктiң қызметкерлерi өздерiнiң лауазымдық мiндеттерiн әдiл және объективтi атқаруға мiндеттi. Сыйлықтар мен қонақжайлылық белгiлерiн ешқандай алу Серiктестiк қызметкерiнiң өз лауазымдық мiндеттерiн әдiл және объективтi атқаруына әсер етпеуге тиiс</w:t>
      </w:r>
      <w:r>
        <w:rPr>
          <w:rFonts w:ascii="Times New Roman" w:hAnsi="Times New Roman" w:cs="Times New Roman"/>
          <w:sz w:val="24"/>
          <w:szCs w:val="24"/>
          <w:lang w:val="ru-RU"/>
        </w:rPr>
        <w:t xml:space="preserve">. </w:t>
      </w:r>
    </w:p>
    <w:p w:rsidR="00A700AD" w:rsidRPr="001E6E44" w:rsidRDefault="00A700AD" w:rsidP="00A700AD">
      <w:pPr>
        <w:tabs>
          <w:tab w:val="left" w:pos="1134"/>
        </w:tabs>
        <w:spacing w:after="0" w:line="240" w:lineRule="auto"/>
        <w:ind w:firstLine="567"/>
        <w:jc w:val="both"/>
        <w:rPr>
          <w:rFonts w:ascii="Times New Roman" w:hAnsi="Times New Roman" w:cs="Times New Roman"/>
          <w:sz w:val="24"/>
          <w:szCs w:val="24"/>
          <w:lang w:val="ru-RU"/>
        </w:rPr>
      </w:pPr>
      <w:r w:rsidRPr="001E6E44">
        <w:rPr>
          <w:rFonts w:ascii="Times New Roman" w:hAnsi="Times New Roman" w:cs="Times New Roman"/>
          <w:sz w:val="24"/>
          <w:szCs w:val="24"/>
          <w:lang w:val="ru-RU"/>
        </w:rPr>
        <w:t>5.4</w:t>
      </w:r>
      <w:r w:rsidRPr="001E6E44">
        <w:rPr>
          <w:rFonts w:ascii="Times New Roman" w:hAnsi="Times New Roman" w:cs="Times New Roman"/>
          <w:sz w:val="24"/>
          <w:szCs w:val="24"/>
          <w:lang w:val="ru-RU"/>
        </w:rPr>
        <w:tab/>
      </w:r>
      <w:r w:rsidRPr="00E25772">
        <w:rPr>
          <w:rFonts w:ascii="Times New Roman" w:hAnsi="Times New Roman" w:cs="Times New Roman"/>
          <w:sz w:val="24"/>
          <w:szCs w:val="24"/>
          <w:lang w:val="ru-RU"/>
        </w:rPr>
        <w:t>Егер сыйлықтарды алу/сыйға тарту сыйлықтар алатын адамдардың пікіріне ықпал ету жолымен бәсекелестік артықшылықты жосықсыз алуға бағытталса не негізделген түрде пара ретінде бағаланса, Серіктестік қызметкерлерінің сыйлықтар/қонақжайлылық белгілерін алуына және/немесе сыйға тартуына жол берілмейді</w:t>
      </w:r>
      <w:r w:rsidRPr="001E6E44">
        <w:rPr>
          <w:rFonts w:ascii="Times New Roman" w:hAnsi="Times New Roman" w:cs="Times New Roman"/>
          <w:sz w:val="24"/>
          <w:szCs w:val="24"/>
          <w:lang w:val="ru-RU"/>
        </w:rPr>
        <w:t xml:space="preserve">.  </w:t>
      </w:r>
    </w:p>
    <w:p w:rsidR="00A700AD" w:rsidRPr="008B68D8" w:rsidRDefault="00A700AD" w:rsidP="00A700AD">
      <w:pPr>
        <w:spacing w:after="0" w:line="240" w:lineRule="auto"/>
        <w:ind w:firstLine="567"/>
        <w:jc w:val="both"/>
        <w:rPr>
          <w:rFonts w:ascii="Times New Roman" w:hAnsi="Times New Roman" w:cs="Times New Roman"/>
          <w:sz w:val="24"/>
          <w:szCs w:val="24"/>
          <w:lang w:val="ru-RU"/>
        </w:rPr>
      </w:pPr>
      <w:r w:rsidRPr="001E6E44">
        <w:rPr>
          <w:rFonts w:ascii="Times New Roman" w:hAnsi="Times New Roman" w:cs="Times New Roman"/>
          <w:sz w:val="24"/>
          <w:szCs w:val="24"/>
          <w:lang w:val="ru-RU"/>
        </w:rPr>
        <w:t xml:space="preserve">5.5 </w:t>
      </w:r>
      <w:r w:rsidRPr="00E25772">
        <w:rPr>
          <w:rFonts w:ascii="Times New Roman" w:hAnsi="Times New Roman" w:cs="Times New Roman"/>
          <w:sz w:val="24"/>
          <w:szCs w:val="24"/>
          <w:lang w:val="kk-KZ"/>
        </w:rPr>
        <w:t>Осы Қағидаларда көзделген жағдайларды қоспағанда, Серiктестiктiң қызметкерлерiне кез келген үшiншi тұлғадан оның Серiктестiктегi қызметiне байланысты сыйлықтар/қонақжайлылық белгiлерiн алуға және/немесе сыйға тартуға тыйым салынады</w:t>
      </w:r>
      <w:r w:rsidRPr="008B68D8">
        <w:rPr>
          <w:rFonts w:ascii="Times New Roman" w:hAnsi="Times New Roman" w:cs="Times New Roman"/>
          <w:sz w:val="24"/>
          <w:szCs w:val="24"/>
          <w:lang w:val="ru-RU"/>
        </w:rPr>
        <w:t>.</w:t>
      </w:r>
    </w:p>
    <w:p w:rsidR="00A700AD" w:rsidRPr="008B68D8" w:rsidRDefault="00A700AD" w:rsidP="00A700AD">
      <w:pPr>
        <w:tabs>
          <w:tab w:val="left" w:pos="1134"/>
        </w:tabs>
        <w:spacing w:after="0" w:line="240" w:lineRule="auto"/>
        <w:ind w:firstLine="567"/>
        <w:jc w:val="both"/>
        <w:rPr>
          <w:rFonts w:ascii="Times New Roman" w:hAnsi="Times New Roman" w:cs="Times New Roman"/>
          <w:sz w:val="24"/>
          <w:szCs w:val="24"/>
          <w:lang w:val="ru-RU"/>
        </w:rPr>
      </w:pPr>
      <w:r w:rsidRPr="001E6E44">
        <w:rPr>
          <w:rFonts w:ascii="Times New Roman" w:hAnsi="Times New Roman" w:cs="Times New Roman"/>
          <w:sz w:val="24"/>
          <w:szCs w:val="24"/>
          <w:lang w:val="ru-RU"/>
        </w:rPr>
        <w:t xml:space="preserve">5.6 </w:t>
      </w:r>
      <w:r w:rsidRPr="00E25772">
        <w:rPr>
          <w:rFonts w:ascii="Times New Roman" w:hAnsi="Times New Roman" w:cs="Times New Roman"/>
          <w:sz w:val="24"/>
          <w:szCs w:val="24"/>
          <w:lang w:val="ru-RU"/>
        </w:rPr>
        <w:t>Сыбайлас жемқорлыққа қарсы мәдениеттi қалыптастыру және Серiктестiк қызметкерлерiнiң осы Қағидалардың талаптары туралы хабардарлығын арттыру мақсатында Серiктестiктiң комплаенс жөнiндегi офицерi сыйға тарту және сыйлықтар мен қонақжайлылық белгiлерiн алу мәселелерi бойынша қызметкерлердi тұрақты оқытуды ұйымдастырады</w:t>
      </w:r>
      <w:r w:rsidRPr="008B68D8">
        <w:rPr>
          <w:rFonts w:ascii="Times New Roman" w:hAnsi="Times New Roman" w:cs="Times New Roman"/>
          <w:sz w:val="24"/>
          <w:szCs w:val="24"/>
          <w:lang w:val="ru-RU"/>
        </w:rPr>
        <w:t>.</w:t>
      </w:r>
    </w:p>
    <w:p w:rsidR="00A700AD" w:rsidRDefault="00A700AD" w:rsidP="00A700AD">
      <w:pPr>
        <w:tabs>
          <w:tab w:val="left" w:pos="993"/>
        </w:tabs>
        <w:spacing w:after="0" w:line="240" w:lineRule="auto"/>
        <w:ind w:firstLine="567"/>
        <w:jc w:val="both"/>
        <w:rPr>
          <w:rFonts w:ascii="Times New Roman" w:hAnsi="Times New Roman" w:cs="Times New Roman"/>
          <w:sz w:val="24"/>
          <w:szCs w:val="24"/>
          <w:lang w:val="ru-RU"/>
        </w:rPr>
      </w:pPr>
    </w:p>
    <w:p w:rsidR="00A700AD" w:rsidRDefault="00A700AD" w:rsidP="00A700AD">
      <w:pPr>
        <w:pStyle w:val="20"/>
        <w:spacing w:before="0" w:line="240" w:lineRule="auto"/>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 xml:space="preserve">6 </w:t>
      </w:r>
      <w:r w:rsidRPr="00E25772">
        <w:rPr>
          <w:rFonts w:ascii="Times New Roman" w:hAnsi="Times New Roman" w:cs="Times New Roman"/>
          <w:b/>
          <w:color w:val="auto"/>
          <w:sz w:val="24"/>
          <w:szCs w:val="24"/>
          <w:lang w:val="ru-RU"/>
        </w:rPr>
        <w:t>Сыйлық</w:t>
      </w:r>
      <w:r w:rsidR="00C027C3">
        <w:rPr>
          <w:rFonts w:ascii="Times New Roman" w:hAnsi="Times New Roman" w:cs="Times New Roman"/>
          <w:b/>
          <w:color w:val="auto"/>
          <w:sz w:val="24"/>
          <w:szCs w:val="24"/>
          <w:lang w:val="ru-RU"/>
        </w:rPr>
        <w:t>тар</w:t>
      </w:r>
      <w:r w:rsidRPr="00E25772">
        <w:rPr>
          <w:rFonts w:ascii="Times New Roman" w:hAnsi="Times New Roman" w:cs="Times New Roman"/>
          <w:b/>
          <w:color w:val="auto"/>
          <w:sz w:val="24"/>
          <w:szCs w:val="24"/>
          <w:lang w:val="ru-RU"/>
        </w:rPr>
        <w:t xml:space="preserve"> беру</w:t>
      </w:r>
      <w:r w:rsidR="00C027C3">
        <w:rPr>
          <w:rFonts w:ascii="Times New Roman" w:hAnsi="Times New Roman" w:cs="Times New Roman"/>
          <w:b/>
          <w:color w:val="auto"/>
          <w:sz w:val="24"/>
          <w:szCs w:val="24"/>
          <w:lang w:val="ru-RU"/>
        </w:rPr>
        <w:t>ге және</w:t>
      </w:r>
      <w:r w:rsidRPr="00E25772">
        <w:rPr>
          <w:rFonts w:ascii="Times New Roman" w:hAnsi="Times New Roman" w:cs="Times New Roman"/>
          <w:b/>
          <w:color w:val="auto"/>
          <w:sz w:val="24"/>
          <w:szCs w:val="24"/>
          <w:lang w:val="ru-RU"/>
        </w:rPr>
        <w:t xml:space="preserve"> алуға қатысты жалпы талаптар мен шектеулер</w:t>
      </w:r>
      <w:r w:rsidRPr="00E32AE9">
        <w:rPr>
          <w:rFonts w:ascii="Times New Roman" w:hAnsi="Times New Roman" w:cs="Times New Roman"/>
          <w:b/>
          <w:color w:val="auto"/>
          <w:sz w:val="24"/>
          <w:szCs w:val="24"/>
          <w:lang w:val="ru-RU"/>
        </w:rPr>
        <w:t xml:space="preserve"> </w:t>
      </w:r>
    </w:p>
    <w:p w:rsidR="00A700AD" w:rsidRDefault="00A700AD" w:rsidP="00A700AD">
      <w:pPr>
        <w:tabs>
          <w:tab w:val="left" w:pos="1276"/>
        </w:tabs>
        <w:spacing w:after="0" w:line="240" w:lineRule="auto"/>
        <w:ind w:firstLine="567"/>
        <w:jc w:val="both"/>
        <w:rPr>
          <w:rFonts w:ascii="Times New Roman" w:hAnsi="Times New Roman" w:cs="Times New Roman"/>
          <w:sz w:val="24"/>
          <w:szCs w:val="24"/>
          <w:lang w:val="ru-RU"/>
        </w:rPr>
      </w:pPr>
    </w:p>
    <w:p w:rsidR="00A700AD" w:rsidRPr="00D72C8E"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sidRPr="00D72C8E">
        <w:rPr>
          <w:rFonts w:ascii="Times New Roman" w:hAnsi="Times New Roman" w:cs="Times New Roman"/>
          <w:sz w:val="24"/>
          <w:szCs w:val="24"/>
          <w:lang w:val="ru-RU"/>
        </w:rPr>
        <w:t xml:space="preserve">6.1 </w:t>
      </w:r>
      <w:r w:rsidRPr="00E25772">
        <w:rPr>
          <w:rFonts w:ascii="Times New Roman" w:hAnsi="Times New Roman" w:cs="Times New Roman"/>
          <w:sz w:val="24"/>
          <w:szCs w:val="24"/>
          <w:lang w:val="ru-RU"/>
        </w:rPr>
        <w:t>Серіктестік қызметкерінің ақшалай нысанда сыйлықтар (оның ішінде қолма-қол ақша, чектер, ақшалай сертификаттар, криптовалюталар және т.б.) алуына/сыйға тартуына тыйым салынады.</w:t>
      </w:r>
    </w:p>
    <w:p w:rsidR="00A700AD" w:rsidRPr="00D72C8E"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sidRPr="00D72C8E">
        <w:rPr>
          <w:rFonts w:ascii="Times New Roman" w:hAnsi="Times New Roman" w:cs="Times New Roman"/>
          <w:sz w:val="24"/>
          <w:szCs w:val="24"/>
          <w:lang w:val="ru-RU"/>
        </w:rPr>
        <w:t xml:space="preserve">6.2 </w:t>
      </w:r>
      <w:r w:rsidRPr="00E25772">
        <w:rPr>
          <w:rFonts w:ascii="Times New Roman" w:hAnsi="Times New Roman" w:cs="Times New Roman"/>
          <w:sz w:val="24"/>
          <w:szCs w:val="24"/>
          <w:lang w:val="ru-RU"/>
        </w:rPr>
        <w:t>Әдеттегі іскерлік іс-шаралар шеңберінде брендтелген өнімді қоспағанда, әлеуетті немесе жұмыс істеп тұрған тауарларды, жұмыстар мен көрсетілетін қызметтерді жеткізушілерге және олардың қызметкерлеріне қатысты сыйлықтар алуға және сыйға тартуға тыйым салынады</w:t>
      </w:r>
      <w:r w:rsidRPr="00D72C8E">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25772">
        <w:rPr>
          <w:rFonts w:ascii="Times New Roman" w:hAnsi="Times New Roman" w:cs="Times New Roman"/>
          <w:sz w:val="24"/>
          <w:szCs w:val="24"/>
          <w:lang w:val="ru-RU"/>
        </w:rPr>
        <w:t xml:space="preserve">Сыйлықтан бас тарту іскерлік этикетті бұзу немесе іскерлік қатынастарға теріс әсер ету ретінде қабылдануы мүмкін барлық жағдайларда Серіктестіктің қызметкері осы </w:t>
      </w:r>
      <w:r w:rsidR="00C027C3">
        <w:rPr>
          <w:rFonts w:ascii="Times New Roman" w:hAnsi="Times New Roman" w:cs="Times New Roman"/>
          <w:sz w:val="24"/>
          <w:szCs w:val="24"/>
          <w:lang w:val="ru-RU"/>
        </w:rPr>
        <w:t>қағидалардың</w:t>
      </w:r>
      <w:r w:rsidRPr="00E25772">
        <w:rPr>
          <w:rFonts w:ascii="Times New Roman" w:hAnsi="Times New Roman" w:cs="Times New Roman"/>
          <w:sz w:val="24"/>
          <w:szCs w:val="24"/>
          <w:lang w:val="ru-RU"/>
        </w:rPr>
        <w:t xml:space="preserve"> және Қазақстан Республикасының сыбайлас жемқорлыққа қарсы заңнамасының талаптарына сілтеме жасай отырып, мұндай сыйлықты сыпайы түрде қабылдамауға міндетті</w:t>
      </w:r>
      <w:r w:rsidR="00C027C3">
        <w:rPr>
          <w:rFonts w:ascii="Times New Roman" w:hAnsi="Times New Roman" w:cs="Times New Roman"/>
          <w:sz w:val="24"/>
          <w:szCs w:val="24"/>
          <w:lang w:val="ru-RU"/>
        </w:rPr>
        <w:t>.</w:t>
      </w:r>
    </w:p>
    <w:p w:rsidR="00A700AD" w:rsidRPr="00D72C8E" w:rsidRDefault="00A700AD" w:rsidP="00A700AD">
      <w:pPr>
        <w:tabs>
          <w:tab w:val="left" w:pos="1276"/>
        </w:tabs>
        <w:spacing w:after="0" w:line="240" w:lineRule="auto"/>
        <w:ind w:firstLine="567"/>
        <w:jc w:val="both"/>
        <w:rPr>
          <w:lang w:val="ru-RU"/>
        </w:rPr>
      </w:pPr>
      <w:r w:rsidRPr="00D72C8E">
        <w:rPr>
          <w:rFonts w:ascii="Times New Roman" w:hAnsi="Times New Roman" w:cs="Times New Roman"/>
          <w:sz w:val="24"/>
          <w:szCs w:val="24"/>
          <w:lang w:val="ru-RU"/>
        </w:rPr>
        <w:lastRenderedPageBreak/>
        <w:t xml:space="preserve">6.3 </w:t>
      </w:r>
      <w:r w:rsidRPr="00E25772">
        <w:rPr>
          <w:rFonts w:ascii="Times New Roman" w:hAnsi="Times New Roman" w:cs="Times New Roman"/>
          <w:sz w:val="24"/>
          <w:szCs w:val="24"/>
          <w:lang w:val="ru-RU"/>
        </w:rPr>
        <w:t>Серіктестіктің тауарларына, жұмыстарына және қызметтеріне жұмыс істеп тұрған және әлеуетті тапсырыс берушілердің (сатып алушылардың) атына сыйлықтар беру және қабылдау осы Қағидалардың талаптарына сәйкес жүзеге асырылады. Бұл ретте</w:t>
      </w:r>
      <w:r w:rsidRPr="00D72C8E">
        <w:rPr>
          <w:rFonts w:ascii="Times New Roman" w:hAnsi="Times New Roman" w:cs="Times New Roman"/>
          <w:sz w:val="24"/>
          <w:szCs w:val="24"/>
          <w:lang w:val="ru-RU"/>
        </w:rPr>
        <w:t>:</w:t>
      </w:r>
    </w:p>
    <w:p w:rsidR="00A700AD" w:rsidRPr="006922CA" w:rsidRDefault="00A700AD" w:rsidP="00A700AD">
      <w:pPr>
        <w:pStyle w:val="whitespace-pre-wrap"/>
        <w:numPr>
          <w:ilvl w:val="0"/>
          <w:numId w:val="16"/>
        </w:numPr>
        <w:tabs>
          <w:tab w:val="left" w:pos="709"/>
        </w:tabs>
        <w:spacing w:before="0" w:beforeAutospacing="0" w:after="0" w:afterAutospacing="0"/>
        <w:ind w:left="0" w:firstLine="567"/>
        <w:jc w:val="both"/>
        <w:rPr>
          <w:lang w:val="ru-RU"/>
        </w:rPr>
      </w:pPr>
      <w:r w:rsidRPr="00E25772">
        <w:rPr>
          <w:lang w:val="ru-RU"/>
        </w:rPr>
        <w:t>сыйлықтар жалпы қабылданған іскерлік этикет нормаларына сәйкес келуге және ақылға қонымды әрі заңды іскерлік мақсатқа ие болуға тиіс</w:t>
      </w:r>
      <w:r>
        <w:rPr>
          <w:lang w:val="ru-RU"/>
        </w:rPr>
        <w:t>;</w:t>
      </w:r>
    </w:p>
    <w:p w:rsidR="00A700AD" w:rsidRPr="006922CA" w:rsidRDefault="00A700AD" w:rsidP="00A700AD">
      <w:pPr>
        <w:pStyle w:val="whitespace-pre-wrap"/>
        <w:numPr>
          <w:ilvl w:val="0"/>
          <w:numId w:val="16"/>
        </w:numPr>
        <w:tabs>
          <w:tab w:val="left" w:pos="709"/>
        </w:tabs>
        <w:spacing w:before="0" w:beforeAutospacing="0" w:after="0" w:afterAutospacing="0"/>
        <w:ind w:left="0" w:firstLine="567"/>
        <w:jc w:val="both"/>
        <w:rPr>
          <w:lang w:val="ru-RU"/>
        </w:rPr>
      </w:pPr>
      <w:r w:rsidRPr="00E25772">
        <w:rPr>
          <w:lang w:val="ru-RU"/>
        </w:rPr>
        <w:t>сыйлықтар тапсырыс берушінің шешім қабылдауына тиісінше әсер етпеуге негіз және көріну тудырмауы тиіс</w:t>
      </w:r>
      <w:r>
        <w:rPr>
          <w:lang w:val="ru-RU"/>
        </w:rPr>
        <w:t>;</w:t>
      </w:r>
    </w:p>
    <w:p w:rsidR="00A700AD" w:rsidRPr="006922CA" w:rsidRDefault="00A700AD" w:rsidP="00A700AD">
      <w:pPr>
        <w:pStyle w:val="whitespace-pre-wrap"/>
        <w:numPr>
          <w:ilvl w:val="0"/>
          <w:numId w:val="16"/>
        </w:numPr>
        <w:tabs>
          <w:tab w:val="left" w:pos="709"/>
        </w:tabs>
        <w:spacing w:before="0" w:beforeAutospacing="0" w:after="0" w:afterAutospacing="0"/>
        <w:ind w:left="0" w:firstLine="567"/>
        <w:jc w:val="both"/>
        <w:rPr>
          <w:lang w:val="ru-RU"/>
        </w:rPr>
      </w:pPr>
      <w:r w:rsidRPr="00E25772">
        <w:rPr>
          <w:lang w:val="ru-RU"/>
        </w:rPr>
        <w:t>Сыйлықтармен алмасу негізінен ресми іс-шаралар, мерекелер және маңызды күндер шеңберінде жүзеге асырылуы тиіс</w:t>
      </w:r>
      <w:r>
        <w:rPr>
          <w:lang w:val="ru-RU"/>
        </w:rPr>
        <w:t>.</w:t>
      </w:r>
    </w:p>
    <w:p w:rsidR="00A700AD" w:rsidRPr="004431ED" w:rsidRDefault="00A700AD" w:rsidP="00A700AD">
      <w:pPr>
        <w:tabs>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6.4 </w:t>
      </w:r>
      <w:r w:rsidRPr="00E25772">
        <w:rPr>
          <w:rFonts w:ascii="Times New Roman" w:hAnsi="Times New Roman" w:cs="Times New Roman"/>
          <w:sz w:val="24"/>
          <w:szCs w:val="24"/>
          <w:lang w:val="ru-RU"/>
        </w:rPr>
        <w:t>Серіктестіктің тауарларына, жұмыстары мен қызметтеріне жұмыс істеп тұрған және әлеуетті тапсырыс берушілердің (сатып алушылардың) атына сыйлықтар беру кезінде оның қызметкерлері</w:t>
      </w:r>
      <w:r>
        <w:rPr>
          <w:rFonts w:ascii="Times New Roman" w:hAnsi="Times New Roman" w:cs="Times New Roman"/>
          <w:sz w:val="24"/>
          <w:szCs w:val="24"/>
          <w:lang w:val="ru-RU"/>
        </w:rPr>
        <w:t>:</w:t>
      </w:r>
    </w:p>
    <w:p w:rsidR="00A700AD" w:rsidRPr="004431ED" w:rsidRDefault="00A700AD" w:rsidP="00A700AD">
      <w:pPr>
        <w:pStyle w:val="whitespace-pre-wrap"/>
        <w:numPr>
          <w:ilvl w:val="0"/>
          <w:numId w:val="16"/>
        </w:numPr>
        <w:tabs>
          <w:tab w:val="left" w:pos="709"/>
        </w:tabs>
        <w:spacing w:before="0" w:beforeAutospacing="0" w:after="0" w:afterAutospacing="0"/>
        <w:ind w:left="0" w:firstLine="567"/>
        <w:jc w:val="both"/>
        <w:rPr>
          <w:lang w:val="ru-RU"/>
        </w:rPr>
      </w:pPr>
      <w:r w:rsidRPr="00E25772">
        <w:rPr>
          <w:lang w:val="ru-RU"/>
        </w:rPr>
        <w:t xml:space="preserve">осы Қағидалардың 6.6-тармағында белгіленген тәртіппен Серіктестіктің </w:t>
      </w:r>
      <w:r>
        <w:rPr>
          <w:lang w:val="ru-RU"/>
        </w:rPr>
        <w:t>К</w:t>
      </w:r>
      <w:r w:rsidRPr="00E25772">
        <w:rPr>
          <w:lang w:val="ru-RU"/>
        </w:rPr>
        <w:t xml:space="preserve">омплаенс жөніндегі </w:t>
      </w:r>
      <w:r>
        <w:rPr>
          <w:lang w:val="ru-RU"/>
        </w:rPr>
        <w:t>о</w:t>
      </w:r>
      <w:r w:rsidRPr="00E25772">
        <w:rPr>
          <w:lang w:val="ru-RU"/>
        </w:rPr>
        <w:t>фицердің алдын ала келісімін алуға</w:t>
      </w:r>
      <w:r w:rsidRPr="004431ED">
        <w:rPr>
          <w:lang w:val="ru-RU"/>
        </w:rPr>
        <w:t>;</w:t>
      </w:r>
    </w:p>
    <w:p w:rsidR="00A700AD" w:rsidRPr="004930CF" w:rsidRDefault="00A700AD" w:rsidP="00A700AD">
      <w:pPr>
        <w:pStyle w:val="whitespace-pre-wrap"/>
        <w:numPr>
          <w:ilvl w:val="0"/>
          <w:numId w:val="16"/>
        </w:numPr>
        <w:spacing w:before="0" w:beforeAutospacing="0" w:after="0" w:afterAutospacing="0"/>
        <w:ind w:left="0" w:firstLine="567"/>
        <w:jc w:val="both"/>
        <w:rPr>
          <w:lang w:val="ru-RU"/>
        </w:rPr>
      </w:pPr>
      <w:r w:rsidRPr="00E25772">
        <w:rPr>
          <w:lang w:val="ru-RU"/>
        </w:rPr>
        <w:t>осы Қағидалардың 1 және 2-қосымшаларында белгіленген нысандар бойынша есептерді толтыру арқылы сыйлықтарды сыйға тартудың, сондай-ақ сыйлықтарды қайтарудың барлық жағдайларын құжаттауға</w:t>
      </w:r>
      <w:r w:rsidRPr="004431ED">
        <w:rPr>
          <w:lang w:val="ru-RU"/>
        </w:rPr>
        <w:t>;</w:t>
      </w:r>
    </w:p>
    <w:p w:rsidR="00A700AD" w:rsidRPr="00E2529D" w:rsidRDefault="00A700AD" w:rsidP="00A700AD">
      <w:pPr>
        <w:pStyle w:val="whitespace-pre-wrap"/>
        <w:numPr>
          <w:ilvl w:val="0"/>
          <w:numId w:val="16"/>
        </w:numPr>
        <w:spacing w:before="0" w:beforeAutospacing="0" w:after="0" w:afterAutospacing="0"/>
        <w:ind w:left="0" w:firstLine="567"/>
        <w:jc w:val="both"/>
        <w:rPr>
          <w:lang w:val="ru-RU"/>
        </w:rPr>
      </w:pPr>
      <w:r w:rsidRPr="00E25772">
        <w:rPr>
          <w:lang w:val="ru-RU"/>
        </w:rPr>
        <w:t>Сыйлық берілген сәттен бастап 5 (бес) жұмыс күні ішінде Серіктестіктің Комплаенс жөніндегі офицеріне толтырылған есепті жіберу</w:t>
      </w:r>
      <w:r>
        <w:rPr>
          <w:lang w:val="ru-RU"/>
        </w:rPr>
        <w:t>і міндетті.</w:t>
      </w:r>
    </w:p>
    <w:p w:rsidR="00A700AD" w:rsidRPr="00D3343F"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6.5 </w:t>
      </w:r>
      <w:r w:rsidRPr="00591C3E">
        <w:rPr>
          <w:rFonts w:ascii="Times New Roman" w:hAnsi="Times New Roman" w:cs="Times New Roman"/>
          <w:sz w:val="24"/>
          <w:szCs w:val="24"/>
          <w:lang w:val="ru-RU"/>
        </w:rPr>
        <w:t>Серіктестік қызметкерлерінің мемлекеттік қызметшілерге және мемлекеттік функцияларды орындауға уәкілетті адамдарға сыйға тартуы, сондай-ақ мемлекеттік функцияларды орындауға уәкілетті адамдарға теңестірілген адамдарға, сыйға тарту себебіне қарамастан, сондай-ақ түріне қарамастан, «Қазақстан Республикасының мемлекеттік қызметі туралы», «Сыбайлас жемқорлыққа қарсы іс-қимыл туралы» және «Мемлекеттік мүлік туралы» Қазақстан Республикасының заңдарына сәйкес сыйлықтың санына, құнына және өзге де сипаттамаларына тыйым салынады</w:t>
      </w:r>
      <w:r>
        <w:rPr>
          <w:rFonts w:ascii="Times New Roman" w:hAnsi="Times New Roman" w:cs="Times New Roman"/>
          <w:sz w:val="24"/>
          <w:szCs w:val="24"/>
          <w:lang w:val="ru-RU"/>
        </w:rPr>
        <w:t>.</w:t>
      </w:r>
    </w:p>
    <w:p w:rsidR="00A700AD" w:rsidRPr="00DA0B66" w:rsidRDefault="00A700AD" w:rsidP="00A700AD">
      <w:pPr>
        <w:pStyle w:val="whitespace-pre-wrap"/>
        <w:spacing w:before="0" w:beforeAutospacing="0" w:after="0" w:afterAutospacing="0"/>
        <w:ind w:firstLine="567"/>
        <w:jc w:val="both"/>
        <w:rPr>
          <w:lang w:val="ru-RU"/>
        </w:rPr>
      </w:pPr>
      <w:r>
        <w:rPr>
          <w:lang w:val="ru-RU"/>
        </w:rPr>
        <w:t xml:space="preserve">6.6 </w:t>
      </w:r>
      <w:r w:rsidRPr="00591C3E">
        <w:rPr>
          <w:lang w:val="ru-RU"/>
        </w:rPr>
        <w:t>Серіктестіктің атынан және/немесе мүддесінде осы Қағидаларда көзделген жағдайларда кез келген үшінші тұлғаға сыйлықтар беру Серіктестіктің Комплаенс жөніндегі офицерімен мынадай тәртіппен келісілуге тиіс</w:t>
      </w:r>
      <w:r>
        <w:rPr>
          <w:lang w:val="ru-RU"/>
        </w:rPr>
        <w:t>:</w:t>
      </w:r>
    </w:p>
    <w:p w:rsidR="00A700AD" w:rsidRPr="009463D8" w:rsidRDefault="00A700AD" w:rsidP="00A700AD">
      <w:pPr>
        <w:pStyle w:val="whitespace-pre-wrap"/>
        <w:spacing w:before="0" w:beforeAutospacing="0" w:after="0" w:afterAutospacing="0"/>
        <w:ind w:firstLine="567"/>
        <w:jc w:val="both"/>
        <w:rPr>
          <w:lang w:val="ru-RU"/>
        </w:rPr>
      </w:pPr>
      <w:r>
        <w:rPr>
          <w:lang w:val="ru-RU"/>
        </w:rPr>
        <w:t xml:space="preserve">6.6.1 </w:t>
      </w:r>
      <w:r w:rsidRPr="00DB6049">
        <w:rPr>
          <w:lang w:val="ru-RU"/>
        </w:rPr>
        <w:t>Сыйлық беруді жоспарлайтын құрылымдық бөлімшенің басшысы Серіктестіктің Комплаенс жөніндегі офицеріне сыйлық берудің болжамды күніне дейін 5 (бес) жұмыс күнінен кешіктірмей келісуге сұрау салу жібереді</w:t>
      </w:r>
      <w:r>
        <w:rPr>
          <w:lang w:val="ru-RU"/>
        </w:rPr>
        <w:t>.</w:t>
      </w:r>
    </w:p>
    <w:p w:rsidR="00A700AD" w:rsidRPr="009C2DDC" w:rsidRDefault="00A700AD" w:rsidP="00A700AD">
      <w:pPr>
        <w:pStyle w:val="whitespace-pre-wrap"/>
        <w:spacing w:before="0" w:beforeAutospacing="0" w:after="0" w:afterAutospacing="0"/>
        <w:ind w:firstLine="567"/>
        <w:jc w:val="both"/>
        <w:rPr>
          <w:lang w:val="ru-RU"/>
        </w:rPr>
      </w:pPr>
      <w:r>
        <w:rPr>
          <w:lang w:val="ru-RU"/>
        </w:rPr>
        <w:t xml:space="preserve">6.6.2 </w:t>
      </w:r>
      <w:r w:rsidRPr="00DB6049">
        <w:rPr>
          <w:lang w:val="ru-RU"/>
        </w:rPr>
        <w:t>Сұрау салуда мынадай ақпарат болуы тиіс: а) сый алушы тұлға туралы деректер (ТАӘ, лауазымы, ұйымның атауы); б) сыйлықтың сипаттамасы; в) жоспарланған сыйға тартудың күні мен жағдайы</w:t>
      </w:r>
      <w:r>
        <w:rPr>
          <w:lang w:val="ru-RU"/>
        </w:rPr>
        <w:t>.</w:t>
      </w:r>
    </w:p>
    <w:p w:rsidR="00A700AD" w:rsidRPr="009C2DDC" w:rsidRDefault="00A700AD" w:rsidP="00A700AD">
      <w:pPr>
        <w:pStyle w:val="whitespace-pre-wrap"/>
        <w:spacing w:before="0" w:beforeAutospacing="0" w:after="0" w:afterAutospacing="0"/>
        <w:ind w:firstLine="567"/>
        <w:jc w:val="both"/>
        <w:rPr>
          <w:lang w:val="ru-RU"/>
        </w:rPr>
      </w:pPr>
      <w:r>
        <w:rPr>
          <w:lang w:val="ru-RU"/>
        </w:rPr>
        <w:t xml:space="preserve">6.6.3 </w:t>
      </w:r>
      <w:r w:rsidRPr="00DB6049">
        <w:rPr>
          <w:lang w:val="ru-RU"/>
        </w:rPr>
        <w:t>Серіктестіктің Комплаенс жөніндегі офицері сұрау салуды қарайды және сұрау салуды алған күннен бастап 3 (үш) жұмыс күні ішінде келісу немесе келісуден бас тарту туралы шешім қабылдайды. Сыйға тарту туралы шешім қабылдау кезінде оларды қабылдауға қолданылатын заңнамада, компанияның және сый алушы тұлғаның орналасқан елінің қағидаларында қолданылатын шектеулер міндетті түрде ескеріледі</w:t>
      </w:r>
      <w:r>
        <w:rPr>
          <w:lang w:val="ru-RU"/>
        </w:rPr>
        <w:t>.</w:t>
      </w:r>
    </w:p>
    <w:p w:rsidR="00A700AD" w:rsidRPr="008B68D8" w:rsidRDefault="00A700AD" w:rsidP="00A700AD">
      <w:pPr>
        <w:tabs>
          <w:tab w:val="left" w:pos="99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6.7 </w:t>
      </w:r>
      <w:r w:rsidRPr="00DB6049">
        <w:rPr>
          <w:rFonts w:ascii="Times New Roman" w:hAnsi="Times New Roman" w:cs="Times New Roman"/>
          <w:sz w:val="24"/>
          <w:szCs w:val="24"/>
          <w:lang w:val="ru-RU"/>
        </w:rPr>
        <w:t>Осы Қағидаларда көзделмеген сыйлық алу ұсынысын алған кезде</w:t>
      </w:r>
      <w:r>
        <w:rPr>
          <w:rFonts w:ascii="Times New Roman" w:hAnsi="Times New Roman" w:cs="Times New Roman"/>
          <w:sz w:val="24"/>
          <w:szCs w:val="24"/>
          <w:lang w:val="ru-RU"/>
        </w:rPr>
        <w:t xml:space="preserve"> </w:t>
      </w:r>
      <w:r w:rsidRPr="00DB6049">
        <w:rPr>
          <w:rFonts w:ascii="Times New Roman" w:hAnsi="Times New Roman" w:cs="Times New Roman"/>
          <w:sz w:val="24"/>
          <w:szCs w:val="24"/>
          <w:lang w:val="ru-RU"/>
        </w:rPr>
        <w:t>Серіктестіктің қызметкері сыйлықтан бас тартып, оны сыйға тартушыға қайтаруы қажет. Мүмкіндік болған жағдайда сыйға тартушыға алынған сыйлықты кері жөнелту жүзеге асырылады. Қайтарылған сыйлықтан басқа сыйға тартушыға Серіктестіктің бастапқыда сыйға тартылған қызметкерінің атынан атаулы алғыс хат жіберіледі. Алғыс хат осы Қағидаларға 3-қосымшаға сәйкес қалыптастырылады</w:t>
      </w:r>
      <w:r>
        <w:rPr>
          <w:rFonts w:ascii="Times New Roman" w:hAnsi="Times New Roman" w:cs="Times New Roman"/>
          <w:sz w:val="24"/>
          <w:szCs w:val="24"/>
          <w:lang w:val="ru-RU"/>
        </w:rPr>
        <w:t>.</w:t>
      </w:r>
    </w:p>
    <w:p w:rsidR="00A700AD" w:rsidRPr="008B68D8" w:rsidRDefault="00A700AD" w:rsidP="00A700AD">
      <w:pPr>
        <w:tabs>
          <w:tab w:val="left" w:pos="993"/>
        </w:tabs>
        <w:spacing w:after="0" w:line="240" w:lineRule="auto"/>
        <w:ind w:firstLine="567"/>
        <w:jc w:val="both"/>
        <w:rPr>
          <w:rFonts w:ascii="Times New Roman" w:hAnsi="Times New Roman" w:cs="Times New Roman"/>
          <w:sz w:val="24"/>
          <w:szCs w:val="24"/>
          <w:lang w:val="ru-RU"/>
        </w:rPr>
      </w:pPr>
      <w:bookmarkStart w:id="0" w:name="OLE_LINK1"/>
      <w:bookmarkStart w:id="1" w:name="OLE_LINK2"/>
      <w:r>
        <w:rPr>
          <w:rFonts w:ascii="Times New Roman" w:hAnsi="Times New Roman" w:cs="Times New Roman"/>
          <w:sz w:val="24"/>
          <w:szCs w:val="24"/>
          <w:lang w:val="ru-RU"/>
        </w:rPr>
        <w:lastRenderedPageBreak/>
        <w:t xml:space="preserve">6.8 </w:t>
      </w:r>
      <w:r w:rsidRPr="00DB6049">
        <w:rPr>
          <w:rFonts w:ascii="Times New Roman" w:hAnsi="Times New Roman" w:cs="Times New Roman"/>
          <w:sz w:val="24"/>
          <w:szCs w:val="24"/>
          <w:lang w:val="ru-RU"/>
        </w:rPr>
        <w:t>Серiктестiктiң қызметкерлерi (Басшы қызметкерлердi қоспағанда) алынған сыйлықты объективтi себептермен сыйға тартушыға керi жiберу мүмкiн болмаған жағдайда, оны Серiктестiктiң қауiпсiздiк қызметiн хабардар ете отырып, Серiктестiктiң Комплаенс жөніндегі офицерге осы Қағидалардың 1-қосымшада белгiленген нысан бойынша есептi толтыру жолымен сыйлықты алған кезден бастап 5 (бес) жұмыс күнi iшiнде беруге мiндеттi</w:t>
      </w:r>
      <w:r>
        <w:rPr>
          <w:rFonts w:ascii="Times New Roman" w:hAnsi="Times New Roman" w:cs="Times New Roman"/>
          <w:sz w:val="24"/>
          <w:szCs w:val="24"/>
          <w:lang w:val="ru-RU"/>
        </w:rPr>
        <w:t xml:space="preserve">. </w:t>
      </w:r>
    </w:p>
    <w:bookmarkEnd w:id="0"/>
    <w:bookmarkEnd w:id="1"/>
    <w:p w:rsidR="00A700AD" w:rsidRPr="008B68D8" w:rsidRDefault="00A700AD" w:rsidP="00A700AD">
      <w:pPr>
        <w:tabs>
          <w:tab w:val="left" w:pos="993"/>
        </w:tabs>
        <w:spacing w:after="0" w:line="240" w:lineRule="auto"/>
        <w:ind w:firstLine="567"/>
        <w:jc w:val="both"/>
        <w:rPr>
          <w:rFonts w:ascii="Times New Roman" w:hAnsi="Times New Roman" w:cs="Times New Roman"/>
          <w:sz w:val="24"/>
          <w:szCs w:val="24"/>
          <w:lang w:val="ru-RU"/>
        </w:rPr>
      </w:pPr>
      <w:r w:rsidRPr="00D72C8E">
        <w:rPr>
          <w:rFonts w:ascii="Times New Roman" w:hAnsi="Times New Roman" w:cs="Times New Roman"/>
          <w:sz w:val="24"/>
          <w:szCs w:val="24"/>
          <w:lang w:val="ru-RU"/>
        </w:rPr>
        <w:t xml:space="preserve">6.9 </w:t>
      </w:r>
      <w:r w:rsidRPr="00DB6049">
        <w:rPr>
          <w:rFonts w:ascii="Times New Roman" w:hAnsi="Times New Roman" w:cs="Times New Roman"/>
          <w:sz w:val="24"/>
          <w:szCs w:val="24"/>
          <w:lang w:val="ru-RU"/>
        </w:rPr>
        <w:t>Басшы қызметкерлер мен олардың отбасы мүшелері Қазақстан Республикасы заңнамасының талаптарына сәйкес осы Қағидалардың 7-бөліміне сәйкес мемлекеттік мүлік жөніндегі уәкілетті органға сыйлықтар беруге міндетті</w:t>
      </w:r>
      <w:r w:rsidRPr="00D72C8E">
        <w:rPr>
          <w:rFonts w:ascii="Times New Roman" w:hAnsi="Times New Roman" w:cs="Times New Roman"/>
          <w:sz w:val="24"/>
          <w:szCs w:val="24"/>
          <w:lang w:val="ru-RU"/>
        </w:rPr>
        <w:t>.</w:t>
      </w:r>
    </w:p>
    <w:p w:rsidR="00A700AD" w:rsidRPr="008B68D8" w:rsidRDefault="00A700AD" w:rsidP="00A700AD">
      <w:pPr>
        <w:tabs>
          <w:tab w:val="left" w:pos="99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6.10 </w:t>
      </w:r>
      <w:r w:rsidRPr="00BE07DF">
        <w:rPr>
          <w:rFonts w:ascii="Times New Roman" w:hAnsi="Times New Roman" w:cs="Times New Roman"/>
          <w:sz w:val="24"/>
          <w:szCs w:val="24"/>
          <w:lang w:val="ru-RU"/>
        </w:rPr>
        <w:t>Сыйды сыйға тартушыға немесе мемлекеттiк мүлiк жөнiндегi уәкiлеттi органға қайтару/беру кезiнде қызметкер өзiнiң iс-әрекетi туралы Серiктестiктiң Комплаенс жөнiндегi офицерiн мынадай тәртiппен алдын ала хабардар етуi тиiс</w:t>
      </w:r>
      <w:r>
        <w:rPr>
          <w:rFonts w:ascii="Times New Roman" w:hAnsi="Times New Roman" w:cs="Times New Roman"/>
          <w:sz w:val="24"/>
          <w:szCs w:val="24"/>
          <w:lang w:val="ru-RU"/>
        </w:rPr>
        <w:t>.</w:t>
      </w:r>
    </w:p>
    <w:p w:rsidR="00A700AD" w:rsidRPr="008B68D8" w:rsidRDefault="00A700AD" w:rsidP="00A700AD">
      <w:pPr>
        <w:tabs>
          <w:tab w:val="left" w:pos="709"/>
          <w:tab w:val="left" w:pos="1418"/>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6.10.1 </w:t>
      </w:r>
      <w:r w:rsidRPr="00BF7AF4">
        <w:rPr>
          <w:rFonts w:ascii="Times New Roman" w:hAnsi="Times New Roman" w:cs="Times New Roman"/>
          <w:sz w:val="24"/>
          <w:szCs w:val="24"/>
          <w:lang w:val="ru-RU"/>
        </w:rPr>
        <w:t>Сыйлықты қайтару мүмкiн болған жағдайда Серiктестiктiң қызметкерi мынадай тәртiппен әрекет етедi:</w:t>
      </w:r>
    </w:p>
    <w:p w:rsidR="00A700AD" w:rsidRPr="006C50F9" w:rsidRDefault="00A700AD" w:rsidP="00A700AD">
      <w:pPr>
        <w:tabs>
          <w:tab w:val="left" w:pos="709"/>
          <w:tab w:val="left" w:pos="1418"/>
        </w:tabs>
        <w:spacing w:after="0" w:line="240" w:lineRule="auto"/>
        <w:ind w:firstLine="567"/>
        <w:jc w:val="both"/>
        <w:rPr>
          <w:rFonts w:ascii="Times New Roman" w:hAnsi="Times New Roman" w:cs="Times New Roman"/>
          <w:sz w:val="24"/>
          <w:szCs w:val="24"/>
          <w:lang w:val="ru-RU"/>
        </w:rPr>
      </w:pPr>
      <w:r w:rsidRPr="006C50F9">
        <w:rPr>
          <w:rFonts w:ascii="Times New Roman" w:hAnsi="Times New Roman" w:cs="Times New Roman"/>
          <w:sz w:val="24"/>
          <w:szCs w:val="24"/>
          <w:lang w:val="ru-RU"/>
        </w:rPr>
        <w:t xml:space="preserve">а) </w:t>
      </w:r>
      <w:r w:rsidRPr="00BF7AF4">
        <w:rPr>
          <w:rFonts w:ascii="Times New Roman" w:hAnsi="Times New Roman" w:cs="Times New Roman"/>
          <w:sz w:val="24"/>
          <w:szCs w:val="24"/>
          <w:lang w:val="ru-RU"/>
        </w:rPr>
        <w:t>осы Қағидаларға 2-қосымшаға сәйкес нысан бойынша «Сыйлықты қайтару туралы есепті» жасау арқылы сыйлықты қайтаруды ресімдейді</w:t>
      </w:r>
      <w:r w:rsidRPr="006C50F9">
        <w:rPr>
          <w:rFonts w:ascii="Times New Roman" w:hAnsi="Times New Roman" w:cs="Times New Roman"/>
          <w:sz w:val="24"/>
          <w:szCs w:val="24"/>
          <w:lang w:val="ru-RU"/>
        </w:rPr>
        <w:t>.</w:t>
      </w:r>
    </w:p>
    <w:p w:rsidR="00A700AD" w:rsidRPr="006C50F9" w:rsidRDefault="00A700AD" w:rsidP="00A700AD">
      <w:pPr>
        <w:tabs>
          <w:tab w:val="left" w:pos="709"/>
          <w:tab w:val="left" w:pos="1418"/>
        </w:tabs>
        <w:spacing w:after="0" w:line="240" w:lineRule="auto"/>
        <w:ind w:firstLine="567"/>
        <w:jc w:val="both"/>
        <w:rPr>
          <w:rFonts w:ascii="Times New Roman" w:hAnsi="Times New Roman" w:cs="Times New Roman"/>
          <w:sz w:val="24"/>
          <w:szCs w:val="24"/>
          <w:lang w:val="ru-RU"/>
        </w:rPr>
      </w:pPr>
      <w:r w:rsidRPr="006C50F9">
        <w:rPr>
          <w:rFonts w:ascii="Times New Roman" w:hAnsi="Times New Roman" w:cs="Times New Roman"/>
          <w:sz w:val="24"/>
          <w:szCs w:val="24"/>
          <w:lang w:val="ru-RU"/>
        </w:rPr>
        <w:t xml:space="preserve">б) </w:t>
      </w:r>
      <w:r w:rsidRPr="00BF7AF4">
        <w:rPr>
          <w:rFonts w:ascii="Times New Roman" w:hAnsi="Times New Roman" w:cs="Times New Roman"/>
          <w:sz w:val="24"/>
          <w:szCs w:val="24"/>
          <w:lang w:val="ru-RU"/>
        </w:rPr>
        <w:t xml:space="preserve">сыйлық қайтарылған сәттен бастап 3 (үш) жұмыс күні ішінде Серіктестіктің комплаенс </w:t>
      </w:r>
      <w:r w:rsidR="00964B2D">
        <w:rPr>
          <w:rFonts w:ascii="Times New Roman" w:hAnsi="Times New Roman" w:cs="Times New Roman"/>
          <w:sz w:val="24"/>
          <w:szCs w:val="24"/>
          <w:lang w:val="ru-RU"/>
        </w:rPr>
        <w:t>жөніндегі</w:t>
      </w:r>
      <w:r w:rsidRPr="00BF7AF4">
        <w:rPr>
          <w:rFonts w:ascii="Times New Roman" w:hAnsi="Times New Roman" w:cs="Times New Roman"/>
          <w:sz w:val="24"/>
          <w:szCs w:val="24"/>
          <w:lang w:val="ru-RU"/>
        </w:rPr>
        <w:t xml:space="preserve"> </w:t>
      </w:r>
      <w:r w:rsidR="00964B2D">
        <w:rPr>
          <w:rFonts w:ascii="Times New Roman" w:hAnsi="Times New Roman" w:cs="Times New Roman"/>
          <w:sz w:val="24"/>
          <w:szCs w:val="24"/>
          <w:lang w:val="ru-RU"/>
        </w:rPr>
        <w:t>о</w:t>
      </w:r>
      <w:r w:rsidRPr="00BF7AF4">
        <w:rPr>
          <w:rFonts w:ascii="Times New Roman" w:hAnsi="Times New Roman" w:cs="Times New Roman"/>
          <w:sz w:val="24"/>
          <w:szCs w:val="24"/>
          <w:lang w:val="ru-RU"/>
        </w:rPr>
        <w:t>фицерге электрондық құжат айналымы жүйесі арқылы немесе электронды пошта арқылы мынадай құжаттарды қоса бере отырып, толтырылған Сыйлықты қайтару туралы есепті жібереді</w:t>
      </w:r>
      <w:r w:rsidRPr="006C50F9">
        <w:rPr>
          <w:rFonts w:ascii="Times New Roman" w:hAnsi="Times New Roman" w:cs="Times New Roman"/>
          <w:sz w:val="24"/>
          <w:szCs w:val="24"/>
          <w:lang w:val="ru-RU"/>
        </w:rPr>
        <w:t>:</w:t>
      </w:r>
    </w:p>
    <w:p w:rsidR="00A700AD" w:rsidRPr="006C50F9" w:rsidRDefault="00A700AD" w:rsidP="00A700AD">
      <w:pPr>
        <w:pStyle w:val="whitespace-pre-wrap"/>
        <w:numPr>
          <w:ilvl w:val="0"/>
          <w:numId w:val="16"/>
        </w:numPr>
        <w:tabs>
          <w:tab w:val="left" w:pos="709"/>
          <w:tab w:val="left" w:pos="1418"/>
        </w:tabs>
        <w:spacing w:before="0" w:beforeAutospacing="0" w:after="0" w:afterAutospacing="0"/>
        <w:ind w:left="0" w:firstLine="567"/>
        <w:jc w:val="both"/>
        <w:rPr>
          <w:lang w:val="ru-RU"/>
        </w:rPr>
      </w:pPr>
      <w:r w:rsidRPr="00BF7AF4">
        <w:rPr>
          <w:lang w:val="ru-RU"/>
        </w:rPr>
        <w:t>осы Қағидаларға 3-қосымшаға сәйкес нысан бойынша жасалған және сыйға тартушыға қайтарылған сыйлықпен бірге берілген Алғыс жазбаның скан-көшірмесі</w:t>
      </w:r>
      <w:r>
        <w:rPr>
          <w:lang w:val="ru-RU"/>
        </w:rPr>
        <w:t>;</w:t>
      </w:r>
    </w:p>
    <w:p w:rsidR="00A700AD" w:rsidRPr="006C50F9" w:rsidRDefault="00A700AD" w:rsidP="00A700AD">
      <w:pPr>
        <w:pStyle w:val="whitespace-pre-wrap"/>
        <w:numPr>
          <w:ilvl w:val="0"/>
          <w:numId w:val="16"/>
        </w:numPr>
        <w:tabs>
          <w:tab w:val="left" w:pos="709"/>
          <w:tab w:val="left" w:pos="1418"/>
        </w:tabs>
        <w:spacing w:before="0" w:beforeAutospacing="0" w:after="0" w:afterAutospacing="0"/>
        <w:ind w:left="0" w:firstLine="567"/>
        <w:jc w:val="both"/>
        <w:rPr>
          <w:lang w:val="ru-RU"/>
        </w:rPr>
      </w:pPr>
      <w:r w:rsidRPr="00BF7AF4">
        <w:rPr>
          <w:lang w:val="ru-RU"/>
        </w:rPr>
        <w:t>сыйлықты қайтару фактісін растайтын құжат (жөнелту туралы түбіртек, тапсыру туралы хабарлама, алғаны туралы қолхат және т.б.)</w:t>
      </w:r>
      <w:r>
        <w:rPr>
          <w:lang w:val="ru-RU"/>
        </w:rPr>
        <w:t>.</w:t>
      </w:r>
    </w:p>
    <w:p w:rsidR="00A700AD" w:rsidRPr="00D72C8E" w:rsidRDefault="00A700AD" w:rsidP="00A700AD">
      <w:pPr>
        <w:tabs>
          <w:tab w:val="left" w:pos="709"/>
          <w:tab w:val="left" w:pos="1418"/>
        </w:tabs>
        <w:spacing w:after="0" w:line="240" w:lineRule="auto"/>
        <w:ind w:firstLine="567"/>
        <w:jc w:val="both"/>
        <w:rPr>
          <w:rFonts w:ascii="Times New Roman" w:hAnsi="Times New Roman" w:cs="Times New Roman"/>
          <w:sz w:val="24"/>
          <w:szCs w:val="24"/>
          <w:lang w:val="ru-RU"/>
        </w:rPr>
      </w:pPr>
      <w:r w:rsidRPr="006C50F9">
        <w:rPr>
          <w:rFonts w:ascii="Times New Roman" w:hAnsi="Times New Roman" w:cs="Times New Roman"/>
          <w:sz w:val="24"/>
          <w:szCs w:val="24"/>
          <w:lang w:val="ru-RU"/>
        </w:rPr>
        <w:t xml:space="preserve">в) </w:t>
      </w:r>
      <w:r w:rsidRPr="00BF7AF4">
        <w:rPr>
          <w:rFonts w:ascii="Times New Roman" w:hAnsi="Times New Roman" w:cs="Times New Roman"/>
          <w:sz w:val="24"/>
          <w:szCs w:val="24"/>
          <w:lang w:val="ru-RU"/>
        </w:rPr>
        <w:t xml:space="preserve">егер сыйлықты қайтару Кеңсе арқылы жүзеге асырылса, қызметкер Кеңсеге ресімделген Сыйлықты қайтару туралы есеппен және Алғыс хатпен бірге сыйлықты беруге міндетті. Кеңсе сыйға тартушыға сыйлықтың жіберілуін қамтамасыз етеді және кейіннен Серіктестіктің </w:t>
      </w:r>
      <w:r>
        <w:rPr>
          <w:rFonts w:ascii="Times New Roman" w:hAnsi="Times New Roman" w:cs="Times New Roman"/>
          <w:sz w:val="24"/>
          <w:szCs w:val="24"/>
          <w:lang w:val="ru-RU"/>
        </w:rPr>
        <w:t>К</w:t>
      </w:r>
      <w:r w:rsidRPr="00BF7AF4">
        <w:rPr>
          <w:rFonts w:ascii="Times New Roman" w:hAnsi="Times New Roman" w:cs="Times New Roman"/>
          <w:sz w:val="24"/>
          <w:szCs w:val="24"/>
          <w:lang w:val="ru-RU"/>
        </w:rPr>
        <w:t xml:space="preserve">омплаенс </w:t>
      </w:r>
      <w:r>
        <w:rPr>
          <w:rFonts w:ascii="Times New Roman" w:hAnsi="Times New Roman" w:cs="Times New Roman"/>
          <w:sz w:val="24"/>
          <w:szCs w:val="24"/>
          <w:lang w:val="ru-RU"/>
        </w:rPr>
        <w:t>жөніндегі о</w:t>
      </w:r>
      <w:r w:rsidRPr="00BF7AF4">
        <w:rPr>
          <w:rFonts w:ascii="Times New Roman" w:hAnsi="Times New Roman" w:cs="Times New Roman"/>
          <w:sz w:val="24"/>
          <w:szCs w:val="24"/>
          <w:lang w:val="ru-RU"/>
        </w:rPr>
        <w:t>фицерге беру үшін қызметкерге жөнелту туралы түбіртектің көшірмесін ұсынады</w:t>
      </w:r>
      <w:r w:rsidRPr="006C50F9">
        <w:rPr>
          <w:rFonts w:ascii="Times New Roman" w:hAnsi="Times New Roman" w:cs="Times New Roman"/>
          <w:sz w:val="24"/>
          <w:szCs w:val="24"/>
          <w:lang w:val="ru-RU"/>
        </w:rPr>
        <w:t>.</w:t>
      </w:r>
    </w:p>
    <w:p w:rsidR="00A700AD" w:rsidRPr="008B68D8" w:rsidRDefault="00A700AD" w:rsidP="00A700AD">
      <w:pPr>
        <w:tabs>
          <w:tab w:val="left" w:pos="709"/>
          <w:tab w:val="left" w:pos="1276"/>
          <w:tab w:val="left" w:pos="1418"/>
        </w:tabs>
        <w:spacing w:after="0" w:line="240" w:lineRule="auto"/>
        <w:ind w:firstLine="567"/>
        <w:jc w:val="both"/>
        <w:rPr>
          <w:rFonts w:ascii="Times New Roman" w:hAnsi="Times New Roman" w:cs="Times New Roman"/>
          <w:sz w:val="24"/>
          <w:szCs w:val="24"/>
          <w:lang w:val="ru-RU"/>
        </w:rPr>
      </w:pPr>
      <w:r w:rsidRPr="00D72C8E">
        <w:rPr>
          <w:rFonts w:ascii="Times New Roman" w:hAnsi="Times New Roman" w:cs="Times New Roman"/>
          <w:sz w:val="24"/>
          <w:szCs w:val="24"/>
          <w:lang w:val="ru-RU"/>
        </w:rPr>
        <w:t xml:space="preserve">6.10.2 </w:t>
      </w:r>
      <w:r w:rsidRPr="00BF7AF4">
        <w:rPr>
          <w:rFonts w:ascii="Times New Roman" w:hAnsi="Times New Roman" w:cs="Times New Roman"/>
          <w:sz w:val="24"/>
          <w:szCs w:val="24"/>
          <w:lang w:val="ru-RU"/>
        </w:rPr>
        <w:t>Сыйлық мемлекеттік мүлік жөніндегі уәкілетті органға берілген жағдайда, қызметкер Серіктестіктің Комплаенс жөніндегі офицеріне алушыны, сыйға тартушыны көрсете отырып және сыйлықты сипаттай отырып, Сыйлықты өтеусіз беру туралы хабарламаның (өтініштің) көшірмесін жібереді (осы Қағидаларға 4-қосымшаға сәйкес нысан бойынша)</w:t>
      </w:r>
      <w:r w:rsidRPr="00D72C8E">
        <w:rPr>
          <w:rFonts w:ascii="Times New Roman" w:hAnsi="Times New Roman" w:cs="Times New Roman"/>
          <w:sz w:val="24"/>
          <w:szCs w:val="24"/>
          <w:lang w:val="ru-RU"/>
        </w:rPr>
        <w:t>.</w:t>
      </w:r>
    </w:p>
    <w:p w:rsidR="00A700AD" w:rsidRDefault="00A700AD" w:rsidP="00A700AD">
      <w:pPr>
        <w:spacing w:after="0" w:line="240" w:lineRule="auto"/>
        <w:ind w:firstLine="709"/>
        <w:jc w:val="both"/>
        <w:rPr>
          <w:rFonts w:ascii="Times New Roman" w:hAnsi="Times New Roman" w:cs="Times New Roman"/>
          <w:sz w:val="24"/>
          <w:szCs w:val="24"/>
          <w:lang w:val="ru-RU"/>
        </w:rPr>
      </w:pPr>
    </w:p>
    <w:p w:rsidR="00A700AD" w:rsidRPr="00E32AE9" w:rsidRDefault="00A700AD" w:rsidP="00A700AD">
      <w:pPr>
        <w:pStyle w:val="20"/>
        <w:tabs>
          <w:tab w:val="left" w:pos="426"/>
        </w:tabs>
        <w:spacing w:before="0" w:line="240" w:lineRule="auto"/>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 xml:space="preserve">7 </w:t>
      </w:r>
      <w:r w:rsidRPr="00DD5804">
        <w:rPr>
          <w:rFonts w:ascii="Times New Roman" w:hAnsi="Times New Roman" w:cs="Times New Roman"/>
          <w:b/>
          <w:color w:val="auto"/>
          <w:sz w:val="24"/>
          <w:szCs w:val="24"/>
          <w:lang w:val="ru-RU"/>
        </w:rPr>
        <w:t xml:space="preserve">Басшы қызметкерлердің сыйлықтар </w:t>
      </w:r>
      <w:r w:rsidR="00C027C3">
        <w:rPr>
          <w:rFonts w:ascii="Times New Roman" w:hAnsi="Times New Roman" w:cs="Times New Roman"/>
          <w:b/>
          <w:color w:val="auto"/>
          <w:sz w:val="24"/>
          <w:szCs w:val="24"/>
          <w:lang w:val="ru-RU"/>
        </w:rPr>
        <w:t>алуына және</w:t>
      </w:r>
      <w:r w:rsidRPr="00DD5804">
        <w:rPr>
          <w:rFonts w:ascii="Times New Roman" w:hAnsi="Times New Roman" w:cs="Times New Roman"/>
          <w:b/>
          <w:color w:val="auto"/>
          <w:sz w:val="24"/>
          <w:szCs w:val="24"/>
          <w:lang w:val="ru-RU"/>
        </w:rPr>
        <w:t xml:space="preserve"> қонақжайлылық белгілерін</w:t>
      </w:r>
      <w:r w:rsidR="00C027C3">
        <w:rPr>
          <w:rFonts w:ascii="Times New Roman" w:hAnsi="Times New Roman" w:cs="Times New Roman"/>
          <w:b/>
          <w:color w:val="auto"/>
          <w:sz w:val="24"/>
          <w:szCs w:val="24"/>
          <w:lang w:val="ru-RU"/>
        </w:rPr>
        <w:t>е</w:t>
      </w:r>
      <w:r w:rsidRPr="00DD5804">
        <w:rPr>
          <w:rFonts w:ascii="Times New Roman" w:hAnsi="Times New Roman" w:cs="Times New Roman"/>
          <w:b/>
          <w:color w:val="auto"/>
          <w:sz w:val="24"/>
          <w:szCs w:val="24"/>
          <w:lang w:val="ru-RU"/>
        </w:rPr>
        <w:t xml:space="preserve"> </w:t>
      </w:r>
      <w:r w:rsidR="00C027C3">
        <w:rPr>
          <w:rFonts w:ascii="Times New Roman" w:hAnsi="Times New Roman" w:cs="Times New Roman"/>
          <w:b/>
          <w:color w:val="auto"/>
          <w:sz w:val="24"/>
          <w:szCs w:val="24"/>
          <w:lang w:val="ru-RU"/>
        </w:rPr>
        <w:t>қойылатын</w:t>
      </w:r>
      <w:r w:rsidRPr="00DD5804">
        <w:rPr>
          <w:rFonts w:ascii="Times New Roman" w:hAnsi="Times New Roman" w:cs="Times New Roman"/>
          <w:b/>
          <w:color w:val="auto"/>
          <w:sz w:val="24"/>
          <w:szCs w:val="24"/>
          <w:lang w:val="ru-RU"/>
        </w:rPr>
        <w:t xml:space="preserve"> талаптар мен шектеулер</w:t>
      </w:r>
    </w:p>
    <w:p w:rsidR="00A700AD" w:rsidRDefault="00A700AD" w:rsidP="00A700AD">
      <w:pPr>
        <w:tabs>
          <w:tab w:val="left" w:pos="1276"/>
        </w:tabs>
        <w:spacing w:after="0" w:line="240" w:lineRule="auto"/>
        <w:ind w:firstLine="567"/>
        <w:jc w:val="both"/>
        <w:rPr>
          <w:rFonts w:ascii="Times New Roman" w:hAnsi="Times New Roman" w:cs="Times New Roman"/>
          <w:b/>
          <w:sz w:val="24"/>
          <w:szCs w:val="24"/>
          <w:lang w:val="ru-RU"/>
        </w:rPr>
      </w:pP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7.1 </w:t>
      </w:r>
      <w:r w:rsidRPr="002977B5">
        <w:rPr>
          <w:rFonts w:ascii="Times New Roman" w:hAnsi="Times New Roman" w:cs="Times New Roman"/>
          <w:sz w:val="24"/>
          <w:szCs w:val="24"/>
          <w:lang w:val="ru-RU"/>
        </w:rPr>
        <w:t>Басшы қызметкерлерге, сыбайлас жемқорлыққа қарсы басқа да шектеулердің ішінде, егер мұндай әрекеттер Серіктестіктің осы қызметкерлерінің қызметтік өкілеттіктеріне кіретін болса немесе олар лауазымдық жағдайына байланысты осындай әрекеттерге (әрекетсіздікке) ықпал етуі мүмкін болса, оларды ұсынған тұлғалардың пайдасына ic-әрекеттері (әрекетсіздігі) үшін материалдық сыйақы, сыйлықтар немесе қызметтер қабылдауға тыйым салынады</w:t>
      </w:r>
      <w:r>
        <w:rPr>
          <w:rFonts w:ascii="Times New Roman" w:hAnsi="Times New Roman" w:cs="Times New Roman"/>
          <w:sz w:val="24"/>
          <w:szCs w:val="24"/>
          <w:lang w:val="ru-RU"/>
        </w:rPr>
        <w:t>.</w:t>
      </w: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7.2 </w:t>
      </w:r>
      <w:r w:rsidRPr="002977B5">
        <w:rPr>
          <w:rFonts w:ascii="Times New Roman" w:hAnsi="Times New Roman" w:cs="Times New Roman"/>
          <w:sz w:val="24"/>
          <w:szCs w:val="24"/>
          <w:lang w:val="ru-RU"/>
        </w:rPr>
        <w:t xml:space="preserve">Басшы қызметкердің отбасы мүшелері, егер мұндай әрекеттер (әрекетсіздік) Серіктестіктің осы қызметкерінің қызметтік өкілеттігіне кіретін болса не ол өзінің лауазымдық жағдайына байланысты осындай әрекеттерге (әрекетсіздікке) ықпал ете алатын болса, </w:t>
      </w:r>
      <w:r w:rsidRPr="002977B5">
        <w:rPr>
          <w:rFonts w:ascii="Times New Roman" w:hAnsi="Times New Roman" w:cs="Times New Roman"/>
          <w:sz w:val="24"/>
          <w:szCs w:val="24"/>
          <w:lang w:val="ru-RU"/>
        </w:rPr>
        <w:lastRenderedPageBreak/>
        <w:t>Серіктестік қызметкерінің әрекеті (әрекетсіздігі) үшін Серіктестіктің пайдасына берілетін материалдық сыйақыны, сыйлықтарды немесе қызметтерді алуға құқылы емес</w:t>
      </w:r>
      <w:r>
        <w:rPr>
          <w:rFonts w:ascii="Times New Roman" w:hAnsi="Times New Roman" w:cs="Times New Roman"/>
          <w:sz w:val="24"/>
          <w:szCs w:val="24"/>
          <w:lang w:val="ru-RU"/>
        </w:rPr>
        <w:t xml:space="preserve">. </w:t>
      </w: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7.3 </w:t>
      </w:r>
      <w:r w:rsidRPr="002977B5">
        <w:rPr>
          <w:rFonts w:ascii="Times New Roman" w:hAnsi="Times New Roman" w:cs="Times New Roman"/>
          <w:sz w:val="24"/>
          <w:szCs w:val="24"/>
          <w:lang w:val="ru-RU"/>
        </w:rPr>
        <w:t>Басшы қызметкерлер және/немесе олардың отбасы мүшелері сыйға тартушының пайдасына жасаған іс-әрекеті (әрекетсіздігі) үшін алған сыйлықтар</w:t>
      </w:r>
      <w:r>
        <w:rPr>
          <w:rFonts w:ascii="Times New Roman" w:hAnsi="Times New Roman" w:cs="Times New Roman"/>
          <w:sz w:val="24"/>
          <w:szCs w:val="24"/>
          <w:lang w:val="ru-RU"/>
        </w:rPr>
        <w:t xml:space="preserve">, </w:t>
      </w:r>
      <w:r w:rsidRPr="002977B5">
        <w:rPr>
          <w:rFonts w:ascii="Times New Roman" w:hAnsi="Times New Roman" w:cs="Times New Roman"/>
          <w:sz w:val="24"/>
          <w:szCs w:val="24"/>
          <w:lang w:val="ru-RU"/>
        </w:rPr>
        <w:t>егер мұндай ic-әрекеттер аталған адамдардың қызметтік өкілеттіктеріне кірсе немесе олар лауазымдық жағдайына қарай осындай ic-әрекеттерге (әрекетсіздікке) ықпал етсе</w:t>
      </w:r>
      <w:r>
        <w:rPr>
          <w:rFonts w:ascii="Times New Roman" w:hAnsi="Times New Roman" w:cs="Times New Roman"/>
          <w:sz w:val="24"/>
          <w:szCs w:val="24"/>
          <w:lang w:val="ru-RU"/>
        </w:rPr>
        <w:t xml:space="preserve"> </w:t>
      </w:r>
      <w:r w:rsidRPr="002977B5">
        <w:rPr>
          <w:rFonts w:ascii="Times New Roman" w:hAnsi="Times New Roman" w:cs="Times New Roman"/>
          <w:sz w:val="24"/>
          <w:szCs w:val="24"/>
          <w:lang w:val="ru-RU"/>
        </w:rPr>
        <w:t>не жұмыстағы жетістіктері мен басқа да сіңірген еңбегі үшін берілетін және ішкі құжаттарда және Серіктестіктің Ұжымдық шартында көзделген сыйлықтарды қоспағанда, Серіктестіктің қызметкерлері мен олардың отбасы мүшелерінің деректерін білмей келіп түскен сыйлықтар, сондай-ақ хаттамалық іс-шаралар кезінде оларға және олардың отбасы мүшелеріне берілген (тапсырылған) сыйлықтар</w:t>
      </w:r>
      <w:r>
        <w:rPr>
          <w:rFonts w:ascii="Times New Roman" w:hAnsi="Times New Roman" w:cs="Times New Roman"/>
          <w:sz w:val="24"/>
          <w:szCs w:val="24"/>
          <w:lang w:val="ru-RU"/>
        </w:rPr>
        <w:t xml:space="preserve"> </w:t>
      </w:r>
      <w:r w:rsidRPr="002977B5">
        <w:rPr>
          <w:rFonts w:ascii="Times New Roman" w:hAnsi="Times New Roman" w:cs="Times New Roman"/>
          <w:sz w:val="24"/>
          <w:szCs w:val="24"/>
          <w:lang w:val="ru-RU"/>
        </w:rPr>
        <w:t xml:space="preserve">«Сыбайлас жемқорлыққа қарсы іс-қимыл туралы» және «Қазақстан Республикасының мемлекеттік қызметі туралы» Қазақстан Республикасының заңдарында айқындалған тәртіппен және мерзімдерде оларды уәкілетті органға </w:t>
      </w:r>
      <w:r>
        <w:rPr>
          <w:rFonts w:ascii="Times New Roman" w:hAnsi="Times New Roman" w:cs="Times New Roman"/>
          <w:sz w:val="24"/>
          <w:szCs w:val="24"/>
          <w:lang w:val="ru-RU"/>
        </w:rPr>
        <w:t>ақысыз</w:t>
      </w:r>
      <w:r w:rsidRPr="002977B5">
        <w:rPr>
          <w:rFonts w:ascii="Times New Roman" w:hAnsi="Times New Roman" w:cs="Times New Roman"/>
          <w:sz w:val="24"/>
          <w:szCs w:val="24"/>
          <w:lang w:val="ru-RU"/>
        </w:rPr>
        <w:t xml:space="preserve"> беру арқылы мемлекетке сыйлықтар болып есептеледі және мемлекеттік мүліктің құрамына түседі</w:t>
      </w:r>
      <w:r>
        <w:rPr>
          <w:rFonts w:ascii="Times New Roman" w:hAnsi="Times New Roman" w:cs="Times New Roman"/>
          <w:sz w:val="24"/>
          <w:szCs w:val="24"/>
          <w:lang w:val="ru-RU"/>
        </w:rPr>
        <w:t>.</w:t>
      </w: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7.4 </w:t>
      </w:r>
      <w:r w:rsidRPr="002977B5">
        <w:rPr>
          <w:rFonts w:ascii="Times New Roman" w:hAnsi="Times New Roman" w:cs="Times New Roman"/>
          <w:sz w:val="24"/>
          <w:szCs w:val="24"/>
          <w:lang w:val="ru-RU"/>
        </w:rPr>
        <w:t>Басшы қызметкерлер сыйлықты алған күннен бастап не сыйлықты алғаны туралы өздеріне белгілі болған күннен бастап 7 (жеті) күн ішінде бұл туралы Серіктестіктің комплаенс жөніндегі офицеріне хабарлайды</w:t>
      </w:r>
      <w:r>
        <w:rPr>
          <w:rFonts w:ascii="Times New Roman" w:hAnsi="Times New Roman" w:cs="Times New Roman"/>
          <w:sz w:val="24"/>
          <w:szCs w:val="24"/>
          <w:lang w:val="ru-RU"/>
        </w:rPr>
        <w:t xml:space="preserve">, </w:t>
      </w:r>
      <w:r w:rsidRPr="002977B5">
        <w:rPr>
          <w:rFonts w:ascii="Times New Roman" w:hAnsi="Times New Roman" w:cs="Times New Roman"/>
          <w:sz w:val="24"/>
          <w:szCs w:val="24"/>
          <w:lang w:val="ru-RU"/>
        </w:rPr>
        <w:t xml:space="preserve">содан кейін оларды мемлекеттік мүлік жөніндегі уәкілетті органға (Астана қаласының Мемлекеттік мүлік және жекешелендіру департаментіне) </w:t>
      </w:r>
      <w:r>
        <w:rPr>
          <w:rFonts w:ascii="Times New Roman" w:hAnsi="Times New Roman" w:cs="Times New Roman"/>
          <w:sz w:val="24"/>
          <w:szCs w:val="24"/>
          <w:lang w:val="ru-RU"/>
        </w:rPr>
        <w:t>ақысыз</w:t>
      </w:r>
      <w:r w:rsidRPr="002977B5">
        <w:rPr>
          <w:rFonts w:ascii="Times New Roman" w:hAnsi="Times New Roman" w:cs="Times New Roman"/>
          <w:sz w:val="24"/>
          <w:szCs w:val="24"/>
          <w:lang w:val="ru-RU"/>
        </w:rPr>
        <w:t xml:space="preserve"> береді. Сыйлықты беру туралы хабарлама (өтініш) осы Қағидаларға 4-қосымшаға сәйкес мәліметтерді қамтиды</w:t>
      </w:r>
      <w:r>
        <w:rPr>
          <w:rFonts w:ascii="Times New Roman" w:hAnsi="Times New Roman" w:cs="Times New Roman"/>
          <w:sz w:val="24"/>
          <w:szCs w:val="24"/>
          <w:lang w:val="ru-RU"/>
        </w:rPr>
        <w:t>.</w:t>
      </w: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7.5 </w:t>
      </w:r>
      <w:r w:rsidRPr="002977B5">
        <w:rPr>
          <w:rFonts w:ascii="Times New Roman" w:hAnsi="Times New Roman" w:cs="Times New Roman"/>
          <w:sz w:val="24"/>
          <w:szCs w:val="24"/>
          <w:lang w:val="ru-RU"/>
        </w:rPr>
        <w:t>Сыйлықты беру сатып алу не сатып алудан бас тарту туралы жазбаша хабарламаны (өтінішті) қоса бере отырып, белгіленген нысан бойынша уәкілетті орган жасайтын мүлікті тізімдеу, бағалау және (немесе) қабылдау-беру актісіне қол қою арқылы жүргізіледі</w:t>
      </w:r>
      <w:r>
        <w:rPr>
          <w:rFonts w:ascii="Times New Roman" w:hAnsi="Times New Roman" w:cs="Times New Roman"/>
          <w:sz w:val="24"/>
          <w:szCs w:val="24"/>
          <w:lang w:val="ru-RU"/>
        </w:rPr>
        <w:t>.</w:t>
      </w: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7.6 </w:t>
      </w:r>
      <w:r w:rsidRPr="002977B5">
        <w:rPr>
          <w:rFonts w:ascii="Times New Roman" w:hAnsi="Times New Roman" w:cs="Times New Roman"/>
          <w:sz w:val="24"/>
          <w:szCs w:val="24"/>
          <w:lang w:val="ru-RU"/>
        </w:rPr>
        <w:t>Сыйлықты уәкілетті органға берген басшы қызметкер жоғары тұрған лауазымды тұлғаны хабардар ете отырып, оны уәкілетті органмен жасалатын сатып алу-сату шарты негізінде «Қазақстан Республикасындағы бағалау қызметі туралы» Қазақстан Республикасының Заңына сәйкес айқындалған құн бойынша сатып алуға құқылы</w:t>
      </w:r>
      <w:r>
        <w:rPr>
          <w:rFonts w:ascii="Times New Roman" w:hAnsi="Times New Roman" w:cs="Times New Roman"/>
          <w:sz w:val="24"/>
          <w:szCs w:val="24"/>
          <w:lang w:val="ru-RU"/>
        </w:rPr>
        <w:t>.</w:t>
      </w:r>
    </w:p>
    <w:p w:rsidR="00A700AD" w:rsidRPr="002977B5"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7.7 </w:t>
      </w:r>
      <w:r w:rsidRPr="002977B5">
        <w:rPr>
          <w:rFonts w:ascii="Times New Roman" w:hAnsi="Times New Roman" w:cs="Times New Roman"/>
          <w:sz w:val="24"/>
          <w:szCs w:val="24"/>
          <w:lang w:val="ru-RU"/>
        </w:rPr>
        <w:t>Сыйлықты сатып алу уәкілетті орган мен сыйлықты тапсырған Басшы қызметкер арасындағы сатып алу-сату шарты бойынша уәкілетті орган сыйлықты алған адамнан хабарлама алған күннен бастап күнтізбелік жеті күн ішінде жүзеге асырылады.</w:t>
      </w:r>
    </w:p>
    <w:p w:rsidR="00A700AD" w:rsidRPr="009765A0"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sidRPr="002977B5">
        <w:rPr>
          <w:rFonts w:ascii="Times New Roman" w:hAnsi="Times New Roman" w:cs="Times New Roman"/>
          <w:sz w:val="24"/>
          <w:szCs w:val="24"/>
          <w:lang w:val="ru-RU"/>
        </w:rPr>
        <w:t>Тапсырылған сыйлықты беру уәкілетті орган мен сыйлықты тапсырған Басшы қызметкер арасында сатып алу-сату шартында көрсетілген сыйлықтың құны толық төленгеннен кейін қабылдау-тапсыру актісіне қол қою арқылы жүргізіледі</w:t>
      </w:r>
      <w:r w:rsidRPr="009765A0">
        <w:rPr>
          <w:rFonts w:ascii="Times New Roman" w:hAnsi="Times New Roman" w:cs="Times New Roman"/>
          <w:sz w:val="24"/>
          <w:szCs w:val="24"/>
          <w:lang w:val="ru-RU"/>
        </w:rPr>
        <w:t xml:space="preserve">. </w:t>
      </w:r>
    </w:p>
    <w:p w:rsidR="00A700AD" w:rsidRDefault="00A700AD" w:rsidP="00A700AD">
      <w:pPr>
        <w:pStyle w:val="20"/>
        <w:spacing w:before="0" w:line="240" w:lineRule="auto"/>
        <w:jc w:val="center"/>
        <w:rPr>
          <w:rFonts w:ascii="Times New Roman" w:hAnsi="Times New Roman" w:cs="Times New Roman"/>
          <w:b/>
          <w:color w:val="auto"/>
          <w:sz w:val="24"/>
          <w:szCs w:val="24"/>
          <w:lang w:val="ru-RU"/>
        </w:rPr>
      </w:pPr>
    </w:p>
    <w:p w:rsidR="00A700AD" w:rsidRDefault="00A700AD" w:rsidP="00A700AD">
      <w:pPr>
        <w:pStyle w:val="20"/>
        <w:tabs>
          <w:tab w:val="left" w:pos="284"/>
        </w:tabs>
        <w:spacing w:before="0" w:line="240" w:lineRule="auto"/>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 xml:space="preserve">8 </w:t>
      </w:r>
      <w:r w:rsidRPr="005A5243">
        <w:rPr>
          <w:rFonts w:ascii="Times New Roman" w:hAnsi="Times New Roman" w:cs="Times New Roman"/>
          <w:b/>
          <w:color w:val="auto"/>
          <w:sz w:val="24"/>
          <w:szCs w:val="24"/>
          <w:lang w:val="ru-RU"/>
        </w:rPr>
        <w:t>Қонақжайлылық белгілерін</w:t>
      </w:r>
      <w:r w:rsidR="00C027C3">
        <w:rPr>
          <w:rFonts w:ascii="Times New Roman" w:hAnsi="Times New Roman" w:cs="Times New Roman"/>
          <w:b/>
          <w:color w:val="auto"/>
          <w:sz w:val="24"/>
          <w:szCs w:val="24"/>
          <w:lang w:val="ru-RU"/>
        </w:rPr>
        <w:t>е</w:t>
      </w:r>
      <w:r w:rsidRPr="005A5243">
        <w:rPr>
          <w:rFonts w:ascii="Times New Roman" w:hAnsi="Times New Roman" w:cs="Times New Roman"/>
          <w:b/>
          <w:color w:val="auto"/>
          <w:sz w:val="24"/>
          <w:szCs w:val="24"/>
          <w:lang w:val="ru-RU"/>
        </w:rPr>
        <w:t xml:space="preserve"> қатысты </w:t>
      </w:r>
    </w:p>
    <w:p w:rsidR="00A700AD" w:rsidRPr="005E14F6" w:rsidRDefault="00A700AD" w:rsidP="00A700AD">
      <w:pPr>
        <w:pStyle w:val="20"/>
        <w:tabs>
          <w:tab w:val="left" w:pos="284"/>
        </w:tabs>
        <w:spacing w:before="0" w:line="240" w:lineRule="auto"/>
        <w:jc w:val="center"/>
        <w:rPr>
          <w:rFonts w:ascii="Times New Roman" w:hAnsi="Times New Roman" w:cs="Times New Roman"/>
          <w:b/>
          <w:color w:val="auto"/>
          <w:sz w:val="24"/>
          <w:szCs w:val="24"/>
          <w:lang w:val="ru-RU"/>
        </w:rPr>
      </w:pPr>
      <w:r w:rsidRPr="005A5243">
        <w:rPr>
          <w:rFonts w:ascii="Times New Roman" w:hAnsi="Times New Roman" w:cs="Times New Roman"/>
          <w:b/>
          <w:color w:val="auto"/>
          <w:sz w:val="24"/>
          <w:szCs w:val="24"/>
          <w:lang w:val="ru-RU"/>
        </w:rPr>
        <w:t>жалпы талаптар мен шектеулер</w:t>
      </w:r>
    </w:p>
    <w:p w:rsidR="00A700AD" w:rsidRDefault="00A700AD" w:rsidP="00A700AD">
      <w:pPr>
        <w:pStyle w:val="20"/>
        <w:spacing w:before="0" w:line="240" w:lineRule="auto"/>
        <w:jc w:val="center"/>
        <w:rPr>
          <w:rFonts w:ascii="Times New Roman" w:hAnsi="Times New Roman" w:cs="Times New Roman"/>
          <w:b/>
          <w:color w:val="auto"/>
          <w:sz w:val="24"/>
          <w:szCs w:val="24"/>
          <w:lang w:val="ru-RU"/>
        </w:rPr>
      </w:pP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8.1 </w:t>
      </w:r>
      <w:r w:rsidRPr="00B21D4E">
        <w:rPr>
          <w:rFonts w:ascii="Times New Roman" w:hAnsi="Times New Roman" w:cs="Times New Roman"/>
          <w:sz w:val="24"/>
          <w:szCs w:val="24"/>
          <w:lang w:val="ru-RU"/>
        </w:rPr>
        <w:t xml:space="preserve">Іскерлік түскі ас/кешкі ас, мәдени, спорттық және ойын-сауық іс-шаралары, семинарларға, конференцияларға, форумдарға және т.б. қатысу, өндірістік объектілерге бару, көлік шығыстарын төлеу, тұруға ақы төлеу және басқа да осыған ұқсас қызметтер түрінде қонақжайлылық белгілерін көрсетуге байланысты шақыруларды алған кезде Серіктестік қызметкерлері осы </w:t>
      </w:r>
      <w:r>
        <w:rPr>
          <w:rFonts w:ascii="Times New Roman" w:hAnsi="Times New Roman" w:cs="Times New Roman"/>
          <w:sz w:val="24"/>
          <w:szCs w:val="24"/>
          <w:lang w:val="ru-RU"/>
        </w:rPr>
        <w:t>қағидаларда</w:t>
      </w:r>
      <w:r w:rsidRPr="00B21D4E">
        <w:rPr>
          <w:rFonts w:ascii="Times New Roman" w:hAnsi="Times New Roman" w:cs="Times New Roman"/>
          <w:sz w:val="24"/>
          <w:szCs w:val="24"/>
          <w:lang w:val="ru-RU"/>
        </w:rPr>
        <w:t xml:space="preserve"> белгіленген ережелерді, шектеулер мен тыйым салуларды басшылыққа алуға міндетті</w:t>
      </w:r>
      <w:r w:rsidRPr="008B68D8">
        <w:rPr>
          <w:rFonts w:ascii="Times New Roman" w:hAnsi="Times New Roman" w:cs="Times New Roman"/>
          <w:sz w:val="24"/>
          <w:szCs w:val="24"/>
          <w:lang w:val="ru-RU"/>
        </w:rPr>
        <w:t>.</w:t>
      </w:r>
    </w:p>
    <w:p w:rsidR="00A700AD" w:rsidRPr="00B21D4E" w:rsidRDefault="00A700AD" w:rsidP="00A700AD">
      <w:pPr>
        <w:tabs>
          <w:tab w:val="left" w:pos="567"/>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8.2 </w:t>
      </w:r>
      <w:r w:rsidRPr="00B21D4E">
        <w:rPr>
          <w:rFonts w:ascii="Times New Roman" w:hAnsi="Times New Roman" w:cs="Times New Roman"/>
          <w:sz w:val="24"/>
          <w:szCs w:val="24"/>
          <w:lang w:val="ru-RU"/>
        </w:rPr>
        <w:t>Серіктестіктің қызметкерлері қонақжайлылық белгілерін мынадай белгілер болған жағдайда ғана қабылдай алады:</w:t>
      </w:r>
    </w:p>
    <w:p w:rsidR="00A700AD" w:rsidRPr="00B21D4E" w:rsidRDefault="00A700AD" w:rsidP="00A700AD">
      <w:pPr>
        <w:tabs>
          <w:tab w:val="left" w:pos="567"/>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21D4E">
        <w:rPr>
          <w:rFonts w:ascii="Times New Roman" w:hAnsi="Times New Roman" w:cs="Times New Roman"/>
          <w:sz w:val="24"/>
          <w:szCs w:val="24"/>
          <w:lang w:val="ru-RU"/>
        </w:rPr>
        <w:t>нақты іскерлік және заңды мақсаты бар;</w:t>
      </w:r>
    </w:p>
    <w:p w:rsidR="00A700AD" w:rsidRPr="00B21D4E" w:rsidRDefault="00A700AD" w:rsidP="00A700AD">
      <w:pPr>
        <w:tabs>
          <w:tab w:val="left" w:pos="567"/>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B21D4E">
        <w:rPr>
          <w:rFonts w:ascii="Times New Roman" w:hAnsi="Times New Roman" w:cs="Times New Roman"/>
          <w:sz w:val="24"/>
          <w:szCs w:val="24"/>
          <w:lang w:val="ru-RU"/>
        </w:rPr>
        <w:t>қызметкер мен екінші тараптың тауарларды сату/сатып алу/қызметтер көрсету кезінде туындайтын қатынастарына байланысты емес;</w:t>
      </w:r>
    </w:p>
    <w:p w:rsidR="00A700AD" w:rsidRPr="00B21D4E" w:rsidRDefault="00A700AD" w:rsidP="00A700AD">
      <w:pPr>
        <w:tabs>
          <w:tab w:val="left" w:pos="567"/>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21D4E">
        <w:rPr>
          <w:rFonts w:ascii="Times New Roman" w:hAnsi="Times New Roman" w:cs="Times New Roman"/>
          <w:sz w:val="24"/>
          <w:szCs w:val="24"/>
          <w:lang w:val="ru-RU"/>
        </w:rPr>
        <w:t>қабылданатын шешімдерге тиісінше әсер етпеу үшін негіз жасамайды;</w:t>
      </w:r>
    </w:p>
    <w:p w:rsidR="00A700AD" w:rsidRPr="00B21D4E" w:rsidRDefault="00A700AD" w:rsidP="00A700AD">
      <w:pPr>
        <w:tabs>
          <w:tab w:val="left" w:pos="567"/>
          <w:tab w:val="left" w:pos="709"/>
          <w:tab w:val="left" w:pos="1276"/>
        </w:tabs>
        <w:spacing w:after="0" w:line="240" w:lineRule="auto"/>
        <w:ind w:firstLine="567"/>
        <w:jc w:val="both"/>
        <w:rPr>
          <w:rFonts w:ascii="Times New Roman" w:hAnsi="Times New Roman" w:cs="Times New Roman"/>
          <w:sz w:val="24"/>
          <w:szCs w:val="24"/>
          <w:lang w:val="ru-RU"/>
        </w:rPr>
      </w:pPr>
      <w:r w:rsidRPr="00B21D4E">
        <w:rPr>
          <w:rFonts w:ascii="Times New Roman" w:hAnsi="Times New Roman" w:cs="Times New Roman"/>
          <w:sz w:val="24"/>
          <w:szCs w:val="24"/>
          <w:lang w:val="ru-RU"/>
        </w:rPr>
        <w:t>- бейтараптық пен объективтілік қағидаттарын бұзбайды;</w:t>
      </w:r>
    </w:p>
    <w:p w:rsidR="00A700AD" w:rsidRPr="00B21D4E" w:rsidRDefault="00A700AD" w:rsidP="00A700AD">
      <w:pPr>
        <w:tabs>
          <w:tab w:val="left" w:pos="567"/>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21D4E">
        <w:rPr>
          <w:rFonts w:ascii="Times New Roman" w:hAnsi="Times New Roman" w:cs="Times New Roman"/>
          <w:sz w:val="24"/>
          <w:szCs w:val="24"/>
          <w:lang w:val="ru-RU"/>
        </w:rPr>
        <w:t>іскерлік айналым дәстүрлеріне сәйкес келеді;</w:t>
      </w:r>
    </w:p>
    <w:p w:rsidR="00A700AD" w:rsidRPr="00B21D4E" w:rsidRDefault="00A700AD" w:rsidP="00A700AD">
      <w:pPr>
        <w:tabs>
          <w:tab w:val="left" w:pos="567"/>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B21D4E">
        <w:rPr>
          <w:rFonts w:ascii="Times New Roman" w:hAnsi="Times New Roman" w:cs="Times New Roman"/>
          <w:sz w:val="24"/>
          <w:szCs w:val="24"/>
          <w:lang w:val="ru-RU"/>
        </w:rPr>
        <w:t xml:space="preserve"> жетекшілік ететін басшымен келісілген;</w:t>
      </w:r>
    </w:p>
    <w:p w:rsidR="00A700AD" w:rsidRPr="00EA7DB0" w:rsidRDefault="00A700AD" w:rsidP="00A700AD">
      <w:pPr>
        <w:tabs>
          <w:tab w:val="left" w:pos="567"/>
          <w:tab w:val="left" w:pos="709"/>
          <w:tab w:val="left" w:pos="1276"/>
        </w:tabs>
        <w:spacing w:after="0" w:line="240" w:lineRule="auto"/>
        <w:ind w:firstLine="567"/>
        <w:jc w:val="both"/>
        <w:rPr>
          <w:lang w:val="ru-RU"/>
        </w:rPr>
      </w:pPr>
      <w:r>
        <w:rPr>
          <w:rFonts w:ascii="Times New Roman" w:hAnsi="Times New Roman" w:cs="Times New Roman"/>
          <w:sz w:val="24"/>
          <w:szCs w:val="24"/>
          <w:lang w:val="ru-RU"/>
        </w:rPr>
        <w:t>-</w:t>
      </w:r>
      <w:r w:rsidRPr="00B21D4E">
        <w:rPr>
          <w:rFonts w:ascii="Times New Roman" w:hAnsi="Times New Roman" w:cs="Times New Roman"/>
          <w:sz w:val="24"/>
          <w:szCs w:val="24"/>
          <w:lang w:val="ru-RU"/>
        </w:rPr>
        <w:t xml:space="preserve"> Қазақстан Республикасы заңнамасының, ҚР СТ ISO 37001 талаптарына және Серіктестіктің ішкі құжаттарына қайшы келмейді</w:t>
      </w:r>
      <w:r w:rsidRPr="00EA7DB0">
        <w:rPr>
          <w:lang w:val="ru-RU"/>
        </w:rPr>
        <w:t>.</w:t>
      </w:r>
    </w:p>
    <w:p w:rsidR="00A700AD" w:rsidRPr="00CF5BDF"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8.3 </w:t>
      </w:r>
      <w:r w:rsidRPr="003E6E91">
        <w:rPr>
          <w:rFonts w:ascii="Times New Roman" w:hAnsi="Times New Roman" w:cs="Times New Roman"/>
          <w:sz w:val="24"/>
          <w:szCs w:val="24"/>
          <w:lang w:val="ru-RU"/>
        </w:rPr>
        <w:t>Әлеуеттi және жұмыс iстеп тұрған тауарларды, жұмыстар мен қызметтердi берушiлерден қонақжайлылық белгiлерiн алған барлық жағдайларда Серiктестiктiң қызметкерлерi осы Қағидаларда белгiленген тәртiппен Серiктестiктiң комплаенс жөніндегі офицерге хабарлауға мiндеттi</w:t>
      </w:r>
      <w:r>
        <w:rPr>
          <w:rFonts w:ascii="Times New Roman" w:hAnsi="Times New Roman" w:cs="Times New Roman"/>
          <w:sz w:val="24"/>
          <w:szCs w:val="24"/>
          <w:lang w:val="ru-RU"/>
        </w:rPr>
        <w:t>.</w:t>
      </w: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sidRPr="004431ED">
        <w:rPr>
          <w:rFonts w:ascii="Times New Roman" w:hAnsi="Times New Roman" w:cs="Times New Roman"/>
          <w:sz w:val="24"/>
          <w:szCs w:val="24"/>
          <w:lang w:val="ru-RU"/>
        </w:rPr>
        <w:t xml:space="preserve">8.4 </w:t>
      </w:r>
      <w:r>
        <w:rPr>
          <w:rFonts w:ascii="Times New Roman" w:hAnsi="Times New Roman" w:cs="Times New Roman"/>
          <w:sz w:val="24"/>
          <w:szCs w:val="24"/>
          <w:lang w:val="ru-RU"/>
        </w:rPr>
        <w:t>Өнім берушілердің</w:t>
      </w:r>
      <w:r w:rsidRPr="003E6E91">
        <w:rPr>
          <w:rFonts w:ascii="Times New Roman" w:hAnsi="Times New Roman" w:cs="Times New Roman"/>
          <w:sz w:val="24"/>
          <w:szCs w:val="24"/>
          <w:lang w:val="ru-RU"/>
        </w:rPr>
        <w:t xml:space="preserve"> объектілеріне баруға, </w:t>
      </w:r>
      <w:r>
        <w:rPr>
          <w:rFonts w:ascii="Times New Roman" w:hAnsi="Times New Roman" w:cs="Times New Roman"/>
          <w:sz w:val="24"/>
          <w:szCs w:val="24"/>
          <w:lang w:val="ru-RU"/>
        </w:rPr>
        <w:t>өнім берушілер</w:t>
      </w:r>
      <w:r w:rsidRPr="003E6E91">
        <w:rPr>
          <w:rFonts w:ascii="Times New Roman" w:hAnsi="Times New Roman" w:cs="Times New Roman"/>
          <w:sz w:val="24"/>
          <w:szCs w:val="24"/>
          <w:lang w:val="ru-RU"/>
        </w:rPr>
        <w:t xml:space="preserve"> ұйымдастыратын іскерлік кездесулерге, семинарларға, конференцияларға және өзге де іс-шараларға қатысуға Серіктестіктің қызметкерлерді іссапарға жіберу тәртібін реттейтін ішкі құжаттарына сәйкес Серіктестіктің қаражаты (іссапар шығыстары) есебінен ғана жол беріледі</w:t>
      </w:r>
      <w:r w:rsidRPr="004431ED">
        <w:rPr>
          <w:rFonts w:ascii="Times New Roman" w:hAnsi="Times New Roman" w:cs="Times New Roman"/>
          <w:sz w:val="24"/>
          <w:szCs w:val="24"/>
          <w:lang w:val="ru-RU"/>
        </w:rPr>
        <w:t xml:space="preserve">. </w:t>
      </w: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8.5 </w:t>
      </w:r>
      <w:r w:rsidRPr="00B9440B">
        <w:rPr>
          <w:rFonts w:ascii="Times New Roman" w:hAnsi="Times New Roman" w:cs="Times New Roman"/>
          <w:sz w:val="24"/>
          <w:szCs w:val="24"/>
          <w:lang w:val="ru-RU"/>
        </w:rPr>
        <w:t>Серіктестік қызметкерлерінің тауарларды, жұмыстарды және көрсетілетін қызметті әлеуетті және жұмыс істеп тұрған өнім берушілер ұйымдастырған кез келген іс-шараларға қатысуы Серіктестікке жетекшілік ететін СЕО-1 деңгейіндегі Серіктестіктің басшысымен жазбаша келісілуі тиіс</w:t>
      </w:r>
      <w:r>
        <w:rPr>
          <w:rFonts w:ascii="Times New Roman" w:hAnsi="Times New Roman" w:cs="Times New Roman"/>
          <w:sz w:val="24"/>
          <w:szCs w:val="24"/>
          <w:lang w:val="ru-RU"/>
        </w:rPr>
        <w:t>.</w:t>
      </w: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8.6 </w:t>
      </w:r>
      <w:r w:rsidRPr="00B9440B">
        <w:rPr>
          <w:rFonts w:ascii="Times New Roman" w:hAnsi="Times New Roman" w:cs="Times New Roman"/>
          <w:sz w:val="24"/>
          <w:szCs w:val="24"/>
          <w:lang w:val="ru-RU"/>
        </w:rPr>
        <w:t>Серіктестіктің қызметкері қонақжайлылық белгісін қабылдауға келісім алу үшін СЕО-1 деңгейінің жетекшілік ететін басшысына осы Қағидаларға 5-қосымшада белгіленген нысан бойынша қонақжайлылық белгісін қабылдауды келісуге Өтінімді қонақжайлылық белгісін қабылдаудың болжамды күніне дейін 5 (бес) жұмыс күнінен кешіктірмей жібереді</w:t>
      </w:r>
      <w:r>
        <w:rPr>
          <w:rFonts w:ascii="Times New Roman" w:hAnsi="Times New Roman" w:cs="Times New Roman"/>
          <w:sz w:val="24"/>
          <w:szCs w:val="24"/>
          <w:lang w:val="ru-RU"/>
        </w:rPr>
        <w:t>.</w:t>
      </w:r>
    </w:p>
    <w:p w:rsidR="00A700AD" w:rsidRPr="00CF5BDF"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8.7 </w:t>
      </w:r>
      <w:r w:rsidRPr="00B9440B">
        <w:rPr>
          <w:rFonts w:ascii="Times New Roman" w:hAnsi="Times New Roman" w:cs="Times New Roman"/>
          <w:sz w:val="24"/>
          <w:szCs w:val="24"/>
          <w:lang w:val="ru-RU"/>
        </w:rPr>
        <w:t>Жетекшілік ететін басшы өтінімді қарайды және өтінімді алған сәттен бастап 3 (үш) жұмыс күні ішінде келісу немесе келісуден бас тарту туралы шешім қабылдайды. Шешім Серіктестіктің комплаенс жөніндегі офицеріне және қызметкерге жіберіледі</w:t>
      </w:r>
      <w:r>
        <w:rPr>
          <w:rFonts w:ascii="Times New Roman" w:hAnsi="Times New Roman" w:cs="Times New Roman"/>
          <w:sz w:val="24"/>
          <w:szCs w:val="24"/>
          <w:lang w:val="ru-RU"/>
        </w:rPr>
        <w:t xml:space="preserve">. </w:t>
      </w:r>
    </w:p>
    <w:p w:rsidR="00A700AD" w:rsidRPr="00883BA0"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sidRPr="00CF5BDF">
        <w:rPr>
          <w:rFonts w:ascii="Times New Roman" w:hAnsi="Times New Roman" w:cs="Times New Roman"/>
          <w:sz w:val="24"/>
          <w:szCs w:val="24"/>
          <w:lang w:val="ru-RU"/>
        </w:rPr>
        <w:t xml:space="preserve">8.8 </w:t>
      </w:r>
      <w:r w:rsidRPr="006C7E29">
        <w:rPr>
          <w:rFonts w:ascii="Times New Roman" w:hAnsi="Times New Roman" w:cs="Times New Roman"/>
          <w:sz w:val="24"/>
          <w:szCs w:val="24"/>
          <w:lang w:val="ru-RU"/>
        </w:rPr>
        <w:t>Серіктестіктің қызметкері қабылданған қонақжайлылық белгісі туралы хабарламаны Серіктестіктің комплаенс жөніндегі офицеріне және СЕО-1 деңгейінің жетекшілік ететін басшысына осы Қағидаларға 5-қосымшада белгіленген нысан бойынша қонақжайлылық белгісі қабылданғаннан кейін 5 (бес) жұмыс күні ішінде жібереді</w:t>
      </w:r>
      <w:r w:rsidRPr="00CF5BDF">
        <w:rPr>
          <w:rFonts w:ascii="Times New Roman" w:hAnsi="Times New Roman" w:cs="Times New Roman"/>
          <w:sz w:val="24"/>
          <w:szCs w:val="24"/>
          <w:lang w:val="ru-RU"/>
        </w:rPr>
        <w:t>.</w:t>
      </w:r>
    </w:p>
    <w:p w:rsidR="00A700AD" w:rsidRPr="008B68D8" w:rsidRDefault="00A700AD" w:rsidP="00A700AD">
      <w:pPr>
        <w:tabs>
          <w:tab w:val="left" w:pos="1276"/>
        </w:tabs>
        <w:spacing w:after="0" w:line="240" w:lineRule="auto"/>
        <w:ind w:firstLine="567"/>
        <w:jc w:val="both"/>
        <w:rPr>
          <w:rFonts w:ascii="Times New Roman" w:hAnsi="Times New Roman" w:cs="Times New Roman"/>
          <w:sz w:val="24"/>
          <w:szCs w:val="24"/>
          <w:lang w:val="ru-RU"/>
        </w:rPr>
      </w:pPr>
      <w:r w:rsidRPr="00883BA0">
        <w:rPr>
          <w:rFonts w:ascii="Times New Roman" w:hAnsi="Times New Roman" w:cs="Times New Roman"/>
          <w:sz w:val="24"/>
          <w:szCs w:val="24"/>
          <w:lang w:val="ru-RU"/>
        </w:rPr>
        <w:t xml:space="preserve">8.9 </w:t>
      </w:r>
      <w:r w:rsidRPr="006C7E29">
        <w:rPr>
          <w:rFonts w:ascii="Times New Roman" w:hAnsi="Times New Roman" w:cs="Times New Roman"/>
          <w:sz w:val="24"/>
          <w:szCs w:val="24"/>
          <w:lang w:val="ru-RU"/>
        </w:rPr>
        <w:t>Серiктестiктiң қызметкерлерi Серiктестiктiң серiктестерiнен (бiрлесiп басқарылатын кәсiпорындарға қатысушылардан), халықаралық ұйымдардан (халықаралық атом және энергетика ұйымдарын, шетелдiк мемлекеттiк органдарды, дипломатиялық өкiлдiктердi және т.б. қоса алғанда) тек СЕО-1 деңгейiнiң жетекшi басшысымен не оның орнындағы адаммен алдын ала келiскен жағдайда ғана қонақжайлылық белгiлерiн қабылдай алады</w:t>
      </w:r>
      <w:r w:rsidRPr="00883BA0">
        <w:rPr>
          <w:rFonts w:ascii="Times New Roman" w:hAnsi="Times New Roman" w:cs="Times New Roman"/>
          <w:sz w:val="24"/>
          <w:szCs w:val="24"/>
          <w:lang w:val="ru-RU"/>
        </w:rPr>
        <w:t>.</w:t>
      </w:r>
    </w:p>
    <w:p w:rsidR="00A700AD" w:rsidRPr="00B852C0" w:rsidRDefault="00A700AD" w:rsidP="00A700AD">
      <w:pPr>
        <w:tabs>
          <w:tab w:val="left" w:pos="1276"/>
        </w:tabs>
        <w:spacing w:after="0" w:line="240" w:lineRule="auto"/>
        <w:ind w:firstLine="567"/>
        <w:jc w:val="both"/>
        <w:rPr>
          <w:rFonts w:ascii="Times New Roman" w:hAnsi="Times New Roman" w:cs="Times New Roman"/>
          <w:sz w:val="24"/>
          <w:szCs w:val="24"/>
          <w:lang w:val="ru-RU"/>
        </w:rPr>
      </w:pPr>
    </w:p>
    <w:p w:rsidR="00A700AD" w:rsidRDefault="00A700AD" w:rsidP="00A700AD">
      <w:pPr>
        <w:pStyle w:val="20"/>
        <w:tabs>
          <w:tab w:val="left" w:pos="284"/>
        </w:tabs>
        <w:spacing w:before="0" w:line="240" w:lineRule="auto"/>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 xml:space="preserve">9 </w:t>
      </w:r>
      <w:r w:rsidRPr="00A73A75">
        <w:rPr>
          <w:rFonts w:ascii="Times New Roman" w:hAnsi="Times New Roman" w:cs="Times New Roman"/>
          <w:b/>
          <w:color w:val="auto"/>
          <w:sz w:val="24"/>
          <w:szCs w:val="24"/>
          <w:lang w:val="ru-RU"/>
        </w:rPr>
        <w:t>Алынған сыйлықтар мен қонақжайлылық белгілерін есепке алу және пайдалану</w:t>
      </w:r>
    </w:p>
    <w:p w:rsidR="00A700AD" w:rsidRPr="00086E58" w:rsidRDefault="00A700AD" w:rsidP="00A700AD">
      <w:pPr>
        <w:spacing w:after="0" w:line="240" w:lineRule="auto"/>
        <w:rPr>
          <w:lang w:val="ru-RU"/>
        </w:rPr>
      </w:pPr>
    </w:p>
    <w:p w:rsidR="00A700AD" w:rsidRPr="005A2254" w:rsidRDefault="00A700AD" w:rsidP="00A700AD">
      <w:pPr>
        <w:tabs>
          <w:tab w:val="left" w:pos="1843"/>
        </w:tabs>
        <w:spacing w:after="0" w:line="240" w:lineRule="auto"/>
        <w:ind w:firstLine="567"/>
        <w:jc w:val="both"/>
        <w:rPr>
          <w:rFonts w:ascii="Times New Roman" w:hAnsi="Times New Roman" w:cs="Times New Roman"/>
          <w:sz w:val="24"/>
          <w:szCs w:val="24"/>
          <w:lang w:val="ru-RU"/>
        </w:rPr>
      </w:pPr>
      <w:r w:rsidRPr="00CA5F2B">
        <w:rPr>
          <w:rFonts w:ascii="Times New Roman" w:hAnsi="Times New Roman" w:cs="Times New Roman"/>
          <w:sz w:val="24"/>
          <w:szCs w:val="24"/>
          <w:lang w:val="ru-RU"/>
        </w:rPr>
        <w:t xml:space="preserve">9.1 </w:t>
      </w:r>
      <w:r w:rsidRPr="00174313">
        <w:rPr>
          <w:rFonts w:ascii="Times New Roman" w:hAnsi="Times New Roman" w:cs="Times New Roman"/>
          <w:sz w:val="24"/>
          <w:szCs w:val="24"/>
          <w:lang w:val="ru-RU"/>
        </w:rPr>
        <w:t>Серiктестiк қызметкерлерi алған және осы Қағидаларға сәйкес қайтарылуы мүмкiн емес сыйлықтарды жинауды және сақтауды Серiктестiктiң комплаенс жөнiндегi офицерi жүзеге асырады. Серіктестіктің комплаенс жөніндегі офицері өз қалауы бойынша алынған сыйлықтарға билік ету туралы шешім қабылдайды</w:t>
      </w:r>
      <w:r w:rsidRPr="00CA5F2B">
        <w:rPr>
          <w:rFonts w:ascii="Times New Roman" w:hAnsi="Times New Roman" w:cs="Times New Roman"/>
          <w:sz w:val="24"/>
          <w:szCs w:val="24"/>
          <w:lang w:val="ru-RU"/>
        </w:rPr>
        <w:t>.</w:t>
      </w:r>
    </w:p>
    <w:p w:rsidR="00A700AD" w:rsidRPr="008B68D8" w:rsidRDefault="00A700AD" w:rsidP="00A700AD">
      <w:pPr>
        <w:tabs>
          <w:tab w:val="left" w:pos="184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9.2 </w:t>
      </w:r>
      <w:r w:rsidRPr="00174313">
        <w:rPr>
          <w:rFonts w:ascii="Times New Roman" w:hAnsi="Times New Roman" w:cs="Times New Roman"/>
          <w:sz w:val="24"/>
          <w:szCs w:val="24"/>
          <w:lang w:val="ru-RU"/>
        </w:rPr>
        <w:t>Сыйға тартушыға тез бүлінетін сыйлықтар мен тамақ өнімдерін қайтару мүмкін болмаған кезде кәдеге жаратылуы тиіс</w:t>
      </w:r>
      <w:r>
        <w:rPr>
          <w:rFonts w:ascii="Times New Roman" w:hAnsi="Times New Roman" w:cs="Times New Roman"/>
          <w:sz w:val="24"/>
          <w:szCs w:val="24"/>
          <w:lang w:val="ru-RU"/>
        </w:rPr>
        <w:t xml:space="preserve">. </w:t>
      </w:r>
    </w:p>
    <w:p w:rsidR="00A700AD" w:rsidRPr="008B68D8" w:rsidRDefault="00A700AD" w:rsidP="00A700AD">
      <w:pPr>
        <w:tabs>
          <w:tab w:val="left" w:pos="184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9.3 </w:t>
      </w:r>
      <w:r w:rsidRPr="00174313">
        <w:rPr>
          <w:rFonts w:ascii="Times New Roman" w:hAnsi="Times New Roman" w:cs="Times New Roman"/>
          <w:sz w:val="24"/>
          <w:szCs w:val="24"/>
          <w:lang w:val="ru-RU"/>
        </w:rPr>
        <w:t xml:space="preserve">Сыбайлас жемқорлыққа қарсы іс-қимыл жөніндегі іс-шаралар шеңберінде Серіктестіктің комплаенс жөніндегі офицері әлеуетті сыбайлас жемқорлық тәуекелдерін </w:t>
      </w:r>
      <w:r w:rsidRPr="00174313">
        <w:rPr>
          <w:rFonts w:ascii="Times New Roman" w:hAnsi="Times New Roman" w:cs="Times New Roman"/>
          <w:sz w:val="24"/>
          <w:szCs w:val="24"/>
          <w:lang w:val="ru-RU"/>
        </w:rPr>
        <w:lastRenderedPageBreak/>
        <w:t>анықтау мақсатында Серіктестік қызметкерлері алған қонақжайлылық белгілері туралы ақпаратқа мерзімді талдау жүргізеді</w:t>
      </w:r>
      <w:r>
        <w:rPr>
          <w:rFonts w:ascii="Times New Roman" w:hAnsi="Times New Roman" w:cs="Times New Roman"/>
          <w:sz w:val="24"/>
          <w:szCs w:val="24"/>
          <w:lang w:val="ru-RU"/>
        </w:rPr>
        <w:t>.</w:t>
      </w:r>
    </w:p>
    <w:p w:rsidR="00A700AD" w:rsidRPr="008B68D8" w:rsidRDefault="00A700AD" w:rsidP="00A700AD">
      <w:pPr>
        <w:tabs>
          <w:tab w:val="left" w:pos="184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9.4 </w:t>
      </w:r>
      <w:r w:rsidRPr="00174313">
        <w:rPr>
          <w:rFonts w:ascii="Times New Roman" w:hAnsi="Times New Roman" w:cs="Times New Roman"/>
          <w:sz w:val="24"/>
          <w:szCs w:val="24"/>
          <w:lang w:val="ru-RU"/>
        </w:rPr>
        <w:t xml:space="preserve">Осы Қағидалар талаптарының сақталуын есепке алу және бақылау мақсатында Серіктестікте сыйлықтар мен қонақжайлылық белгілерінің электрондық тізілімі (бұдан әрі </w:t>
      </w:r>
      <w:r w:rsidR="00BC603F">
        <w:rPr>
          <w:rFonts w:ascii="Times New Roman" w:hAnsi="Times New Roman" w:cs="Times New Roman"/>
          <w:sz w:val="24"/>
          <w:szCs w:val="24"/>
          <w:lang w:val="ru-RU"/>
        </w:rPr>
        <w:t>–</w:t>
      </w:r>
      <w:r w:rsidRPr="00174313">
        <w:rPr>
          <w:rFonts w:ascii="Times New Roman" w:hAnsi="Times New Roman" w:cs="Times New Roman"/>
          <w:sz w:val="24"/>
          <w:szCs w:val="24"/>
          <w:lang w:val="ru-RU"/>
        </w:rPr>
        <w:t xml:space="preserve"> Тізілім) жүргізіледі</w:t>
      </w:r>
      <w:r w:rsidRPr="008B68D8">
        <w:rPr>
          <w:rFonts w:ascii="Times New Roman" w:hAnsi="Times New Roman" w:cs="Times New Roman"/>
          <w:sz w:val="24"/>
          <w:szCs w:val="24"/>
          <w:lang w:val="ru-RU"/>
        </w:rPr>
        <w:t>.</w:t>
      </w:r>
    </w:p>
    <w:p w:rsidR="00A700AD" w:rsidRPr="00862B99" w:rsidRDefault="00A700AD" w:rsidP="00A700AD">
      <w:pPr>
        <w:tabs>
          <w:tab w:val="left" w:pos="709"/>
          <w:tab w:val="left" w:pos="184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9.5 </w:t>
      </w:r>
      <w:r w:rsidRPr="00862B99">
        <w:rPr>
          <w:rFonts w:ascii="Times New Roman" w:hAnsi="Times New Roman" w:cs="Times New Roman"/>
          <w:sz w:val="24"/>
          <w:szCs w:val="24"/>
          <w:lang w:val="ru-RU"/>
        </w:rPr>
        <w:t>Тізілімді Серіктестіктің комплаенс жөніндегі офицері электрондық түрде жүргізеді және мынадай ақпаратты қамтиды:</w:t>
      </w:r>
    </w:p>
    <w:p w:rsidR="00A700AD" w:rsidRPr="00862B99" w:rsidRDefault="00A700AD" w:rsidP="00A700AD">
      <w:pPr>
        <w:tabs>
          <w:tab w:val="left" w:pos="709"/>
          <w:tab w:val="left" w:pos="184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862B99">
        <w:rPr>
          <w:rFonts w:ascii="Times New Roman" w:hAnsi="Times New Roman" w:cs="Times New Roman"/>
          <w:sz w:val="24"/>
          <w:szCs w:val="24"/>
          <w:lang w:val="ru-RU"/>
        </w:rPr>
        <w:t xml:space="preserve"> сыйлық/қонақжайлылық белгісін алған/сыйға тартқан қызметкер туралы деректер (ТАӘ, лауазымы, құрылымдық бөлімшесі);</w:t>
      </w:r>
    </w:p>
    <w:p w:rsidR="00A700AD" w:rsidRPr="00862B99" w:rsidRDefault="00A700AD" w:rsidP="00A700AD">
      <w:pPr>
        <w:tabs>
          <w:tab w:val="left" w:pos="709"/>
          <w:tab w:val="left" w:pos="1843"/>
        </w:tabs>
        <w:spacing w:after="0" w:line="240" w:lineRule="auto"/>
        <w:ind w:firstLine="567"/>
        <w:jc w:val="both"/>
        <w:rPr>
          <w:rFonts w:ascii="Times New Roman" w:hAnsi="Times New Roman" w:cs="Times New Roman"/>
          <w:sz w:val="24"/>
          <w:szCs w:val="24"/>
          <w:lang w:val="ru-RU"/>
        </w:rPr>
      </w:pPr>
      <w:r w:rsidRPr="00862B99">
        <w:rPr>
          <w:rFonts w:ascii="Times New Roman" w:hAnsi="Times New Roman" w:cs="Times New Roman"/>
          <w:sz w:val="24"/>
          <w:szCs w:val="24"/>
          <w:lang w:val="ru-RU"/>
        </w:rPr>
        <w:t>- сыйлық/қонақжайлылық белгісін алған/сыйға тартқан күн;</w:t>
      </w:r>
    </w:p>
    <w:p w:rsidR="00A700AD" w:rsidRPr="00862B99" w:rsidRDefault="00A700AD" w:rsidP="00A700AD">
      <w:pPr>
        <w:tabs>
          <w:tab w:val="left" w:pos="709"/>
          <w:tab w:val="left" w:pos="1843"/>
        </w:tabs>
        <w:spacing w:after="0" w:line="240" w:lineRule="auto"/>
        <w:ind w:firstLine="567"/>
        <w:jc w:val="both"/>
        <w:rPr>
          <w:rFonts w:ascii="Times New Roman" w:hAnsi="Times New Roman" w:cs="Times New Roman"/>
          <w:sz w:val="24"/>
          <w:szCs w:val="24"/>
          <w:lang w:val="ru-RU"/>
        </w:rPr>
      </w:pPr>
      <w:r w:rsidRPr="00862B99">
        <w:rPr>
          <w:rFonts w:ascii="Times New Roman" w:hAnsi="Times New Roman" w:cs="Times New Roman"/>
          <w:sz w:val="24"/>
          <w:szCs w:val="24"/>
          <w:lang w:val="ru-RU"/>
        </w:rPr>
        <w:t>- сыйлық/қонақжайлылық белгісінің сипаттамасы, оның шамамен алғандағы құны;</w:t>
      </w:r>
    </w:p>
    <w:p w:rsidR="00A700AD" w:rsidRPr="00862B99" w:rsidRDefault="00A700AD" w:rsidP="00A700AD">
      <w:pPr>
        <w:tabs>
          <w:tab w:val="left" w:pos="709"/>
          <w:tab w:val="left" w:pos="184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862B99">
        <w:rPr>
          <w:rFonts w:ascii="Times New Roman" w:hAnsi="Times New Roman" w:cs="Times New Roman"/>
          <w:sz w:val="24"/>
          <w:szCs w:val="24"/>
          <w:lang w:val="ru-RU"/>
        </w:rPr>
        <w:t xml:space="preserve"> сыйға тартушы/сыйға тартушы туралы деректер (ұйымның атауы, өкілдің Т.А.Ә.);</w:t>
      </w:r>
    </w:p>
    <w:p w:rsidR="00A700AD" w:rsidRPr="00862B99" w:rsidRDefault="00A700AD" w:rsidP="00A700AD">
      <w:pPr>
        <w:tabs>
          <w:tab w:val="left" w:pos="709"/>
          <w:tab w:val="left" w:pos="184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862B99">
        <w:rPr>
          <w:rFonts w:ascii="Times New Roman" w:hAnsi="Times New Roman" w:cs="Times New Roman"/>
          <w:sz w:val="24"/>
          <w:szCs w:val="24"/>
          <w:lang w:val="ru-RU"/>
        </w:rPr>
        <w:t xml:space="preserve"> сыйлық/қонақжайлылық белгісін алу/сыйға тарту жағдайлары;</w:t>
      </w:r>
    </w:p>
    <w:p w:rsidR="00A700AD" w:rsidRPr="009E00E9" w:rsidRDefault="00A700AD" w:rsidP="00A700AD">
      <w:pPr>
        <w:tabs>
          <w:tab w:val="left" w:pos="709"/>
          <w:tab w:val="left" w:pos="1843"/>
        </w:tabs>
        <w:spacing w:after="0" w:line="240" w:lineRule="auto"/>
        <w:ind w:firstLine="567"/>
        <w:jc w:val="both"/>
        <w:rPr>
          <w:lang w:val="ru-RU"/>
        </w:rPr>
      </w:pPr>
      <w:r>
        <w:rPr>
          <w:rFonts w:ascii="Times New Roman" w:hAnsi="Times New Roman" w:cs="Times New Roman"/>
          <w:sz w:val="24"/>
          <w:szCs w:val="24"/>
          <w:lang w:val="ru-RU"/>
        </w:rPr>
        <w:t>-</w:t>
      </w:r>
      <w:r w:rsidRPr="00862B99">
        <w:rPr>
          <w:rFonts w:ascii="Times New Roman" w:hAnsi="Times New Roman" w:cs="Times New Roman"/>
          <w:sz w:val="24"/>
          <w:szCs w:val="24"/>
          <w:lang w:val="ru-RU"/>
        </w:rPr>
        <w:t xml:space="preserve"> Тізілімге жазбаны енгізу күні</w:t>
      </w:r>
      <w:r>
        <w:rPr>
          <w:lang w:val="ru-RU"/>
        </w:rPr>
        <w:t>.</w:t>
      </w:r>
    </w:p>
    <w:p w:rsidR="00A700AD" w:rsidRPr="008B68D8" w:rsidRDefault="00A700AD" w:rsidP="00A700AD">
      <w:pPr>
        <w:tabs>
          <w:tab w:val="left" w:pos="709"/>
          <w:tab w:val="left" w:pos="1276"/>
          <w:tab w:val="left" w:pos="184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9.6 </w:t>
      </w:r>
      <w:r w:rsidRPr="00862B99">
        <w:rPr>
          <w:rFonts w:ascii="Times New Roman" w:hAnsi="Times New Roman" w:cs="Times New Roman"/>
          <w:sz w:val="24"/>
          <w:szCs w:val="24"/>
          <w:lang w:val="ru-RU"/>
        </w:rPr>
        <w:t>Тiзiлiмге Серiктестiктiң комплаенс жөнiндегi офицерi, сондай-ақ Серiктестiктiң бас директоры уәкiлеттiк берген адамдар қол жеткiзе алады</w:t>
      </w:r>
      <w:r>
        <w:rPr>
          <w:rFonts w:ascii="Times New Roman" w:hAnsi="Times New Roman" w:cs="Times New Roman"/>
          <w:sz w:val="24"/>
          <w:szCs w:val="24"/>
          <w:lang w:val="ru-RU"/>
        </w:rPr>
        <w:t>.</w:t>
      </w:r>
    </w:p>
    <w:p w:rsidR="00A700AD" w:rsidRPr="008B68D8" w:rsidRDefault="00A700AD" w:rsidP="00A700AD">
      <w:pPr>
        <w:tabs>
          <w:tab w:val="left" w:pos="709"/>
          <w:tab w:val="left" w:pos="1276"/>
          <w:tab w:val="left" w:pos="184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9.7 </w:t>
      </w:r>
      <w:r w:rsidRPr="00862B99">
        <w:rPr>
          <w:rFonts w:ascii="Times New Roman" w:hAnsi="Times New Roman" w:cs="Times New Roman"/>
          <w:sz w:val="24"/>
          <w:szCs w:val="24"/>
          <w:lang w:val="ru-RU"/>
        </w:rPr>
        <w:t>Тізілімдегі ақпарат тиісті жазба енгізілген сәттен бастап 5 (бес) жыл бойы сақталады</w:t>
      </w:r>
      <w:r>
        <w:rPr>
          <w:rFonts w:ascii="Times New Roman" w:hAnsi="Times New Roman" w:cs="Times New Roman"/>
          <w:sz w:val="24"/>
          <w:szCs w:val="24"/>
          <w:lang w:val="ru-RU"/>
        </w:rPr>
        <w:t>.</w:t>
      </w:r>
    </w:p>
    <w:p w:rsidR="00A700AD" w:rsidRPr="00E829DB" w:rsidRDefault="00A700AD" w:rsidP="00A700AD">
      <w:pPr>
        <w:pStyle w:val="a9"/>
        <w:tabs>
          <w:tab w:val="left" w:pos="1276"/>
        </w:tabs>
        <w:spacing w:after="0" w:line="240" w:lineRule="auto"/>
        <w:ind w:left="567"/>
        <w:jc w:val="both"/>
        <w:rPr>
          <w:rFonts w:ascii="Times New Roman" w:hAnsi="Times New Roman" w:cs="Times New Roman"/>
          <w:sz w:val="24"/>
          <w:szCs w:val="24"/>
          <w:lang w:val="ru-RU"/>
        </w:rPr>
      </w:pPr>
    </w:p>
    <w:p w:rsidR="00A700AD" w:rsidRDefault="00A700AD" w:rsidP="00A700AD">
      <w:pPr>
        <w:pStyle w:val="whitespace-pre-wrap"/>
        <w:tabs>
          <w:tab w:val="left" w:pos="284"/>
        </w:tabs>
        <w:spacing w:before="0" w:beforeAutospacing="0" w:after="0" w:afterAutospacing="0"/>
        <w:jc w:val="center"/>
        <w:rPr>
          <w:b/>
          <w:lang w:val="ru-RU"/>
        </w:rPr>
      </w:pPr>
      <w:r>
        <w:rPr>
          <w:b/>
          <w:lang w:val="ru-RU"/>
        </w:rPr>
        <w:t xml:space="preserve">10 </w:t>
      </w:r>
      <w:r w:rsidRPr="00862B99">
        <w:rPr>
          <w:b/>
          <w:lang w:val="ru-RU"/>
        </w:rPr>
        <w:t>Қағидаларды</w:t>
      </w:r>
      <w:r w:rsidR="00BC603F">
        <w:rPr>
          <w:b/>
          <w:lang w:val="ru-RU"/>
        </w:rPr>
        <w:t>ң</w:t>
      </w:r>
      <w:r w:rsidRPr="00862B99">
        <w:rPr>
          <w:b/>
          <w:lang w:val="ru-RU"/>
        </w:rPr>
        <w:t xml:space="preserve"> сақта</w:t>
      </w:r>
      <w:r w:rsidR="00BC603F">
        <w:rPr>
          <w:b/>
          <w:lang w:val="ru-RU"/>
        </w:rPr>
        <w:t>луына</w:t>
      </w:r>
      <w:r w:rsidRPr="00862B99">
        <w:rPr>
          <w:b/>
          <w:lang w:val="ru-RU"/>
        </w:rPr>
        <w:t xml:space="preserve"> мониторинг және аудит</w:t>
      </w:r>
      <w:r w:rsidR="00BC603F">
        <w:rPr>
          <w:b/>
          <w:lang w:val="ru-RU"/>
        </w:rPr>
        <w:t xml:space="preserve"> жүргізу</w:t>
      </w:r>
    </w:p>
    <w:p w:rsidR="00A700AD" w:rsidRPr="0098296A" w:rsidRDefault="00A700AD" w:rsidP="00A700AD">
      <w:pPr>
        <w:pStyle w:val="whitespace-pre-wrap"/>
        <w:spacing w:before="0" w:beforeAutospacing="0" w:after="0" w:afterAutospacing="0"/>
        <w:ind w:left="567"/>
        <w:rPr>
          <w:b/>
          <w:lang w:val="ru-RU"/>
        </w:rPr>
      </w:pPr>
    </w:p>
    <w:p w:rsidR="00A700AD" w:rsidRPr="008B68D8" w:rsidRDefault="00A700AD" w:rsidP="00A700AD">
      <w:pPr>
        <w:tabs>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10.1 </w:t>
      </w:r>
      <w:r w:rsidRPr="00DE134E">
        <w:rPr>
          <w:rFonts w:ascii="Times New Roman" w:hAnsi="Times New Roman" w:cs="Times New Roman"/>
          <w:sz w:val="24"/>
          <w:szCs w:val="24"/>
          <w:lang w:val="ru-RU"/>
        </w:rPr>
        <w:t>Осы Қағидалардың сақталу мониторингі Серіктестік қабылдайтын сыбайлас жемқорлыққа қарсы шаралардың тиімділігін бағалау және сыйлықтар мен қонақжайлылық белгілерін сыйға тарту мен алуға байланысты сыбайлас жемқорлық тәуекелдерін барынша азайту мақсатында жүзеге асырылады</w:t>
      </w:r>
      <w:r>
        <w:rPr>
          <w:rFonts w:ascii="Times New Roman" w:hAnsi="Times New Roman" w:cs="Times New Roman"/>
          <w:sz w:val="24"/>
          <w:szCs w:val="24"/>
          <w:lang w:val="ru-RU"/>
        </w:rPr>
        <w:t>.</w:t>
      </w:r>
    </w:p>
    <w:p w:rsidR="00A700AD" w:rsidRPr="00DE134E" w:rsidRDefault="00A700AD" w:rsidP="00A700AD">
      <w:pPr>
        <w:tabs>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10.2 </w:t>
      </w:r>
      <w:r w:rsidRPr="00DE134E">
        <w:rPr>
          <w:rFonts w:ascii="Times New Roman" w:hAnsi="Times New Roman" w:cs="Times New Roman"/>
          <w:sz w:val="24"/>
          <w:szCs w:val="24"/>
          <w:lang w:val="ru-RU"/>
        </w:rPr>
        <w:t>Осы Қағидалардың сақталуына мониторингті Серіктестіктің комплаенс жөніндегі офицері тұрақты негізде жүзеге асырады және оған:</w:t>
      </w:r>
    </w:p>
    <w:p w:rsidR="00A700AD" w:rsidRPr="00DE134E" w:rsidRDefault="00A700AD" w:rsidP="00A700AD">
      <w:pPr>
        <w:tabs>
          <w:tab w:val="left" w:pos="709"/>
          <w:tab w:val="left" w:pos="1276"/>
        </w:tabs>
        <w:spacing w:after="0" w:line="240" w:lineRule="auto"/>
        <w:ind w:firstLine="567"/>
        <w:jc w:val="both"/>
        <w:rPr>
          <w:rFonts w:ascii="Times New Roman" w:hAnsi="Times New Roman" w:cs="Times New Roman"/>
          <w:sz w:val="24"/>
          <w:szCs w:val="24"/>
          <w:lang w:val="ru-RU"/>
        </w:rPr>
      </w:pPr>
      <w:r w:rsidRPr="00DE134E">
        <w:rPr>
          <w:rFonts w:ascii="Times New Roman" w:hAnsi="Times New Roman" w:cs="Times New Roman"/>
          <w:sz w:val="24"/>
          <w:szCs w:val="24"/>
          <w:lang w:val="ru-RU"/>
        </w:rPr>
        <w:t>- сыйлықтар мен қонақжайлылық белгілерінің электрондық тізіліміндегі ақпаратты талдау;</w:t>
      </w:r>
    </w:p>
    <w:p w:rsidR="00A700AD" w:rsidRPr="00DE134E" w:rsidRDefault="00A700AD" w:rsidP="00A700AD">
      <w:pPr>
        <w:tabs>
          <w:tab w:val="left" w:pos="709"/>
          <w:tab w:val="left" w:pos="1276"/>
        </w:tabs>
        <w:spacing w:after="0" w:line="240" w:lineRule="auto"/>
        <w:ind w:firstLine="567"/>
        <w:jc w:val="both"/>
        <w:rPr>
          <w:rFonts w:ascii="Times New Roman" w:hAnsi="Times New Roman" w:cs="Times New Roman"/>
          <w:sz w:val="24"/>
          <w:szCs w:val="24"/>
          <w:lang w:val="ru-RU"/>
        </w:rPr>
      </w:pPr>
      <w:r w:rsidRPr="00DE134E">
        <w:rPr>
          <w:rFonts w:ascii="Times New Roman" w:hAnsi="Times New Roman" w:cs="Times New Roman"/>
          <w:sz w:val="24"/>
          <w:szCs w:val="24"/>
          <w:lang w:val="ru-RU"/>
        </w:rPr>
        <w:t>- Серіктестік қызметкерлерінің сыйлықтар мен қонақжайлылық белгілерін сыйға тарту және алу мәселелері жөніндегі өтініштерін қарау;</w:t>
      </w:r>
    </w:p>
    <w:p w:rsidR="00A700AD" w:rsidRPr="0098296A" w:rsidRDefault="00A700AD" w:rsidP="00A700AD">
      <w:pPr>
        <w:tabs>
          <w:tab w:val="left" w:pos="709"/>
          <w:tab w:val="left" w:pos="1276"/>
        </w:tabs>
        <w:spacing w:after="0" w:line="240" w:lineRule="auto"/>
        <w:ind w:firstLine="567"/>
        <w:jc w:val="both"/>
        <w:rPr>
          <w:lang w:val="ru-RU"/>
        </w:rPr>
      </w:pPr>
      <w:r>
        <w:rPr>
          <w:rFonts w:ascii="Times New Roman" w:hAnsi="Times New Roman" w:cs="Times New Roman"/>
          <w:sz w:val="24"/>
          <w:szCs w:val="24"/>
          <w:lang w:val="ru-RU"/>
        </w:rPr>
        <w:t>-</w:t>
      </w:r>
      <w:r w:rsidRPr="00DE134E">
        <w:rPr>
          <w:rFonts w:ascii="Times New Roman" w:hAnsi="Times New Roman" w:cs="Times New Roman"/>
          <w:sz w:val="24"/>
          <w:szCs w:val="24"/>
          <w:lang w:val="ru-RU"/>
        </w:rPr>
        <w:t xml:space="preserve"> Серіктестік қызметкерлерінің осы Қағидалардың талаптарын сақтауын тексеру кіреді</w:t>
      </w:r>
      <w:r>
        <w:rPr>
          <w:lang w:val="ru-RU"/>
        </w:rPr>
        <w:t>.</w:t>
      </w:r>
    </w:p>
    <w:p w:rsidR="00A700AD" w:rsidRPr="008B68D8" w:rsidRDefault="00A700AD" w:rsidP="00A700AD">
      <w:pPr>
        <w:tabs>
          <w:tab w:val="left" w:pos="709"/>
          <w:tab w:val="left" w:pos="1134"/>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10.3 </w:t>
      </w:r>
      <w:r w:rsidRPr="00DE134E">
        <w:rPr>
          <w:rFonts w:ascii="Times New Roman" w:hAnsi="Times New Roman" w:cs="Times New Roman"/>
          <w:sz w:val="24"/>
          <w:szCs w:val="24"/>
          <w:lang w:val="ru-RU"/>
        </w:rPr>
        <w:t>Жыл сайынғы негізде, әр жылдың 1 (бірінші) ақпанынан кешіктірмей Серіктестіктің комплаенс жөніндегі офицерінің электрондық поштасына мынадай тізілімдер жіберіледі:</w:t>
      </w:r>
    </w:p>
    <w:p w:rsidR="00A700AD" w:rsidRPr="008B68D8" w:rsidRDefault="00A700AD" w:rsidP="00A700AD">
      <w:pPr>
        <w:tabs>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10.3.1 </w:t>
      </w:r>
      <w:r w:rsidRPr="00E008DC">
        <w:rPr>
          <w:rFonts w:ascii="Times New Roman" w:hAnsi="Times New Roman" w:cs="Times New Roman"/>
          <w:sz w:val="24"/>
          <w:szCs w:val="24"/>
          <w:lang w:val="ru-RU"/>
        </w:rPr>
        <w:t xml:space="preserve">Серіктестіктің Бизнес әкімшілендіру және коммуникация департаменті тарапынан </w:t>
      </w:r>
      <w:r>
        <w:rPr>
          <w:rFonts w:ascii="Times New Roman" w:hAnsi="Times New Roman" w:cs="Times New Roman"/>
          <w:sz w:val="24"/>
          <w:szCs w:val="24"/>
          <w:lang w:val="ru-RU"/>
        </w:rPr>
        <w:t>–</w:t>
      </w:r>
      <w:r w:rsidRPr="00E008DC">
        <w:rPr>
          <w:rFonts w:ascii="Times New Roman" w:hAnsi="Times New Roman" w:cs="Times New Roman"/>
          <w:sz w:val="24"/>
          <w:szCs w:val="24"/>
          <w:lang w:val="ru-RU"/>
        </w:rPr>
        <w:t xml:space="preserve"> Серіктестіктің қызметкерлеріне сыйға тарту үшін берілген барлық сыйлықтардың тізілімі</w:t>
      </w:r>
      <w:r>
        <w:rPr>
          <w:rFonts w:ascii="Times New Roman" w:hAnsi="Times New Roman" w:cs="Times New Roman"/>
          <w:sz w:val="24"/>
          <w:szCs w:val="24"/>
          <w:lang w:val="ru-RU"/>
        </w:rPr>
        <w:t>.</w:t>
      </w:r>
    </w:p>
    <w:p w:rsidR="00A700AD" w:rsidRPr="008B68D8" w:rsidRDefault="00A700AD" w:rsidP="00A700AD">
      <w:pPr>
        <w:tabs>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10.3.2 </w:t>
      </w:r>
      <w:r w:rsidRPr="00E008DC">
        <w:rPr>
          <w:rFonts w:ascii="Times New Roman" w:hAnsi="Times New Roman" w:cs="Times New Roman"/>
          <w:sz w:val="24"/>
          <w:szCs w:val="24"/>
          <w:lang w:val="ru-RU"/>
        </w:rPr>
        <w:t>Бизнес әкімшілендіру және коммуникация департаменті тарапынан - алдыңғы күнтізбелік жыл ішінде курьерлік пошта байланысы арқылы сыйға тартушыларға қайтару үшін жолданған барлық сыйлықтардың тізілімі</w:t>
      </w:r>
      <w:r w:rsidRPr="008B68D8">
        <w:rPr>
          <w:rFonts w:ascii="Times New Roman" w:hAnsi="Times New Roman" w:cs="Times New Roman"/>
          <w:sz w:val="24"/>
          <w:szCs w:val="24"/>
          <w:lang w:val="ru-RU"/>
        </w:rPr>
        <w:t>.</w:t>
      </w:r>
    </w:p>
    <w:p w:rsidR="00A700AD" w:rsidRPr="002A2AD2" w:rsidRDefault="00A700AD" w:rsidP="00A700AD">
      <w:pPr>
        <w:tabs>
          <w:tab w:val="left" w:pos="709"/>
          <w:tab w:val="left" w:pos="1276"/>
        </w:tabs>
        <w:spacing w:after="0" w:line="240" w:lineRule="auto"/>
        <w:ind w:firstLine="567"/>
        <w:jc w:val="both"/>
        <w:rPr>
          <w:lang w:val="ru-RU"/>
        </w:rPr>
      </w:pPr>
      <w:r>
        <w:rPr>
          <w:rFonts w:ascii="Times New Roman" w:hAnsi="Times New Roman" w:cs="Times New Roman"/>
          <w:sz w:val="24"/>
          <w:szCs w:val="24"/>
          <w:lang w:val="ru-RU"/>
        </w:rPr>
        <w:t xml:space="preserve">10.4 </w:t>
      </w:r>
      <w:r w:rsidRPr="00E008DC">
        <w:rPr>
          <w:rFonts w:ascii="Times New Roman" w:hAnsi="Times New Roman" w:cs="Times New Roman"/>
          <w:sz w:val="24"/>
          <w:szCs w:val="24"/>
          <w:lang w:val="ru-RU"/>
        </w:rPr>
        <w:t>Осы Қағидалардың сақталу аудиті ҚР СТ ISO 37001 талаптарына және Серіктестіктің ішкі құжаттарына сәйкес Серіктестіктің комплаенс бағдарламасының аудиті жөніндегі іс-шаралар шеңберінде мерзімді негізде жүргізіледі</w:t>
      </w:r>
      <w:r>
        <w:rPr>
          <w:rFonts w:ascii="Times New Roman" w:hAnsi="Times New Roman" w:cs="Times New Roman"/>
          <w:sz w:val="24"/>
          <w:szCs w:val="24"/>
          <w:lang w:val="ru-RU"/>
        </w:rPr>
        <w:t xml:space="preserve">. </w:t>
      </w:r>
    </w:p>
    <w:p w:rsidR="00A700AD" w:rsidRPr="008B68D8" w:rsidRDefault="00A700AD" w:rsidP="00A700AD">
      <w:pPr>
        <w:tabs>
          <w:tab w:val="left" w:pos="709"/>
          <w:tab w:val="left" w:pos="1276"/>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10.5 </w:t>
      </w:r>
      <w:r w:rsidRPr="00E008DC">
        <w:rPr>
          <w:rFonts w:ascii="Times New Roman" w:hAnsi="Times New Roman" w:cs="Times New Roman"/>
          <w:sz w:val="24"/>
          <w:szCs w:val="24"/>
          <w:lang w:val="ru-RU"/>
        </w:rPr>
        <w:t>Осы Қағидалардың сақталуын мониторингілеу және аудит нәтижелері негізінде Серіктестіктің комплаенс ж</w:t>
      </w:r>
      <w:bookmarkStart w:id="2" w:name="_GoBack"/>
      <w:bookmarkEnd w:id="2"/>
      <w:r w:rsidRPr="00E008DC">
        <w:rPr>
          <w:rFonts w:ascii="Times New Roman" w:hAnsi="Times New Roman" w:cs="Times New Roman"/>
          <w:sz w:val="24"/>
          <w:szCs w:val="24"/>
          <w:lang w:val="ru-RU"/>
        </w:rPr>
        <w:t>өніндегі офицері осы Қағидаларға өзгерістер мен толықтырулар енгізуді қоса алғанда, Серіктестіктегі сыбайлас жемқорлыққа қарсы шараларды жетілдіру жөнінде ұсыныстар әзірлейді</w:t>
      </w:r>
      <w:r>
        <w:rPr>
          <w:rFonts w:ascii="Times New Roman" w:hAnsi="Times New Roman" w:cs="Times New Roman"/>
          <w:sz w:val="24"/>
          <w:szCs w:val="24"/>
          <w:lang w:val="ru-RU"/>
        </w:rPr>
        <w:t>.</w:t>
      </w:r>
    </w:p>
    <w:p w:rsidR="00A700AD" w:rsidRPr="0098296A" w:rsidRDefault="00A700AD" w:rsidP="00A700AD">
      <w:pPr>
        <w:tabs>
          <w:tab w:val="left" w:pos="1276"/>
        </w:tabs>
        <w:spacing w:after="0" w:line="240" w:lineRule="auto"/>
        <w:ind w:firstLine="567"/>
        <w:jc w:val="both"/>
        <w:rPr>
          <w:rFonts w:ascii="Times New Roman" w:hAnsi="Times New Roman" w:cs="Times New Roman"/>
          <w:sz w:val="24"/>
          <w:szCs w:val="24"/>
          <w:lang w:val="ru-RU"/>
        </w:rPr>
      </w:pPr>
    </w:p>
    <w:p w:rsidR="00A700AD" w:rsidRPr="008B68D8" w:rsidRDefault="00A700AD" w:rsidP="00A700AD">
      <w:pPr>
        <w:tabs>
          <w:tab w:val="left" w:pos="426"/>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11 Жауапкершілік</w:t>
      </w:r>
    </w:p>
    <w:p w:rsidR="00A700AD" w:rsidRPr="00E32AE9" w:rsidRDefault="00A700AD" w:rsidP="00A700AD">
      <w:pPr>
        <w:spacing w:after="0" w:line="240" w:lineRule="auto"/>
        <w:jc w:val="center"/>
        <w:rPr>
          <w:rFonts w:ascii="Times New Roman" w:hAnsi="Times New Roman" w:cs="Times New Roman"/>
          <w:b/>
          <w:sz w:val="24"/>
          <w:szCs w:val="24"/>
          <w:lang w:val="ru-RU"/>
        </w:rPr>
      </w:pPr>
    </w:p>
    <w:p w:rsidR="00A700AD" w:rsidRPr="008B68D8" w:rsidRDefault="00A700AD" w:rsidP="00A700AD">
      <w:pPr>
        <w:tabs>
          <w:tab w:val="left" w:pos="99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11.1 </w:t>
      </w:r>
      <w:r w:rsidRPr="001D2797">
        <w:rPr>
          <w:rFonts w:ascii="Times New Roman" w:hAnsi="Times New Roman" w:cs="Times New Roman"/>
          <w:sz w:val="24"/>
          <w:szCs w:val="24"/>
          <w:lang w:val="ru-RU"/>
        </w:rPr>
        <w:t>Серіктестіктің әрбір қызметкері осы Қағида талаптарының сақталуына жауапты болады</w:t>
      </w:r>
      <w:r>
        <w:rPr>
          <w:rFonts w:ascii="Times New Roman" w:hAnsi="Times New Roman" w:cs="Times New Roman"/>
          <w:sz w:val="24"/>
          <w:szCs w:val="24"/>
          <w:lang w:val="ru-RU"/>
        </w:rPr>
        <w:t>.</w:t>
      </w:r>
    </w:p>
    <w:p w:rsidR="00A700AD" w:rsidRPr="008B68D8" w:rsidRDefault="00A700AD" w:rsidP="00A700AD">
      <w:pPr>
        <w:tabs>
          <w:tab w:val="left" w:pos="99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11.2 </w:t>
      </w:r>
      <w:r w:rsidRPr="00DB064C">
        <w:rPr>
          <w:rFonts w:ascii="Times New Roman" w:hAnsi="Times New Roman" w:cs="Times New Roman"/>
          <w:sz w:val="24"/>
          <w:szCs w:val="24"/>
          <w:lang w:val="ru-RU"/>
        </w:rPr>
        <w:t>Құрылымдық бөлімшелердің басшылары сыбайлас жемқорлыққа қарсы мәдениетті қалыптастыру, құрылымдық бөлімшенің қызметкерлерін осы Қағидалардың талаптарымен таныстыру, сондай-ақ оның сақталуын бақылау үшін жауапты болады</w:t>
      </w:r>
      <w:r>
        <w:rPr>
          <w:rFonts w:ascii="Times New Roman" w:hAnsi="Times New Roman" w:cs="Times New Roman"/>
          <w:sz w:val="24"/>
          <w:szCs w:val="24"/>
          <w:lang w:val="ru-RU"/>
        </w:rPr>
        <w:t>.</w:t>
      </w:r>
    </w:p>
    <w:p w:rsidR="00A700AD" w:rsidRPr="008B68D8" w:rsidRDefault="00A700AD" w:rsidP="00A700AD">
      <w:pPr>
        <w:tabs>
          <w:tab w:val="left" w:pos="993"/>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11.3 </w:t>
      </w:r>
      <w:r w:rsidRPr="00DB064C">
        <w:rPr>
          <w:rFonts w:ascii="Times New Roman" w:hAnsi="Times New Roman" w:cs="Times New Roman"/>
          <w:sz w:val="24"/>
          <w:szCs w:val="24"/>
          <w:lang w:val="ru-RU"/>
        </w:rPr>
        <w:t xml:space="preserve">Осы Қағидалар сақталмаған және </w:t>
      </w:r>
      <w:r>
        <w:rPr>
          <w:rFonts w:ascii="Times New Roman" w:hAnsi="Times New Roman" w:cs="Times New Roman"/>
          <w:sz w:val="24"/>
          <w:szCs w:val="24"/>
          <w:lang w:val="ru-RU"/>
        </w:rPr>
        <w:t>С</w:t>
      </w:r>
      <w:r w:rsidRPr="00DB064C">
        <w:rPr>
          <w:rFonts w:ascii="Times New Roman" w:hAnsi="Times New Roman" w:cs="Times New Roman"/>
          <w:sz w:val="24"/>
          <w:szCs w:val="24"/>
          <w:lang w:val="ru-RU"/>
        </w:rPr>
        <w:t xml:space="preserve">еріктестіктің комплаенс жөніндегі офицерін сыйлықты, қонақжайлылық белгісін алу/сыйға тарту туралы хабардар етуден бас тартқан кезде </w:t>
      </w:r>
      <w:r>
        <w:rPr>
          <w:rFonts w:ascii="Times New Roman" w:hAnsi="Times New Roman" w:cs="Times New Roman"/>
          <w:sz w:val="24"/>
          <w:szCs w:val="24"/>
          <w:lang w:val="ru-RU"/>
        </w:rPr>
        <w:t>С</w:t>
      </w:r>
      <w:r w:rsidRPr="00DB064C">
        <w:rPr>
          <w:rFonts w:ascii="Times New Roman" w:hAnsi="Times New Roman" w:cs="Times New Roman"/>
          <w:sz w:val="24"/>
          <w:szCs w:val="24"/>
          <w:lang w:val="ru-RU"/>
        </w:rPr>
        <w:t xml:space="preserve">еріктестік қызметкеріне Қазақстан Республикасының Еңбек кодексіне, </w:t>
      </w:r>
      <w:r>
        <w:rPr>
          <w:rFonts w:ascii="Times New Roman" w:hAnsi="Times New Roman" w:cs="Times New Roman"/>
          <w:sz w:val="24"/>
          <w:szCs w:val="24"/>
          <w:lang w:val="ru-RU"/>
        </w:rPr>
        <w:t>«</w:t>
      </w:r>
      <w:r w:rsidRPr="00DB064C">
        <w:rPr>
          <w:rFonts w:ascii="Times New Roman" w:hAnsi="Times New Roman" w:cs="Times New Roman"/>
          <w:sz w:val="24"/>
          <w:szCs w:val="24"/>
          <w:lang w:val="ru-RU"/>
        </w:rPr>
        <w:t>Сыбайлас жемқорлыққа қарсы іс-қимыл туралы</w:t>
      </w:r>
      <w:r>
        <w:rPr>
          <w:rFonts w:ascii="Times New Roman" w:hAnsi="Times New Roman" w:cs="Times New Roman"/>
          <w:sz w:val="24"/>
          <w:szCs w:val="24"/>
          <w:lang w:val="ru-RU"/>
        </w:rPr>
        <w:t>»</w:t>
      </w:r>
      <w:r w:rsidRPr="00DB064C">
        <w:rPr>
          <w:rFonts w:ascii="Times New Roman" w:hAnsi="Times New Roman" w:cs="Times New Roman"/>
          <w:sz w:val="24"/>
          <w:szCs w:val="24"/>
          <w:lang w:val="ru-RU"/>
        </w:rPr>
        <w:t xml:space="preserve"> Қазақстан Республикасының Заңына (басшы қызметкерлер жол берген бұзушылықтар кезінде) сәйкес тәртіптік жаза қолданылады</w:t>
      </w:r>
      <w:r>
        <w:rPr>
          <w:rFonts w:ascii="Times New Roman" w:hAnsi="Times New Roman" w:cs="Times New Roman"/>
          <w:sz w:val="24"/>
          <w:szCs w:val="24"/>
          <w:lang w:val="ru-RU"/>
        </w:rPr>
        <w:t>.</w:t>
      </w:r>
    </w:p>
    <w:p w:rsidR="00A700AD" w:rsidRPr="00E829DB" w:rsidRDefault="00A700AD" w:rsidP="00A700AD">
      <w:pPr>
        <w:pStyle w:val="a9"/>
        <w:tabs>
          <w:tab w:val="left" w:pos="993"/>
        </w:tabs>
        <w:spacing w:after="0" w:line="240" w:lineRule="auto"/>
        <w:ind w:left="567"/>
        <w:jc w:val="both"/>
        <w:rPr>
          <w:rFonts w:ascii="Times New Roman" w:hAnsi="Times New Roman" w:cs="Times New Roman"/>
          <w:sz w:val="24"/>
          <w:szCs w:val="24"/>
          <w:lang w:val="ru-RU"/>
        </w:rPr>
      </w:pPr>
    </w:p>
    <w:p w:rsidR="00A700AD" w:rsidRPr="00883BA0" w:rsidRDefault="00A700AD" w:rsidP="00A700AD">
      <w:pPr>
        <w:tabs>
          <w:tab w:val="left" w:pos="426"/>
        </w:tabs>
        <w:spacing w:after="0" w:line="240" w:lineRule="auto"/>
        <w:jc w:val="center"/>
        <w:rPr>
          <w:rFonts w:ascii="Times New Roman" w:hAnsi="Times New Roman" w:cs="Times New Roman"/>
          <w:b/>
          <w:sz w:val="24"/>
          <w:szCs w:val="24"/>
          <w:lang w:val="ru-RU"/>
        </w:rPr>
      </w:pPr>
      <w:r w:rsidRPr="00883BA0">
        <w:rPr>
          <w:rFonts w:ascii="Times New Roman" w:hAnsi="Times New Roman" w:cs="Times New Roman"/>
          <w:b/>
          <w:sz w:val="24"/>
          <w:szCs w:val="24"/>
          <w:lang w:val="ru-RU"/>
        </w:rPr>
        <w:t xml:space="preserve">12 </w:t>
      </w:r>
      <w:r w:rsidRPr="00157FBB">
        <w:rPr>
          <w:rFonts w:ascii="Times New Roman" w:hAnsi="Times New Roman" w:cs="Times New Roman"/>
          <w:b/>
          <w:sz w:val="24"/>
          <w:szCs w:val="24"/>
          <w:lang w:val="ru-RU"/>
        </w:rPr>
        <w:t>Қолданысқа енгізу тәртібі</w:t>
      </w:r>
      <w:r w:rsidRPr="00883BA0">
        <w:rPr>
          <w:rFonts w:ascii="Times New Roman" w:hAnsi="Times New Roman" w:cs="Times New Roman"/>
          <w:b/>
          <w:sz w:val="24"/>
          <w:szCs w:val="24"/>
          <w:lang w:val="ru-RU"/>
        </w:rPr>
        <w:t xml:space="preserve"> </w:t>
      </w:r>
    </w:p>
    <w:p w:rsidR="00A700AD" w:rsidRPr="00883BA0" w:rsidRDefault="00A700AD" w:rsidP="00A700AD">
      <w:pPr>
        <w:pStyle w:val="a9"/>
        <w:tabs>
          <w:tab w:val="left" w:pos="426"/>
        </w:tabs>
        <w:spacing w:after="0" w:line="240" w:lineRule="auto"/>
        <w:ind w:left="0"/>
        <w:rPr>
          <w:rFonts w:ascii="Times New Roman" w:hAnsi="Times New Roman" w:cs="Times New Roman"/>
          <w:b/>
          <w:sz w:val="24"/>
          <w:szCs w:val="24"/>
          <w:lang w:val="ru-RU"/>
        </w:rPr>
      </w:pPr>
    </w:p>
    <w:p w:rsidR="00A700AD" w:rsidRPr="00114099" w:rsidRDefault="00A700AD" w:rsidP="00A700AD">
      <w:pPr>
        <w:spacing w:after="0" w:line="240" w:lineRule="auto"/>
        <w:ind w:firstLine="567"/>
        <w:jc w:val="both"/>
        <w:rPr>
          <w:rFonts w:ascii="Times New Roman" w:hAnsi="Times New Roman" w:cs="Times New Roman"/>
          <w:sz w:val="24"/>
          <w:szCs w:val="24"/>
          <w:lang w:val="ru-RU"/>
        </w:rPr>
      </w:pPr>
      <w:r w:rsidRPr="00883BA0">
        <w:rPr>
          <w:rFonts w:ascii="Times New Roman" w:hAnsi="Times New Roman" w:cs="Times New Roman"/>
          <w:sz w:val="24"/>
          <w:szCs w:val="24"/>
          <w:lang w:val="ru-RU"/>
        </w:rPr>
        <w:t xml:space="preserve">12.1 </w:t>
      </w:r>
      <w:r w:rsidRPr="00157FBB">
        <w:rPr>
          <w:rFonts w:ascii="Times New Roman" w:hAnsi="Times New Roman" w:cs="Times New Roman"/>
          <w:sz w:val="24"/>
          <w:szCs w:val="24"/>
          <w:lang w:val="ru-RU"/>
        </w:rPr>
        <w:t>Осы Қағидалар «KAP Technology» ЖШС Байқау кеңесінің шешіміне сәйкес қолданысқа енгізіледі</w:t>
      </w:r>
      <w:r w:rsidRPr="00883BA0">
        <w:rPr>
          <w:rFonts w:ascii="Times New Roman" w:hAnsi="Times New Roman" w:cs="Times New Roman"/>
          <w:sz w:val="24"/>
          <w:szCs w:val="24"/>
          <w:lang w:val="ru-RU"/>
        </w:rPr>
        <w:t>.</w:t>
      </w:r>
    </w:p>
    <w:p w:rsidR="00A700AD" w:rsidRPr="00883BA0" w:rsidRDefault="00A700AD" w:rsidP="00A700AD">
      <w:pPr>
        <w:spacing w:after="0" w:line="240" w:lineRule="auto"/>
        <w:ind w:firstLine="567"/>
        <w:jc w:val="both"/>
        <w:rPr>
          <w:rFonts w:ascii="Times New Roman" w:hAnsi="Times New Roman" w:cs="Times New Roman"/>
          <w:sz w:val="24"/>
          <w:szCs w:val="24"/>
          <w:lang w:val="ru-RU"/>
        </w:rPr>
      </w:pPr>
      <w:r w:rsidRPr="00883BA0">
        <w:rPr>
          <w:rFonts w:ascii="Times New Roman" w:hAnsi="Times New Roman" w:cs="Times New Roman"/>
          <w:sz w:val="24"/>
          <w:szCs w:val="24"/>
          <w:lang w:val="ru-RU"/>
        </w:rPr>
        <w:t xml:space="preserve">12.2 </w:t>
      </w:r>
      <w:r w:rsidRPr="00157FBB">
        <w:rPr>
          <w:rFonts w:ascii="Times New Roman" w:hAnsi="Times New Roman" w:cs="Times New Roman"/>
          <w:sz w:val="24"/>
          <w:szCs w:val="24"/>
          <w:lang w:val="ru-RU"/>
        </w:rPr>
        <w:t xml:space="preserve">Осы Қағидалар «KAP Technology» ЖШС Байқау кеңесінің 2020 жылғы </w:t>
      </w:r>
      <w:r w:rsidR="00C369A8">
        <w:rPr>
          <w:rFonts w:ascii="Times New Roman" w:hAnsi="Times New Roman" w:cs="Times New Roman"/>
          <w:sz w:val="24"/>
          <w:szCs w:val="24"/>
          <w:lang w:val="ru-RU"/>
        </w:rPr>
        <w:t xml:space="preserve">                                </w:t>
      </w:r>
      <w:r w:rsidRPr="00157FBB">
        <w:rPr>
          <w:rFonts w:ascii="Times New Roman" w:hAnsi="Times New Roman" w:cs="Times New Roman"/>
          <w:sz w:val="24"/>
          <w:szCs w:val="24"/>
          <w:lang w:val="ru-RU"/>
        </w:rPr>
        <w:t>11 наурыздағы шешімімен бекітілген «KAP Technology» ЖШС-да сыйлықтар мен брендтелген кәдесыйлар сыйға тарту және алу туралы</w:t>
      </w:r>
      <w:r>
        <w:rPr>
          <w:rFonts w:ascii="Times New Roman" w:hAnsi="Times New Roman" w:cs="Times New Roman"/>
          <w:sz w:val="24"/>
          <w:szCs w:val="24"/>
          <w:lang w:val="ru-RU"/>
        </w:rPr>
        <w:t>»</w:t>
      </w:r>
      <w:r w:rsidRPr="00157FBB">
        <w:rPr>
          <w:rFonts w:ascii="Times New Roman" w:hAnsi="Times New Roman" w:cs="Times New Roman"/>
          <w:sz w:val="24"/>
          <w:szCs w:val="24"/>
          <w:lang w:val="ru-RU"/>
        </w:rPr>
        <w:t xml:space="preserve"> ереженің орнына енгізіледі (№ 1/20 хаттама)</w:t>
      </w:r>
      <w:r w:rsidRPr="00883BA0">
        <w:rPr>
          <w:rFonts w:ascii="Times New Roman" w:hAnsi="Times New Roman" w:cs="Times New Roman"/>
          <w:sz w:val="24"/>
          <w:szCs w:val="24"/>
          <w:lang w:val="ru-RU"/>
        </w:rPr>
        <w:t>.</w:t>
      </w:r>
    </w:p>
    <w:p w:rsidR="00A700AD" w:rsidRPr="00883BA0" w:rsidRDefault="00A700AD" w:rsidP="00A700AD">
      <w:pPr>
        <w:pStyle w:val="20"/>
        <w:spacing w:before="0" w:line="240" w:lineRule="auto"/>
        <w:ind w:firstLine="567"/>
        <w:jc w:val="center"/>
        <w:rPr>
          <w:rFonts w:ascii="Times New Roman" w:hAnsi="Times New Roman" w:cs="Times New Roman"/>
          <w:b/>
          <w:color w:val="auto"/>
          <w:sz w:val="24"/>
          <w:szCs w:val="24"/>
          <w:lang w:val="ru-RU"/>
        </w:rPr>
      </w:pPr>
    </w:p>
    <w:p w:rsidR="00A700AD" w:rsidRPr="00883BA0" w:rsidRDefault="00A700AD" w:rsidP="00A700AD">
      <w:pPr>
        <w:pStyle w:val="20"/>
        <w:tabs>
          <w:tab w:val="left" w:pos="426"/>
        </w:tabs>
        <w:spacing w:before="0" w:line="240" w:lineRule="auto"/>
        <w:jc w:val="center"/>
        <w:rPr>
          <w:rFonts w:ascii="Times New Roman" w:hAnsi="Times New Roman" w:cs="Times New Roman"/>
          <w:b/>
          <w:color w:val="auto"/>
          <w:sz w:val="24"/>
          <w:szCs w:val="24"/>
          <w:lang w:val="ru-RU"/>
        </w:rPr>
      </w:pPr>
      <w:r w:rsidRPr="00883BA0">
        <w:rPr>
          <w:rFonts w:ascii="Times New Roman" w:hAnsi="Times New Roman" w:cs="Times New Roman"/>
          <w:b/>
          <w:color w:val="auto"/>
          <w:sz w:val="24"/>
          <w:szCs w:val="24"/>
          <w:lang w:val="ru-RU"/>
        </w:rPr>
        <w:t>13 Қосымшалар</w:t>
      </w:r>
    </w:p>
    <w:p w:rsidR="00A700AD" w:rsidRPr="00883BA0" w:rsidRDefault="00A700AD" w:rsidP="00A700AD">
      <w:pPr>
        <w:spacing w:after="0" w:line="240" w:lineRule="auto"/>
        <w:ind w:firstLine="709"/>
        <w:jc w:val="both"/>
        <w:rPr>
          <w:rFonts w:ascii="Times New Roman" w:hAnsi="Times New Roman" w:cs="Times New Roman"/>
          <w:sz w:val="24"/>
          <w:szCs w:val="24"/>
          <w:lang w:val="ru-RU"/>
        </w:rPr>
      </w:pPr>
    </w:p>
    <w:p w:rsidR="00A700AD" w:rsidRPr="008B68D8" w:rsidRDefault="00A700AD" w:rsidP="00A700AD">
      <w:pPr>
        <w:tabs>
          <w:tab w:val="left" w:pos="1134"/>
        </w:tabs>
        <w:spacing w:after="0" w:line="240" w:lineRule="auto"/>
        <w:ind w:firstLine="567"/>
        <w:jc w:val="both"/>
        <w:rPr>
          <w:rFonts w:ascii="Times New Roman" w:hAnsi="Times New Roman" w:cs="Times New Roman"/>
          <w:sz w:val="24"/>
          <w:szCs w:val="24"/>
          <w:lang w:val="ru-RU"/>
        </w:rPr>
      </w:pPr>
      <w:r w:rsidRPr="00883BA0">
        <w:rPr>
          <w:rFonts w:ascii="Times New Roman" w:hAnsi="Times New Roman" w:cs="Times New Roman"/>
          <w:sz w:val="24"/>
          <w:szCs w:val="24"/>
          <w:lang w:val="ru-RU"/>
        </w:rPr>
        <w:t xml:space="preserve">13.1 </w:t>
      </w:r>
      <w:r w:rsidRPr="00157FBB">
        <w:rPr>
          <w:rFonts w:ascii="Times New Roman" w:hAnsi="Times New Roman" w:cs="Times New Roman"/>
          <w:sz w:val="24"/>
          <w:szCs w:val="24"/>
          <w:lang w:val="ru-RU"/>
        </w:rPr>
        <w:t>1-қосымша. «KAP Technology» ЖШС</w:t>
      </w:r>
      <w:r w:rsidR="00C369A8">
        <w:rPr>
          <w:rFonts w:ascii="Times New Roman" w:hAnsi="Times New Roman" w:cs="Times New Roman"/>
          <w:sz w:val="24"/>
          <w:szCs w:val="24"/>
          <w:lang w:val="ru-RU"/>
        </w:rPr>
        <w:t>-да</w:t>
      </w:r>
      <w:r w:rsidRPr="00157FBB">
        <w:rPr>
          <w:rFonts w:ascii="Times New Roman" w:hAnsi="Times New Roman" w:cs="Times New Roman"/>
          <w:sz w:val="24"/>
          <w:szCs w:val="24"/>
          <w:lang w:val="ru-RU"/>
        </w:rPr>
        <w:t xml:space="preserve"> сыйға тартылған және алынған сыйлықтар бойынша есеп нысаны</w:t>
      </w:r>
      <w:r w:rsidRPr="00883BA0">
        <w:rPr>
          <w:rFonts w:ascii="Times New Roman" w:hAnsi="Times New Roman" w:cs="Times New Roman"/>
          <w:sz w:val="24"/>
          <w:szCs w:val="24"/>
          <w:lang w:val="ru-RU"/>
        </w:rPr>
        <w:t>.</w:t>
      </w:r>
    </w:p>
    <w:p w:rsidR="00A700AD" w:rsidRPr="008B68D8" w:rsidRDefault="00A700AD" w:rsidP="00A700AD">
      <w:pPr>
        <w:tabs>
          <w:tab w:val="left" w:pos="1134"/>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13.2 </w:t>
      </w:r>
      <w:r w:rsidRPr="00157FBB">
        <w:rPr>
          <w:rFonts w:ascii="Times New Roman" w:hAnsi="Times New Roman" w:cs="Times New Roman"/>
          <w:sz w:val="24"/>
          <w:szCs w:val="24"/>
          <w:lang w:val="ru-RU"/>
        </w:rPr>
        <w:t>2-қосымша. Сыйлықты қайтару туралы есеп нысаны</w:t>
      </w:r>
      <w:r>
        <w:rPr>
          <w:rFonts w:ascii="Times New Roman" w:hAnsi="Times New Roman" w:cs="Times New Roman"/>
          <w:sz w:val="24"/>
          <w:szCs w:val="24"/>
          <w:lang w:val="ru-RU"/>
        </w:rPr>
        <w:t>.</w:t>
      </w:r>
    </w:p>
    <w:p w:rsidR="00A700AD" w:rsidRPr="008B68D8" w:rsidRDefault="00A700AD" w:rsidP="00A700AD">
      <w:pPr>
        <w:tabs>
          <w:tab w:val="left" w:pos="1134"/>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13.3 </w:t>
      </w:r>
      <w:r w:rsidRPr="00157FBB">
        <w:rPr>
          <w:rFonts w:ascii="Times New Roman" w:hAnsi="Times New Roman" w:cs="Times New Roman"/>
          <w:sz w:val="24"/>
          <w:szCs w:val="24"/>
          <w:lang w:val="ru-RU"/>
        </w:rPr>
        <w:t>3-қосымша. Алғыс хаттың нысаны</w:t>
      </w:r>
      <w:r>
        <w:rPr>
          <w:rFonts w:ascii="Times New Roman" w:hAnsi="Times New Roman" w:cs="Times New Roman"/>
          <w:sz w:val="24"/>
          <w:szCs w:val="24"/>
          <w:lang w:val="ru-RU"/>
        </w:rPr>
        <w:t>.</w:t>
      </w:r>
    </w:p>
    <w:p w:rsidR="00A700AD" w:rsidRPr="008B68D8" w:rsidRDefault="00A700AD" w:rsidP="00A700AD">
      <w:pPr>
        <w:tabs>
          <w:tab w:val="left" w:pos="1134"/>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13.4 </w:t>
      </w:r>
      <w:r w:rsidRPr="00157FBB">
        <w:rPr>
          <w:rFonts w:ascii="Times New Roman" w:hAnsi="Times New Roman" w:cs="Times New Roman"/>
          <w:sz w:val="24"/>
          <w:szCs w:val="24"/>
          <w:lang w:val="ru-RU"/>
        </w:rPr>
        <w:t xml:space="preserve">4-қосымша. Сыйлықты </w:t>
      </w:r>
      <w:r>
        <w:rPr>
          <w:rFonts w:ascii="Times New Roman" w:hAnsi="Times New Roman" w:cs="Times New Roman"/>
          <w:sz w:val="24"/>
          <w:szCs w:val="24"/>
          <w:lang w:val="ru-RU"/>
        </w:rPr>
        <w:t>ақысыз</w:t>
      </w:r>
      <w:r w:rsidRPr="00157FBB">
        <w:rPr>
          <w:rFonts w:ascii="Times New Roman" w:hAnsi="Times New Roman" w:cs="Times New Roman"/>
          <w:sz w:val="24"/>
          <w:szCs w:val="24"/>
          <w:lang w:val="ru-RU"/>
        </w:rPr>
        <w:t xml:space="preserve"> беру туралы хабарламаның (өтініштің) нысаны</w:t>
      </w:r>
      <w:r>
        <w:rPr>
          <w:rFonts w:ascii="Times New Roman" w:hAnsi="Times New Roman" w:cs="Times New Roman"/>
          <w:sz w:val="24"/>
          <w:szCs w:val="24"/>
          <w:lang w:val="ru-RU"/>
        </w:rPr>
        <w:t xml:space="preserve">. </w:t>
      </w:r>
    </w:p>
    <w:p w:rsidR="00A700AD" w:rsidRPr="008B68D8" w:rsidRDefault="00A700AD" w:rsidP="00A700AD">
      <w:pPr>
        <w:tabs>
          <w:tab w:val="left" w:pos="709"/>
          <w:tab w:val="left" w:pos="851"/>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13.5 </w:t>
      </w:r>
      <w:r w:rsidRPr="00157FBB">
        <w:rPr>
          <w:rFonts w:ascii="Times New Roman" w:hAnsi="Times New Roman" w:cs="Times New Roman"/>
          <w:sz w:val="24"/>
          <w:szCs w:val="24"/>
          <w:lang w:val="ru-RU"/>
        </w:rPr>
        <w:t>5-қосымша. Қонақжайлылық белгісін қабылдауға келісуге өтінімнің/қонақжайлылық белгісін қабылдау туралы хабарламаның нысаны</w:t>
      </w:r>
      <w:r>
        <w:rPr>
          <w:rFonts w:ascii="Times New Roman" w:hAnsi="Times New Roman" w:cs="Times New Roman"/>
          <w:sz w:val="24"/>
          <w:szCs w:val="24"/>
          <w:lang w:val="ru-RU"/>
        </w:rPr>
        <w:t>.</w:t>
      </w:r>
      <w:r w:rsidRPr="008659AA">
        <w:rPr>
          <w:lang w:val="ru-RU"/>
        </w:rPr>
        <w:t xml:space="preserve"> </w:t>
      </w:r>
    </w:p>
    <w:p w:rsidR="00A700AD" w:rsidRDefault="00A700AD" w:rsidP="00A700AD">
      <w:pPr>
        <w:tabs>
          <w:tab w:val="left" w:pos="1134"/>
        </w:tabs>
        <w:spacing w:after="0" w:line="240" w:lineRule="auto"/>
        <w:ind w:firstLine="567"/>
        <w:jc w:val="both"/>
        <w:rPr>
          <w:rFonts w:ascii="Times New Roman" w:hAnsi="Times New Roman" w:cs="Times New Roman"/>
          <w:sz w:val="24"/>
          <w:szCs w:val="24"/>
          <w:lang w:val="ru-RU"/>
        </w:rPr>
      </w:pPr>
    </w:p>
    <w:p w:rsidR="00A700AD" w:rsidRPr="00E32AE9" w:rsidRDefault="00A700AD" w:rsidP="00A700AD">
      <w:pPr>
        <w:tabs>
          <w:tab w:val="left" w:pos="1134"/>
        </w:tabs>
        <w:spacing w:after="0" w:line="240" w:lineRule="auto"/>
        <w:ind w:firstLine="567"/>
        <w:jc w:val="both"/>
        <w:rPr>
          <w:rFonts w:ascii="Times New Roman" w:eastAsiaTheme="majorEastAsia" w:hAnsi="Times New Roman" w:cs="Times New Roman"/>
          <w:sz w:val="24"/>
          <w:szCs w:val="24"/>
          <w:lang w:val="ru-RU"/>
        </w:rPr>
      </w:pPr>
    </w:p>
    <w:p w:rsidR="00A700AD" w:rsidRPr="00803EC8" w:rsidRDefault="00A700AD" w:rsidP="00A700AD">
      <w:pPr>
        <w:spacing w:after="0" w:line="240" w:lineRule="auto"/>
        <w:jc w:val="center"/>
        <w:rPr>
          <w:rFonts w:ascii="Times New Roman" w:hAnsi="Times New Roman" w:cs="Times New Roman"/>
          <w:b/>
          <w:sz w:val="24"/>
          <w:szCs w:val="24"/>
          <w:lang w:val="ru-RU"/>
        </w:rPr>
      </w:pPr>
      <w:r w:rsidRPr="00E32AE9">
        <w:rPr>
          <w:rFonts w:ascii="Times New Roman" w:hAnsi="Times New Roman" w:cs="Times New Roman"/>
          <w:sz w:val="24"/>
          <w:szCs w:val="24"/>
          <w:lang w:val="ru-RU"/>
        </w:rPr>
        <w:br w:type="page"/>
      </w:r>
      <w:r w:rsidRPr="00803EC8">
        <w:rPr>
          <w:rFonts w:ascii="Times New Roman" w:hAnsi="Times New Roman" w:cs="Times New Roman"/>
          <w:b/>
          <w:sz w:val="24"/>
          <w:szCs w:val="24"/>
          <w:lang w:val="ru-RU"/>
        </w:rPr>
        <w:lastRenderedPageBreak/>
        <w:t>1</w:t>
      </w:r>
      <w:r>
        <w:rPr>
          <w:rFonts w:ascii="Times New Roman" w:hAnsi="Times New Roman" w:cs="Times New Roman"/>
          <w:b/>
          <w:sz w:val="24"/>
          <w:szCs w:val="24"/>
          <w:lang w:val="ru-RU"/>
        </w:rPr>
        <w:t>-қ</w:t>
      </w:r>
      <w:r w:rsidRPr="00803EC8">
        <w:rPr>
          <w:rFonts w:ascii="Times New Roman" w:hAnsi="Times New Roman" w:cs="Times New Roman"/>
          <w:b/>
          <w:sz w:val="24"/>
          <w:szCs w:val="24"/>
          <w:lang w:val="ru-RU"/>
        </w:rPr>
        <w:t>осымша</w:t>
      </w:r>
    </w:p>
    <w:p w:rsidR="00A700AD" w:rsidRPr="00803EC8" w:rsidRDefault="00A700AD" w:rsidP="00A700AD">
      <w:pPr>
        <w:spacing w:after="0" w:line="240" w:lineRule="auto"/>
        <w:jc w:val="center"/>
        <w:rPr>
          <w:rFonts w:ascii="Times New Roman" w:hAnsi="Times New Roman" w:cs="Times New Roman"/>
          <w:b/>
          <w:sz w:val="24"/>
          <w:szCs w:val="24"/>
          <w:lang w:val="ru-RU"/>
        </w:rPr>
      </w:pPr>
      <w:r w:rsidRPr="008B68D8">
        <w:rPr>
          <w:rFonts w:ascii="Times New Roman" w:hAnsi="Times New Roman" w:cs="Times New Roman"/>
          <w:sz w:val="24"/>
          <w:szCs w:val="24"/>
          <w:lang w:val="ru-RU"/>
        </w:rPr>
        <w:t>(міндетті)</w:t>
      </w:r>
    </w:p>
    <w:p w:rsidR="00A700AD" w:rsidRDefault="00A700AD" w:rsidP="00A700AD">
      <w:pPr>
        <w:spacing w:after="0" w:line="240" w:lineRule="auto"/>
        <w:jc w:val="center"/>
        <w:rPr>
          <w:rFonts w:ascii="Times New Roman" w:hAnsi="Times New Roman" w:cs="Times New Roman"/>
          <w:b/>
          <w:sz w:val="24"/>
          <w:szCs w:val="24"/>
          <w:lang w:val="ru-RU"/>
        </w:rPr>
      </w:pPr>
    </w:p>
    <w:p w:rsidR="00A700AD" w:rsidRDefault="00A700AD" w:rsidP="00A700AD">
      <w:pPr>
        <w:spacing w:after="0" w:line="240" w:lineRule="auto"/>
        <w:jc w:val="center"/>
        <w:rPr>
          <w:rFonts w:ascii="Times New Roman" w:hAnsi="Times New Roman" w:cs="Times New Roman"/>
          <w:b/>
          <w:sz w:val="24"/>
          <w:szCs w:val="24"/>
          <w:lang w:val="ru-RU"/>
        </w:rPr>
      </w:pPr>
      <w:r w:rsidRPr="004A5C36">
        <w:rPr>
          <w:rFonts w:ascii="Times New Roman" w:hAnsi="Times New Roman" w:cs="Times New Roman"/>
          <w:b/>
          <w:sz w:val="24"/>
          <w:szCs w:val="24"/>
          <w:lang w:val="ru-RU"/>
        </w:rPr>
        <w:t>«KAP Technology» ЖШС</w:t>
      </w:r>
      <w:r w:rsidR="00590AEF">
        <w:rPr>
          <w:rFonts w:ascii="Times New Roman" w:hAnsi="Times New Roman" w:cs="Times New Roman"/>
          <w:b/>
          <w:sz w:val="24"/>
          <w:szCs w:val="24"/>
          <w:lang w:val="ru-RU"/>
        </w:rPr>
        <w:t>-да</w:t>
      </w:r>
      <w:r w:rsidRPr="004A5C36">
        <w:rPr>
          <w:rFonts w:ascii="Times New Roman" w:hAnsi="Times New Roman" w:cs="Times New Roman"/>
          <w:b/>
          <w:sz w:val="24"/>
          <w:szCs w:val="24"/>
          <w:lang w:val="ru-RU"/>
        </w:rPr>
        <w:t xml:space="preserve"> сыйға тартылған және алынған сыйлықтар бойынша </w:t>
      </w:r>
    </w:p>
    <w:p w:rsidR="00A700AD" w:rsidRDefault="00A700AD" w:rsidP="00A700AD">
      <w:pPr>
        <w:spacing w:after="0" w:line="240" w:lineRule="auto"/>
        <w:jc w:val="center"/>
        <w:rPr>
          <w:rFonts w:ascii="Times New Roman" w:hAnsi="Times New Roman" w:cs="Times New Roman"/>
          <w:b/>
          <w:sz w:val="24"/>
          <w:szCs w:val="24"/>
          <w:lang w:val="ru-RU"/>
        </w:rPr>
      </w:pPr>
      <w:r w:rsidRPr="004A5C36">
        <w:rPr>
          <w:rFonts w:ascii="Times New Roman" w:hAnsi="Times New Roman" w:cs="Times New Roman"/>
          <w:b/>
          <w:sz w:val="24"/>
          <w:szCs w:val="24"/>
          <w:lang w:val="ru-RU"/>
        </w:rPr>
        <w:t>есеп нысаны</w:t>
      </w:r>
    </w:p>
    <w:p w:rsidR="00A700AD" w:rsidRDefault="00A700AD" w:rsidP="00A700AD">
      <w:pPr>
        <w:spacing w:after="0" w:line="240" w:lineRule="auto"/>
        <w:jc w:val="center"/>
        <w:rPr>
          <w:rFonts w:ascii="Times New Roman" w:hAnsi="Times New Roman" w:cs="Times New Roman"/>
          <w:b/>
          <w:sz w:val="24"/>
          <w:szCs w:val="24"/>
          <w:lang w:val="ru-RU"/>
        </w:rPr>
      </w:pPr>
    </w:p>
    <w:p w:rsidR="00A700AD" w:rsidRPr="00E32AE9" w:rsidRDefault="00A700AD" w:rsidP="00A700AD">
      <w:pPr>
        <w:spacing w:after="0" w:line="240" w:lineRule="auto"/>
        <w:jc w:val="center"/>
        <w:rPr>
          <w:rFonts w:ascii="Times New Roman" w:hAnsi="Times New Roman" w:cs="Times New Roman"/>
          <w:b/>
          <w:sz w:val="24"/>
          <w:szCs w:val="24"/>
          <w:lang w:val="ru-RU"/>
        </w:rPr>
      </w:pPr>
    </w:p>
    <w:p w:rsidR="00A700AD" w:rsidRPr="00E32AE9" w:rsidRDefault="00A700AD" w:rsidP="00A700AD">
      <w:pPr>
        <w:spacing w:after="0" w:line="240" w:lineRule="auto"/>
        <w:rPr>
          <w:rFonts w:ascii="Times New Roman" w:hAnsi="Times New Roman" w:cs="Times New Roman"/>
          <w:sz w:val="24"/>
          <w:szCs w:val="24"/>
          <w:lang w:val="ru-RU"/>
        </w:rPr>
      </w:pPr>
      <w:r w:rsidRPr="00E32AE9">
        <w:rPr>
          <w:rFonts w:ascii="Times New Roman" w:hAnsi="Times New Roman" w:cs="Times New Roman"/>
          <w:sz w:val="24"/>
          <w:szCs w:val="24"/>
          <w:lang w:val="ru-RU"/>
        </w:rPr>
        <w:t>Есептің жасалған күні – _______</w:t>
      </w:r>
    </w:p>
    <w:p w:rsidR="00A700AD" w:rsidRPr="00E32AE9" w:rsidRDefault="00A700AD" w:rsidP="00A700AD">
      <w:pPr>
        <w:spacing w:after="0" w:line="240" w:lineRule="auto"/>
        <w:rPr>
          <w:rFonts w:ascii="Times New Roman" w:hAnsi="Times New Roman" w:cs="Times New Roman"/>
          <w:sz w:val="24"/>
          <w:szCs w:val="24"/>
          <w:lang w:val="ru-RU"/>
        </w:rPr>
      </w:pPr>
      <w:r w:rsidRPr="00E32AE9">
        <w:rPr>
          <w:rFonts w:ascii="Times New Roman" w:hAnsi="Times New Roman" w:cs="Times New Roman"/>
          <w:sz w:val="24"/>
          <w:szCs w:val="24"/>
          <w:lang w:val="ru-RU"/>
        </w:rPr>
        <w:t>Сыйлықты алған/сыйлаған қызметкер – ________</w:t>
      </w:r>
    </w:p>
    <w:p w:rsidR="00A700AD" w:rsidRPr="00E32AE9" w:rsidRDefault="00A700AD" w:rsidP="00A700AD">
      <w:pPr>
        <w:spacing w:after="0" w:line="240" w:lineRule="auto"/>
        <w:rPr>
          <w:rFonts w:ascii="Times New Roman" w:hAnsi="Times New Roman" w:cs="Times New Roman"/>
          <w:sz w:val="24"/>
          <w:szCs w:val="24"/>
          <w:lang w:val="ru-RU"/>
        </w:rPr>
      </w:pPr>
      <w:r w:rsidRPr="006C50F9">
        <w:rPr>
          <w:rFonts w:ascii="Times New Roman" w:hAnsi="Times New Roman" w:cs="Times New Roman"/>
          <w:sz w:val="24"/>
          <w:szCs w:val="24"/>
          <w:lang w:val="ru-RU"/>
        </w:rPr>
        <w:t>Сыйлықты алған/</w:t>
      </w:r>
      <w:r w:rsidRPr="004A5C36">
        <w:rPr>
          <w:rFonts w:ascii="Times New Roman" w:hAnsi="Times New Roman" w:cs="Times New Roman"/>
          <w:sz w:val="24"/>
          <w:szCs w:val="24"/>
          <w:lang w:val="ru-RU"/>
        </w:rPr>
        <w:t xml:space="preserve"> </w:t>
      </w:r>
      <w:r w:rsidRPr="00E32AE9">
        <w:rPr>
          <w:rFonts w:ascii="Times New Roman" w:hAnsi="Times New Roman" w:cs="Times New Roman"/>
          <w:sz w:val="24"/>
          <w:szCs w:val="24"/>
          <w:lang w:val="ru-RU"/>
        </w:rPr>
        <w:t xml:space="preserve">сыйлаған </w:t>
      </w:r>
      <w:r w:rsidRPr="006C50F9">
        <w:rPr>
          <w:rFonts w:ascii="Times New Roman" w:hAnsi="Times New Roman" w:cs="Times New Roman"/>
          <w:sz w:val="24"/>
          <w:szCs w:val="24"/>
          <w:lang w:val="ru-RU"/>
        </w:rPr>
        <w:t>қызметкердің құрылымдық бөлімшесінің атауы – _______________</w:t>
      </w:r>
    </w:p>
    <w:p w:rsidR="00A700AD" w:rsidRPr="000E50A0" w:rsidRDefault="00A700AD" w:rsidP="00A700AD">
      <w:pPr>
        <w:spacing w:after="0" w:line="240" w:lineRule="auto"/>
        <w:jc w:val="both"/>
        <w:rPr>
          <w:rFonts w:ascii="Times New Roman" w:hAnsi="Times New Roman" w:cs="Times New Roman"/>
          <w:sz w:val="24"/>
          <w:szCs w:val="24"/>
          <w:lang w:val="ru-RU"/>
        </w:rPr>
      </w:pPr>
      <w:r w:rsidRPr="000E50A0">
        <w:rPr>
          <w:rFonts w:ascii="Times New Roman" w:hAnsi="Times New Roman" w:cs="Times New Roman"/>
          <w:sz w:val="24"/>
          <w:szCs w:val="24"/>
          <w:lang w:val="ru-RU"/>
        </w:rPr>
        <w:t>Сыйлықтың түрі мен атауы – ________________</w:t>
      </w:r>
    </w:p>
    <w:p w:rsidR="00A700AD" w:rsidRPr="000E50A0" w:rsidRDefault="00A700AD" w:rsidP="00A700AD">
      <w:pPr>
        <w:spacing w:after="0" w:line="240" w:lineRule="auto"/>
        <w:jc w:val="both"/>
        <w:rPr>
          <w:rFonts w:ascii="Times New Roman" w:hAnsi="Times New Roman" w:cs="Times New Roman"/>
          <w:sz w:val="24"/>
          <w:szCs w:val="24"/>
          <w:lang w:val="ru-RU"/>
        </w:rPr>
      </w:pPr>
      <w:r w:rsidRPr="004A5C36">
        <w:rPr>
          <w:rFonts w:ascii="Times New Roman" w:hAnsi="Times New Roman" w:cs="Times New Roman"/>
          <w:sz w:val="24"/>
          <w:szCs w:val="24"/>
          <w:lang w:val="ru-RU"/>
        </w:rPr>
        <w:t>Сыйға тартушы туралы деректер (заңды тұлғаның атауы, өкілдің Т.А.Ә)</w:t>
      </w:r>
      <w:r w:rsidRPr="006C50F9">
        <w:rPr>
          <w:rFonts w:ascii="Times New Roman" w:hAnsi="Times New Roman" w:cs="Times New Roman"/>
          <w:sz w:val="24"/>
          <w:szCs w:val="24"/>
          <w:lang w:val="ru-RU"/>
        </w:rPr>
        <w:t xml:space="preserve"> – _________</w:t>
      </w:r>
    </w:p>
    <w:p w:rsidR="00A700AD" w:rsidRPr="000E50A0" w:rsidRDefault="00A700AD" w:rsidP="00A700AD">
      <w:pPr>
        <w:spacing w:after="0" w:line="240" w:lineRule="auto"/>
        <w:jc w:val="both"/>
        <w:rPr>
          <w:rFonts w:ascii="Times New Roman" w:hAnsi="Times New Roman" w:cs="Times New Roman"/>
          <w:sz w:val="24"/>
          <w:szCs w:val="24"/>
          <w:lang w:val="ru-RU"/>
        </w:rPr>
      </w:pPr>
      <w:r w:rsidRPr="000E50A0">
        <w:rPr>
          <w:rFonts w:ascii="Times New Roman" w:hAnsi="Times New Roman" w:cs="Times New Roman"/>
          <w:sz w:val="24"/>
          <w:szCs w:val="24"/>
          <w:lang w:val="ru-RU"/>
        </w:rPr>
        <w:t>Шамамен құны – ______________</w:t>
      </w:r>
    </w:p>
    <w:p w:rsidR="00A700AD" w:rsidRDefault="00A700AD" w:rsidP="00A700AD">
      <w:pPr>
        <w:spacing w:after="0" w:line="240" w:lineRule="auto"/>
        <w:jc w:val="both"/>
        <w:rPr>
          <w:rFonts w:ascii="Times New Roman" w:hAnsi="Times New Roman" w:cs="Times New Roman"/>
          <w:sz w:val="24"/>
          <w:szCs w:val="24"/>
          <w:lang w:val="ru-RU"/>
        </w:rPr>
      </w:pPr>
      <w:r w:rsidRPr="000E50A0">
        <w:rPr>
          <w:rFonts w:ascii="Times New Roman" w:hAnsi="Times New Roman" w:cs="Times New Roman"/>
          <w:sz w:val="24"/>
          <w:szCs w:val="24"/>
          <w:lang w:val="ru-RU"/>
        </w:rPr>
        <w:t>Сыйлықты алу оқиғасы мен жағдайлары – _____________</w:t>
      </w:r>
    </w:p>
    <w:p w:rsidR="00A700AD" w:rsidRPr="000E50A0" w:rsidRDefault="00A700AD" w:rsidP="00A700A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Сыйлықты алуға қатысқан қызметкер – _____________</w:t>
      </w:r>
    </w:p>
    <w:p w:rsidR="00A700AD" w:rsidRPr="00DF5366" w:rsidRDefault="00A700AD" w:rsidP="00A700AD">
      <w:pPr>
        <w:spacing w:after="0" w:line="240" w:lineRule="auto"/>
        <w:rPr>
          <w:rFonts w:ascii="Times New Roman" w:hAnsi="Times New Roman" w:cs="Times New Roman"/>
          <w:sz w:val="24"/>
          <w:szCs w:val="24"/>
          <w:lang w:val="ru-RU"/>
        </w:rPr>
      </w:pPr>
    </w:p>
    <w:p w:rsidR="00A700AD" w:rsidRPr="00E30203" w:rsidRDefault="00A700AD" w:rsidP="00A700AD">
      <w:pPr>
        <w:spacing w:after="0" w:line="240" w:lineRule="auto"/>
        <w:rPr>
          <w:rFonts w:ascii="Times New Roman" w:hAnsi="Times New Roman" w:cs="Times New Roman"/>
          <w:sz w:val="24"/>
          <w:szCs w:val="24"/>
          <w:lang w:val="ru-RU"/>
        </w:rPr>
      </w:pPr>
      <w:r w:rsidRPr="00E32AE9">
        <w:rPr>
          <w:rFonts w:ascii="Times New Roman" w:hAnsi="Times New Roman" w:cs="Times New Roman"/>
          <w:sz w:val="24"/>
          <w:szCs w:val="24"/>
          <w:lang w:val="ru-RU"/>
        </w:rPr>
        <w:t>Сыйлықты қабылдау/сый</w:t>
      </w:r>
      <w:r>
        <w:rPr>
          <w:rFonts w:ascii="Times New Roman" w:hAnsi="Times New Roman" w:cs="Times New Roman"/>
          <w:sz w:val="24"/>
          <w:szCs w:val="24"/>
          <w:lang w:val="ru-RU"/>
        </w:rPr>
        <w:t xml:space="preserve">лау </w:t>
      </w:r>
      <w:r w:rsidRPr="00E32AE9">
        <w:rPr>
          <w:rFonts w:ascii="Times New Roman" w:hAnsi="Times New Roman" w:cs="Times New Roman"/>
          <w:sz w:val="24"/>
          <w:szCs w:val="24"/>
          <w:lang w:val="ru-RU"/>
        </w:rPr>
        <w:t>күні – ___________</w:t>
      </w:r>
    </w:p>
    <w:p w:rsidR="00A700AD" w:rsidRDefault="00A700AD" w:rsidP="00A700AD">
      <w:pPr>
        <w:spacing w:after="0" w:line="240" w:lineRule="auto"/>
        <w:rPr>
          <w:rFonts w:ascii="Times New Roman" w:hAnsi="Times New Roman" w:cs="Times New Roman"/>
          <w:sz w:val="24"/>
          <w:szCs w:val="24"/>
          <w:lang w:val="ru-RU"/>
        </w:rPr>
      </w:pPr>
      <w:r w:rsidRPr="00E32AE9">
        <w:rPr>
          <w:rFonts w:ascii="Times New Roman" w:hAnsi="Times New Roman" w:cs="Times New Roman"/>
          <w:sz w:val="24"/>
          <w:szCs w:val="24"/>
          <w:lang w:val="ru-RU"/>
        </w:rPr>
        <w:t xml:space="preserve">Комплаенс </w:t>
      </w:r>
      <w:r>
        <w:rPr>
          <w:rFonts w:ascii="Times New Roman" w:hAnsi="Times New Roman" w:cs="Times New Roman"/>
          <w:sz w:val="24"/>
          <w:szCs w:val="24"/>
          <w:lang w:val="ru-RU"/>
        </w:rPr>
        <w:t xml:space="preserve">жөніндегі </w:t>
      </w:r>
      <w:r w:rsidRPr="00E32AE9">
        <w:rPr>
          <w:rFonts w:ascii="Times New Roman" w:hAnsi="Times New Roman" w:cs="Times New Roman"/>
          <w:sz w:val="24"/>
          <w:szCs w:val="24"/>
          <w:lang w:val="ru-RU"/>
        </w:rPr>
        <w:t>офицер</w:t>
      </w:r>
      <w:r>
        <w:rPr>
          <w:rFonts w:ascii="Times New Roman" w:hAnsi="Times New Roman" w:cs="Times New Roman"/>
          <w:sz w:val="24"/>
          <w:szCs w:val="24"/>
          <w:lang w:val="ru-RU"/>
        </w:rPr>
        <w:t>г</w:t>
      </w:r>
      <w:r w:rsidRPr="00E32AE9">
        <w:rPr>
          <w:rFonts w:ascii="Times New Roman" w:hAnsi="Times New Roman" w:cs="Times New Roman"/>
          <w:sz w:val="24"/>
          <w:szCs w:val="24"/>
          <w:lang w:val="ru-RU"/>
        </w:rPr>
        <w:t>е сыйға тартылған сыйлықтың тапсырылған күні – __________</w:t>
      </w:r>
    </w:p>
    <w:p w:rsidR="00A700AD" w:rsidRPr="00E32AE9" w:rsidRDefault="00A700AD" w:rsidP="00A700A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Қауіпсіздік қызметінің алғаны туралы хабардар еткен күні – ___________</w:t>
      </w:r>
    </w:p>
    <w:p w:rsidR="00A700AD" w:rsidRPr="00E32AE9" w:rsidRDefault="00A700AD" w:rsidP="00A700A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Қолы – ________________________</w:t>
      </w:r>
    </w:p>
    <w:p w:rsidR="00A700AD" w:rsidRPr="00E32AE9" w:rsidRDefault="00A700AD" w:rsidP="00A700AD">
      <w:pPr>
        <w:spacing w:after="0" w:line="240" w:lineRule="auto"/>
        <w:jc w:val="both"/>
        <w:rPr>
          <w:rFonts w:ascii="Times New Roman" w:hAnsi="Times New Roman" w:cs="Times New Roman"/>
          <w:sz w:val="24"/>
          <w:szCs w:val="24"/>
          <w:lang w:val="ru-RU"/>
        </w:rPr>
      </w:pPr>
    </w:p>
    <w:p w:rsidR="00A700AD" w:rsidRPr="00E32AE9" w:rsidRDefault="00A700AD" w:rsidP="00A700AD">
      <w:pPr>
        <w:spacing w:after="0" w:line="240" w:lineRule="auto"/>
        <w:jc w:val="both"/>
        <w:rPr>
          <w:rFonts w:ascii="Times New Roman" w:hAnsi="Times New Roman" w:cs="Times New Roman"/>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Default="00A700AD" w:rsidP="00A700AD">
      <w:pPr>
        <w:spacing w:after="0" w:line="240" w:lineRule="auto"/>
        <w:jc w:val="both"/>
        <w:rPr>
          <w:rFonts w:ascii="Times New Roman" w:hAnsi="Times New Roman" w:cs="Times New Roman"/>
          <w:b/>
          <w:sz w:val="24"/>
          <w:szCs w:val="24"/>
          <w:lang w:val="ru-RU"/>
        </w:rPr>
      </w:pPr>
    </w:p>
    <w:p w:rsidR="00A700AD" w:rsidRPr="00E32AE9" w:rsidRDefault="00A700AD" w:rsidP="00A700AD">
      <w:pPr>
        <w:spacing w:after="0" w:line="240" w:lineRule="auto"/>
        <w:jc w:val="both"/>
        <w:rPr>
          <w:rFonts w:ascii="Times New Roman" w:hAnsi="Times New Roman" w:cs="Times New Roman"/>
          <w:b/>
          <w:sz w:val="24"/>
          <w:szCs w:val="24"/>
          <w:lang w:val="ru-RU"/>
        </w:rPr>
      </w:pPr>
    </w:p>
    <w:p w:rsidR="00A700AD" w:rsidRPr="00803EC8" w:rsidRDefault="00A700AD" w:rsidP="00A700AD">
      <w:pPr>
        <w:pStyle w:val="20"/>
        <w:spacing w:before="0" w:line="240" w:lineRule="auto"/>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2-қ</w:t>
      </w:r>
      <w:r w:rsidRPr="00803EC8">
        <w:rPr>
          <w:rFonts w:ascii="Times New Roman" w:hAnsi="Times New Roman" w:cs="Times New Roman"/>
          <w:b/>
          <w:color w:val="auto"/>
          <w:sz w:val="24"/>
          <w:szCs w:val="24"/>
          <w:lang w:val="ru-RU"/>
        </w:rPr>
        <w:t>осымша</w:t>
      </w:r>
    </w:p>
    <w:p w:rsidR="00A700AD" w:rsidRPr="00803EC8" w:rsidRDefault="00A700AD" w:rsidP="00A700AD">
      <w:pPr>
        <w:spacing w:after="0" w:line="240" w:lineRule="auto"/>
        <w:jc w:val="center"/>
        <w:rPr>
          <w:rFonts w:ascii="Times New Roman" w:hAnsi="Times New Roman" w:cs="Times New Roman"/>
          <w:b/>
          <w:sz w:val="24"/>
          <w:szCs w:val="24"/>
          <w:lang w:val="ru-RU"/>
        </w:rPr>
      </w:pPr>
      <w:r w:rsidRPr="008B68D8">
        <w:rPr>
          <w:rFonts w:ascii="Times New Roman" w:hAnsi="Times New Roman" w:cs="Times New Roman"/>
          <w:sz w:val="24"/>
          <w:szCs w:val="24"/>
          <w:lang w:val="ru-RU"/>
        </w:rPr>
        <w:t>(міндетті)</w:t>
      </w:r>
    </w:p>
    <w:p w:rsidR="00A700AD" w:rsidRPr="00803EC8" w:rsidRDefault="00A700AD" w:rsidP="00A700AD">
      <w:pPr>
        <w:pStyle w:val="20"/>
        <w:spacing w:before="0" w:line="240" w:lineRule="auto"/>
        <w:jc w:val="center"/>
        <w:rPr>
          <w:rFonts w:ascii="Times New Roman" w:hAnsi="Times New Roman" w:cs="Times New Roman"/>
          <w:b/>
          <w:color w:val="auto"/>
          <w:sz w:val="24"/>
          <w:szCs w:val="24"/>
          <w:lang w:val="ru-RU"/>
        </w:rPr>
      </w:pPr>
    </w:p>
    <w:p w:rsidR="00A700AD" w:rsidRPr="00E32AE9" w:rsidRDefault="00A700AD" w:rsidP="00A700AD">
      <w:pPr>
        <w:spacing w:after="0" w:line="240" w:lineRule="auto"/>
        <w:jc w:val="center"/>
        <w:rPr>
          <w:rFonts w:ascii="Times New Roman" w:hAnsi="Times New Roman" w:cs="Times New Roman"/>
          <w:b/>
          <w:sz w:val="24"/>
          <w:szCs w:val="24"/>
          <w:lang w:val="ru-RU"/>
        </w:rPr>
      </w:pPr>
      <w:r w:rsidRPr="00F959B8">
        <w:rPr>
          <w:rFonts w:ascii="Times New Roman" w:hAnsi="Times New Roman" w:cs="Times New Roman"/>
          <w:b/>
          <w:sz w:val="24"/>
          <w:szCs w:val="24"/>
          <w:lang w:val="ru-RU"/>
        </w:rPr>
        <w:t xml:space="preserve">Сыйлықты қайтару туралы есеп нысаны </w:t>
      </w:r>
    </w:p>
    <w:p w:rsidR="00A700AD" w:rsidRPr="00E32AE9" w:rsidRDefault="00A700AD" w:rsidP="00A700AD">
      <w:pPr>
        <w:spacing w:after="0" w:line="240" w:lineRule="auto"/>
        <w:jc w:val="center"/>
        <w:rPr>
          <w:rFonts w:ascii="Times New Roman" w:hAnsi="Times New Roman" w:cs="Times New Roman"/>
          <w:b/>
          <w:sz w:val="24"/>
          <w:szCs w:val="24"/>
          <w:lang w:val="ru-RU"/>
        </w:rPr>
      </w:pPr>
    </w:p>
    <w:p w:rsidR="00A700AD" w:rsidRPr="00E32AE9" w:rsidRDefault="00A700AD" w:rsidP="00A700AD">
      <w:pPr>
        <w:spacing w:after="0" w:line="240" w:lineRule="auto"/>
        <w:rPr>
          <w:rFonts w:ascii="Times New Roman" w:hAnsi="Times New Roman" w:cs="Times New Roman"/>
          <w:sz w:val="24"/>
          <w:szCs w:val="24"/>
          <w:lang w:val="ru-RU"/>
        </w:rPr>
      </w:pPr>
      <w:r w:rsidRPr="00E32AE9">
        <w:rPr>
          <w:rFonts w:ascii="Times New Roman" w:hAnsi="Times New Roman" w:cs="Times New Roman"/>
          <w:sz w:val="24"/>
          <w:szCs w:val="24"/>
          <w:lang w:val="ru-RU"/>
        </w:rPr>
        <w:t>Есептің жасалған күні – _______</w:t>
      </w:r>
    </w:p>
    <w:p w:rsidR="00A700AD" w:rsidRPr="00E32AE9" w:rsidRDefault="00A700AD" w:rsidP="00A700AD">
      <w:pPr>
        <w:spacing w:after="0" w:line="240" w:lineRule="auto"/>
        <w:rPr>
          <w:rFonts w:ascii="Times New Roman" w:hAnsi="Times New Roman" w:cs="Times New Roman"/>
          <w:sz w:val="24"/>
          <w:szCs w:val="24"/>
          <w:lang w:val="ru-RU"/>
        </w:rPr>
      </w:pPr>
      <w:r w:rsidRPr="00E32AE9">
        <w:rPr>
          <w:rFonts w:ascii="Times New Roman" w:hAnsi="Times New Roman" w:cs="Times New Roman"/>
          <w:sz w:val="24"/>
          <w:szCs w:val="24"/>
          <w:lang w:val="ru-RU"/>
        </w:rPr>
        <w:t>Сыйлық алған қызметкер – ________</w:t>
      </w:r>
    </w:p>
    <w:p w:rsidR="00A700AD" w:rsidRPr="00E32AE9" w:rsidRDefault="00A700AD" w:rsidP="00A700AD">
      <w:pPr>
        <w:spacing w:after="0" w:line="240" w:lineRule="auto"/>
        <w:rPr>
          <w:rFonts w:ascii="Times New Roman" w:hAnsi="Times New Roman" w:cs="Times New Roman"/>
          <w:sz w:val="24"/>
          <w:szCs w:val="24"/>
          <w:lang w:val="ru-RU"/>
        </w:rPr>
      </w:pPr>
      <w:r w:rsidRPr="00CB43EB">
        <w:rPr>
          <w:rFonts w:ascii="Times New Roman" w:hAnsi="Times New Roman" w:cs="Times New Roman"/>
          <w:sz w:val="24"/>
          <w:szCs w:val="24"/>
          <w:lang w:val="ru-RU"/>
        </w:rPr>
        <w:t xml:space="preserve">Сыйлық алған қызметкердің құрылымдық бөлімшесінің атауы </w:t>
      </w:r>
      <w:r w:rsidRPr="00E32AE9">
        <w:rPr>
          <w:rFonts w:ascii="Times New Roman" w:hAnsi="Times New Roman" w:cs="Times New Roman"/>
          <w:sz w:val="24"/>
          <w:szCs w:val="24"/>
          <w:lang w:val="ru-RU"/>
        </w:rPr>
        <w:t>– ________</w:t>
      </w:r>
    </w:p>
    <w:p w:rsidR="00A700AD" w:rsidRPr="00E32AE9" w:rsidRDefault="00A700AD" w:rsidP="00A700AD">
      <w:pPr>
        <w:spacing w:after="0" w:line="240" w:lineRule="auto"/>
        <w:jc w:val="both"/>
        <w:rPr>
          <w:rFonts w:ascii="Times New Roman" w:hAnsi="Times New Roman" w:cs="Times New Roman"/>
          <w:sz w:val="24"/>
          <w:szCs w:val="24"/>
          <w:lang w:val="ru-RU"/>
        </w:rPr>
      </w:pPr>
    </w:p>
    <w:p w:rsidR="00A700AD" w:rsidRPr="000E50A0" w:rsidRDefault="00A700AD" w:rsidP="00A700AD">
      <w:pPr>
        <w:spacing w:after="0" w:line="240" w:lineRule="auto"/>
        <w:jc w:val="both"/>
        <w:rPr>
          <w:rFonts w:ascii="Times New Roman" w:hAnsi="Times New Roman" w:cs="Times New Roman"/>
          <w:sz w:val="24"/>
          <w:szCs w:val="24"/>
          <w:lang w:val="ru-RU"/>
        </w:rPr>
      </w:pPr>
      <w:r w:rsidRPr="000E50A0">
        <w:rPr>
          <w:rFonts w:ascii="Times New Roman" w:hAnsi="Times New Roman" w:cs="Times New Roman"/>
          <w:sz w:val="24"/>
          <w:szCs w:val="24"/>
          <w:lang w:val="ru-RU"/>
        </w:rPr>
        <w:t>Алынған сыйлықтың түрі мен атауы – ________________</w:t>
      </w:r>
    </w:p>
    <w:p w:rsidR="00A700AD" w:rsidRPr="000E50A0" w:rsidRDefault="00A700AD" w:rsidP="00A700AD">
      <w:pPr>
        <w:spacing w:after="0" w:line="240" w:lineRule="auto"/>
        <w:jc w:val="both"/>
        <w:rPr>
          <w:rFonts w:ascii="Times New Roman" w:hAnsi="Times New Roman" w:cs="Times New Roman"/>
          <w:sz w:val="24"/>
          <w:szCs w:val="24"/>
          <w:lang w:val="ru-RU"/>
        </w:rPr>
      </w:pPr>
      <w:r w:rsidRPr="00CB43EB">
        <w:rPr>
          <w:rFonts w:ascii="Times New Roman" w:hAnsi="Times New Roman" w:cs="Times New Roman"/>
          <w:sz w:val="24"/>
          <w:szCs w:val="24"/>
          <w:lang w:val="ru-RU"/>
        </w:rPr>
        <w:t>Сыйға тартушы туралы деректер (заңды тұлғаның атауы, өкілдің Т.А.Ә)</w:t>
      </w:r>
      <w:r w:rsidRPr="006C50F9">
        <w:rPr>
          <w:rFonts w:ascii="Times New Roman" w:hAnsi="Times New Roman" w:cs="Times New Roman"/>
          <w:sz w:val="24"/>
          <w:szCs w:val="24"/>
          <w:lang w:val="ru-RU"/>
        </w:rPr>
        <w:t xml:space="preserve"> - _________</w:t>
      </w:r>
    </w:p>
    <w:p w:rsidR="00A700AD" w:rsidRPr="000E50A0" w:rsidRDefault="00A700AD" w:rsidP="00A700AD">
      <w:pPr>
        <w:spacing w:after="0" w:line="240" w:lineRule="auto"/>
        <w:jc w:val="both"/>
        <w:rPr>
          <w:rFonts w:ascii="Times New Roman" w:hAnsi="Times New Roman" w:cs="Times New Roman"/>
          <w:sz w:val="24"/>
          <w:szCs w:val="24"/>
          <w:lang w:val="ru-RU"/>
        </w:rPr>
      </w:pPr>
      <w:r w:rsidRPr="000E50A0">
        <w:rPr>
          <w:rFonts w:ascii="Times New Roman" w:hAnsi="Times New Roman" w:cs="Times New Roman"/>
          <w:sz w:val="24"/>
          <w:szCs w:val="24"/>
          <w:lang w:val="ru-RU"/>
        </w:rPr>
        <w:t>Шамамен құны – ______________</w:t>
      </w:r>
    </w:p>
    <w:p w:rsidR="00A700AD" w:rsidRPr="000E50A0" w:rsidRDefault="00A700AD" w:rsidP="00A700AD">
      <w:pPr>
        <w:spacing w:after="0" w:line="240" w:lineRule="auto"/>
        <w:jc w:val="both"/>
        <w:rPr>
          <w:rFonts w:ascii="Times New Roman" w:hAnsi="Times New Roman" w:cs="Times New Roman"/>
          <w:sz w:val="24"/>
          <w:szCs w:val="24"/>
          <w:lang w:val="ru-RU"/>
        </w:rPr>
      </w:pPr>
      <w:r w:rsidRPr="000E50A0">
        <w:rPr>
          <w:rFonts w:ascii="Times New Roman" w:hAnsi="Times New Roman" w:cs="Times New Roman"/>
          <w:sz w:val="24"/>
          <w:szCs w:val="24"/>
          <w:lang w:val="ru-RU"/>
        </w:rPr>
        <w:t>Сыйлықты алу оқиғасы мен жағдайлары - _____________</w:t>
      </w:r>
    </w:p>
    <w:p w:rsidR="00A700AD" w:rsidRPr="00DF5366" w:rsidRDefault="00A700AD" w:rsidP="00A700AD">
      <w:pPr>
        <w:spacing w:after="0" w:line="240" w:lineRule="auto"/>
        <w:rPr>
          <w:rFonts w:ascii="Times New Roman" w:hAnsi="Times New Roman" w:cs="Times New Roman"/>
          <w:sz w:val="24"/>
          <w:szCs w:val="24"/>
          <w:lang w:val="ru-RU"/>
        </w:rPr>
      </w:pPr>
    </w:p>
    <w:p w:rsidR="00A700AD" w:rsidRPr="00A9092B" w:rsidRDefault="00A700AD" w:rsidP="00A700AD">
      <w:pPr>
        <w:spacing w:after="0" w:line="240" w:lineRule="auto"/>
        <w:rPr>
          <w:rFonts w:ascii="Times New Roman" w:hAnsi="Times New Roman" w:cs="Times New Roman"/>
          <w:sz w:val="24"/>
          <w:szCs w:val="24"/>
          <w:lang w:val="ru-RU"/>
        </w:rPr>
      </w:pPr>
      <w:r w:rsidRPr="00E32AE9">
        <w:rPr>
          <w:rFonts w:ascii="Times New Roman" w:hAnsi="Times New Roman" w:cs="Times New Roman"/>
          <w:sz w:val="24"/>
          <w:szCs w:val="24"/>
          <w:lang w:val="ru-RU"/>
        </w:rPr>
        <w:t xml:space="preserve">Сыйлықты алған күні </w:t>
      </w:r>
      <w:proofErr w:type="gramStart"/>
      <w:r w:rsidRPr="00E32AE9">
        <w:rPr>
          <w:rFonts w:ascii="Times New Roman" w:hAnsi="Times New Roman" w:cs="Times New Roman"/>
          <w:sz w:val="24"/>
          <w:szCs w:val="24"/>
          <w:lang w:val="ru-RU"/>
        </w:rPr>
        <w:t>–  _</w:t>
      </w:r>
      <w:proofErr w:type="gramEnd"/>
      <w:r w:rsidRPr="00E32AE9">
        <w:rPr>
          <w:rFonts w:ascii="Times New Roman" w:hAnsi="Times New Roman" w:cs="Times New Roman"/>
          <w:sz w:val="24"/>
          <w:szCs w:val="24"/>
          <w:lang w:val="ru-RU"/>
        </w:rPr>
        <w:t>________________</w:t>
      </w:r>
    </w:p>
    <w:p w:rsidR="00A700AD" w:rsidRDefault="00A700AD" w:rsidP="00A700AD">
      <w:pPr>
        <w:spacing w:after="0" w:line="240" w:lineRule="auto"/>
        <w:rPr>
          <w:rFonts w:ascii="Times New Roman" w:hAnsi="Times New Roman" w:cs="Times New Roman"/>
          <w:sz w:val="24"/>
          <w:szCs w:val="24"/>
          <w:lang w:val="ru-RU"/>
        </w:rPr>
      </w:pPr>
      <w:r w:rsidRPr="00E32AE9">
        <w:rPr>
          <w:rFonts w:ascii="Times New Roman" w:hAnsi="Times New Roman" w:cs="Times New Roman"/>
          <w:sz w:val="24"/>
          <w:szCs w:val="24"/>
          <w:lang w:val="ru-RU"/>
        </w:rPr>
        <w:t>Алынған сыйлықты қайтару күні мен тәсілі – __________</w:t>
      </w:r>
    </w:p>
    <w:p w:rsidR="00A700AD" w:rsidRPr="006C50F9" w:rsidRDefault="00A700AD" w:rsidP="00A700AD">
      <w:pPr>
        <w:spacing w:after="0" w:line="240" w:lineRule="auto"/>
        <w:rPr>
          <w:rFonts w:ascii="Times New Roman" w:hAnsi="Times New Roman" w:cs="Times New Roman"/>
          <w:sz w:val="24"/>
          <w:szCs w:val="24"/>
          <w:lang w:val="ru-RU"/>
        </w:rPr>
      </w:pPr>
      <w:r w:rsidRPr="00CB43EB">
        <w:rPr>
          <w:rFonts w:ascii="Times New Roman" w:hAnsi="Times New Roman" w:cs="Times New Roman"/>
          <w:sz w:val="24"/>
          <w:szCs w:val="24"/>
          <w:lang w:val="ru-RU"/>
        </w:rPr>
        <w:t>Қайтарылатын сыйлықты алушы туралы деректер (заңды тұлғаның атауы, өкілдің Т.А.Ә)</w:t>
      </w:r>
      <w:r>
        <w:rPr>
          <w:rFonts w:ascii="Times New Roman" w:hAnsi="Times New Roman" w:cs="Times New Roman"/>
          <w:sz w:val="24"/>
          <w:szCs w:val="24"/>
          <w:lang w:val="ru-RU"/>
        </w:rPr>
        <w:t xml:space="preserve"> </w:t>
      </w:r>
      <w:r w:rsidRPr="006C50F9">
        <w:rPr>
          <w:rFonts w:ascii="Times New Roman" w:hAnsi="Times New Roman" w:cs="Times New Roman"/>
          <w:sz w:val="24"/>
          <w:szCs w:val="24"/>
          <w:lang w:val="ru-RU"/>
        </w:rPr>
        <w:t>– _________________</w:t>
      </w:r>
    </w:p>
    <w:p w:rsidR="00A700AD" w:rsidRPr="00E32AE9" w:rsidRDefault="00A700AD" w:rsidP="00A700AD">
      <w:pPr>
        <w:spacing w:after="0" w:line="240" w:lineRule="auto"/>
        <w:rPr>
          <w:rFonts w:ascii="Times New Roman" w:hAnsi="Times New Roman" w:cs="Times New Roman"/>
          <w:sz w:val="24"/>
          <w:szCs w:val="24"/>
          <w:lang w:val="ru-RU"/>
        </w:rPr>
      </w:pPr>
    </w:p>
    <w:p w:rsidR="00A700AD" w:rsidRPr="00E32AE9" w:rsidRDefault="00A700AD" w:rsidP="00A700A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Қолы – ________________________</w:t>
      </w:r>
    </w:p>
    <w:p w:rsidR="00A700AD" w:rsidRPr="00E32AE9" w:rsidRDefault="00A700AD" w:rsidP="00A700AD">
      <w:pPr>
        <w:spacing w:after="0" w:line="240" w:lineRule="auto"/>
        <w:jc w:val="both"/>
        <w:rPr>
          <w:rFonts w:ascii="Times New Roman" w:hAnsi="Times New Roman" w:cs="Times New Roman"/>
          <w:sz w:val="24"/>
          <w:szCs w:val="24"/>
          <w:lang w:val="ru-RU"/>
        </w:rPr>
      </w:pPr>
    </w:p>
    <w:p w:rsidR="00A700AD" w:rsidRDefault="00A700AD" w:rsidP="00A700AD">
      <w:pPr>
        <w:pStyle w:val="20"/>
        <w:spacing w:before="0" w:line="240" w:lineRule="auto"/>
        <w:jc w:val="center"/>
        <w:rPr>
          <w:rFonts w:ascii="Times New Roman" w:hAnsi="Times New Roman" w:cs="Times New Roman"/>
          <w:b/>
          <w:color w:val="auto"/>
          <w:sz w:val="24"/>
          <w:szCs w:val="24"/>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Default="00A700AD" w:rsidP="00A700AD">
      <w:pPr>
        <w:rPr>
          <w:lang w:val="ru-RU"/>
        </w:rPr>
      </w:pPr>
    </w:p>
    <w:p w:rsidR="00A700AD" w:rsidRPr="00803EC8" w:rsidRDefault="00A700AD" w:rsidP="00A700AD">
      <w:pPr>
        <w:pStyle w:val="20"/>
        <w:spacing w:before="0" w:line="240" w:lineRule="auto"/>
        <w:jc w:val="center"/>
        <w:rPr>
          <w:rFonts w:ascii="Times New Roman" w:hAnsi="Times New Roman" w:cs="Times New Roman"/>
          <w:b/>
          <w:color w:val="auto"/>
          <w:sz w:val="24"/>
          <w:szCs w:val="24"/>
          <w:lang w:val="ru-RU"/>
        </w:rPr>
      </w:pPr>
      <w:r w:rsidRPr="00803EC8">
        <w:rPr>
          <w:rFonts w:ascii="Times New Roman" w:hAnsi="Times New Roman" w:cs="Times New Roman"/>
          <w:b/>
          <w:color w:val="auto"/>
          <w:sz w:val="24"/>
          <w:szCs w:val="24"/>
          <w:lang w:val="ru-RU"/>
        </w:rPr>
        <w:lastRenderedPageBreak/>
        <w:t>3-қосымша</w:t>
      </w:r>
    </w:p>
    <w:p w:rsidR="00A700AD" w:rsidRPr="008B68D8" w:rsidRDefault="00A700AD" w:rsidP="00A700AD">
      <w:pPr>
        <w:jc w:val="center"/>
        <w:rPr>
          <w:rFonts w:ascii="Times New Roman" w:hAnsi="Times New Roman" w:cs="Times New Roman"/>
          <w:sz w:val="24"/>
          <w:szCs w:val="24"/>
          <w:lang w:val="ru-RU"/>
        </w:rPr>
      </w:pPr>
      <w:r w:rsidRPr="008B68D8">
        <w:rPr>
          <w:rFonts w:ascii="Times New Roman" w:hAnsi="Times New Roman" w:cs="Times New Roman"/>
          <w:sz w:val="24"/>
          <w:szCs w:val="24"/>
          <w:lang w:val="ru-RU"/>
        </w:rPr>
        <w:t>(ақпараттық)</w:t>
      </w:r>
    </w:p>
    <w:p w:rsidR="00A700AD" w:rsidRPr="00E32AE9" w:rsidRDefault="00A700AD" w:rsidP="00A700AD">
      <w:pPr>
        <w:spacing w:after="0" w:line="240" w:lineRule="auto"/>
        <w:jc w:val="center"/>
        <w:rPr>
          <w:rFonts w:ascii="Times New Roman" w:hAnsi="Times New Roman" w:cs="Times New Roman"/>
          <w:b/>
          <w:sz w:val="24"/>
          <w:szCs w:val="24"/>
          <w:lang w:val="ru-RU"/>
        </w:rPr>
      </w:pPr>
    </w:p>
    <w:p w:rsidR="00A700AD" w:rsidRPr="00E32AE9" w:rsidRDefault="00A700AD" w:rsidP="00A700AD">
      <w:pPr>
        <w:spacing w:after="0" w:line="240" w:lineRule="auto"/>
        <w:jc w:val="center"/>
        <w:rPr>
          <w:rFonts w:ascii="Times New Roman" w:hAnsi="Times New Roman" w:cs="Times New Roman"/>
          <w:b/>
          <w:sz w:val="24"/>
          <w:szCs w:val="24"/>
          <w:lang w:val="ru-RU"/>
        </w:rPr>
      </w:pPr>
      <w:r w:rsidRPr="00E32AE9">
        <w:rPr>
          <w:rFonts w:ascii="Times New Roman" w:hAnsi="Times New Roman" w:cs="Times New Roman"/>
          <w:b/>
          <w:sz w:val="24"/>
          <w:szCs w:val="24"/>
          <w:lang w:val="ru-RU"/>
        </w:rPr>
        <w:t>Алғыс хаттың нысаны</w:t>
      </w:r>
    </w:p>
    <w:p w:rsidR="00A700AD" w:rsidRPr="00E32AE9" w:rsidRDefault="00A700AD" w:rsidP="00A700AD">
      <w:pPr>
        <w:spacing w:after="0" w:line="240" w:lineRule="auto"/>
        <w:jc w:val="center"/>
        <w:rPr>
          <w:rFonts w:ascii="Times New Roman" w:hAnsi="Times New Roman" w:cs="Times New Roman"/>
          <w:b/>
          <w:sz w:val="24"/>
          <w:szCs w:val="24"/>
          <w:lang w:val="ru-RU"/>
        </w:rPr>
      </w:pPr>
    </w:p>
    <w:p w:rsidR="00A700AD" w:rsidRPr="00E32AE9" w:rsidRDefault="00A700AD" w:rsidP="00A700AD">
      <w:pPr>
        <w:spacing w:after="0" w:line="240" w:lineRule="auto"/>
        <w:jc w:val="center"/>
        <w:rPr>
          <w:rFonts w:ascii="Times New Roman" w:hAnsi="Times New Roman" w:cs="Times New Roman"/>
          <w:sz w:val="24"/>
          <w:szCs w:val="24"/>
          <w:lang w:val="ru-RU"/>
        </w:rPr>
      </w:pPr>
      <w:r w:rsidRPr="00E32AE9">
        <w:rPr>
          <w:rFonts w:ascii="Times New Roman" w:hAnsi="Times New Roman" w:cs="Times New Roman"/>
          <w:sz w:val="24"/>
          <w:szCs w:val="24"/>
          <w:lang w:val="ru-RU"/>
        </w:rPr>
        <w:t>Алғыс хат</w:t>
      </w:r>
    </w:p>
    <w:p w:rsidR="00A700AD" w:rsidRPr="00E32AE9" w:rsidRDefault="00A700AD" w:rsidP="00A700AD">
      <w:pPr>
        <w:spacing w:after="0" w:line="240" w:lineRule="auto"/>
        <w:jc w:val="center"/>
        <w:rPr>
          <w:rFonts w:ascii="Times New Roman" w:hAnsi="Times New Roman" w:cs="Times New Roman"/>
          <w:sz w:val="24"/>
          <w:szCs w:val="24"/>
          <w:lang w:val="ru-RU"/>
        </w:rPr>
      </w:pPr>
    </w:p>
    <w:p w:rsidR="00A700AD" w:rsidRPr="00E32AE9" w:rsidRDefault="00A700AD" w:rsidP="00A700AD">
      <w:pPr>
        <w:spacing w:after="0" w:line="240" w:lineRule="auto"/>
        <w:ind w:left="7513"/>
        <w:rPr>
          <w:rFonts w:ascii="Times New Roman" w:hAnsi="Times New Roman" w:cs="Times New Roman"/>
          <w:sz w:val="24"/>
          <w:szCs w:val="24"/>
          <w:lang w:val="ru-RU"/>
        </w:rPr>
      </w:pPr>
      <w:r>
        <w:rPr>
          <w:rFonts w:ascii="Times New Roman" w:hAnsi="Times New Roman" w:cs="Times New Roman"/>
          <w:sz w:val="24"/>
          <w:szCs w:val="24"/>
          <w:lang w:val="ru-RU"/>
        </w:rPr>
        <w:t>Кімнен</w:t>
      </w:r>
      <w:r w:rsidRPr="00E32AE9">
        <w:rPr>
          <w:rFonts w:ascii="Times New Roman" w:hAnsi="Times New Roman" w:cs="Times New Roman"/>
          <w:sz w:val="24"/>
          <w:szCs w:val="24"/>
          <w:lang w:val="ru-RU"/>
        </w:rPr>
        <w:t>___________</w:t>
      </w:r>
    </w:p>
    <w:p w:rsidR="00A700AD" w:rsidRPr="00E32AE9" w:rsidRDefault="00A700AD" w:rsidP="00A700AD">
      <w:pPr>
        <w:spacing w:after="0" w:line="240" w:lineRule="auto"/>
        <w:ind w:left="7513"/>
        <w:rPr>
          <w:rFonts w:ascii="Times New Roman" w:hAnsi="Times New Roman" w:cs="Times New Roman"/>
          <w:sz w:val="24"/>
          <w:szCs w:val="24"/>
          <w:lang w:val="ru-RU"/>
        </w:rPr>
      </w:pPr>
      <w:r w:rsidRPr="00E32AE9">
        <w:rPr>
          <w:rFonts w:ascii="Times New Roman" w:hAnsi="Times New Roman" w:cs="Times New Roman"/>
          <w:sz w:val="24"/>
          <w:szCs w:val="24"/>
          <w:lang w:val="ru-RU"/>
        </w:rPr>
        <w:t>Кімге___________</w:t>
      </w:r>
    </w:p>
    <w:p w:rsidR="00A700AD" w:rsidRPr="00E32AE9" w:rsidRDefault="00A700AD" w:rsidP="00A700AD">
      <w:pPr>
        <w:spacing w:after="0" w:line="240" w:lineRule="auto"/>
        <w:jc w:val="center"/>
        <w:rPr>
          <w:rFonts w:ascii="Times New Roman" w:hAnsi="Times New Roman" w:cs="Times New Roman"/>
          <w:b/>
          <w:sz w:val="24"/>
          <w:szCs w:val="24"/>
          <w:lang w:val="ru-RU"/>
        </w:rPr>
      </w:pPr>
    </w:p>
    <w:p w:rsidR="00A700AD" w:rsidRDefault="00A700AD" w:rsidP="00A700AD">
      <w:pPr>
        <w:spacing w:after="0" w:line="240" w:lineRule="auto"/>
        <w:ind w:left="112" w:right="332"/>
        <w:jc w:val="center"/>
        <w:rPr>
          <w:rFonts w:ascii="Times New Roman" w:hAnsi="Times New Roman" w:cs="Times New Roman"/>
          <w:sz w:val="24"/>
          <w:szCs w:val="24"/>
          <w:lang w:val="ru-RU"/>
        </w:rPr>
      </w:pPr>
      <w:r w:rsidRPr="00E32AE9">
        <w:rPr>
          <w:rFonts w:ascii="Times New Roman" w:hAnsi="Times New Roman" w:cs="Times New Roman"/>
          <w:sz w:val="24"/>
          <w:szCs w:val="24"/>
          <w:lang w:val="ru-RU"/>
        </w:rPr>
        <w:t>Құрметті</w:t>
      </w:r>
      <w:r>
        <w:rPr>
          <w:rFonts w:ascii="Times New Roman" w:hAnsi="Times New Roman" w:cs="Times New Roman"/>
          <w:sz w:val="24"/>
          <w:szCs w:val="24"/>
          <w:lang w:val="ru-RU"/>
        </w:rPr>
        <w:t xml:space="preserve"> </w:t>
      </w:r>
      <w:r w:rsidRPr="00E32AE9">
        <w:rPr>
          <w:rFonts w:ascii="Times New Roman" w:hAnsi="Times New Roman" w:cs="Times New Roman"/>
          <w:sz w:val="24"/>
          <w:szCs w:val="24"/>
          <w:lang w:val="ru-RU"/>
        </w:rPr>
        <w:t>__________________________,</w:t>
      </w:r>
    </w:p>
    <w:p w:rsidR="00A700AD" w:rsidRPr="00E32AE9" w:rsidRDefault="00A700AD" w:rsidP="00A700AD">
      <w:pPr>
        <w:spacing w:after="0" w:line="240" w:lineRule="auto"/>
        <w:ind w:left="112" w:right="332"/>
        <w:jc w:val="center"/>
        <w:rPr>
          <w:rFonts w:ascii="Times New Roman" w:hAnsi="Times New Roman" w:cs="Times New Roman"/>
          <w:sz w:val="24"/>
          <w:szCs w:val="24"/>
          <w:lang w:val="ru-RU"/>
        </w:rPr>
      </w:pPr>
    </w:p>
    <w:p w:rsidR="00A700AD" w:rsidRPr="00E32AE9" w:rsidRDefault="00A700AD" w:rsidP="00A700AD">
      <w:pPr>
        <w:spacing w:after="0" w:line="240" w:lineRule="auto"/>
        <w:ind w:right="-19" w:firstLine="567"/>
        <w:jc w:val="both"/>
        <w:rPr>
          <w:rFonts w:ascii="Times New Roman" w:hAnsi="Times New Roman" w:cs="Times New Roman"/>
          <w:sz w:val="24"/>
          <w:szCs w:val="24"/>
          <w:lang w:val="ru-RU"/>
        </w:rPr>
      </w:pPr>
      <w:r w:rsidRPr="00E32AE9">
        <w:rPr>
          <w:rFonts w:ascii="Times New Roman" w:hAnsi="Times New Roman" w:cs="Times New Roman"/>
          <w:sz w:val="24"/>
          <w:szCs w:val="24"/>
          <w:lang w:val="ru-RU"/>
        </w:rPr>
        <w:t xml:space="preserve">_____________ </w:t>
      </w:r>
      <w:r w:rsidRPr="00E32AE9">
        <w:rPr>
          <w:rFonts w:ascii="Times New Roman" w:hAnsi="Times New Roman" w:cs="Times New Roman"/>
          <w:i/>
          <w:sz w:val="24"/>
          <w:szCs w:val="24"/>
          <w:lang w:val="ru-RU"/>
        </w:rPr>
        <w:t>(оқиғаның атауы)</w:t>
      </w:r>
      <w:r>
        <w:rPr>
          <w:rFonts w:ascii="Times New Roman" w:hAnsi="Times New Roman" w:cs="Times New Roman"/>
          <w:i/>
          <w:sz w:val="24"/>
          <w:szCs w:val="24"/>
          <w:lang w:val="ru-RU"/>
        </w:rPr>
        <w:t xml:space="preserve"> </w:t>
      </w:r>
      <w:r w:rsidRPr="003B2367">
        <w:rPr>
          <w:rFonts w:ascii="Times New Roman" w:hAnsi="Times New Roman" w:cs="Times New Roman"/>
          <w:sz w:val="24"/>
          <w:szCs w:val="24"/>
          <w:lang w:val="ru-RU"/>
        </w:rPr>
        <w:t>байланысты назар аударғаныңыз үшін алғыс білдіреміз</w:t>
      </w:r>
      <w:r w:rsidRPr="00E32AE9">
        <w:rPr>
          <w:rFonts w:ascii="Times New Roman" w:hAnsi="Times New Roman" w:cs="Times New Roman"/>
          <w:sz w:val="24"/>
          <w:szCs w:val="24"/>
          <w:lang w:val="ru-RU"/>
        </w:rPr>
        <w:t>.</w:t>
      </w:r>
    </w:p>
    <w:p w:rsidR="00A700AD" w:rsidRPr="006751C0" w:rsidRDefault="00A700AD" w:rsidP="00A700AD">
      <w:pPr>
        <w:pStyle w:val="whitespace-normal"/>
        <w:spacing w:before="0" w:beforeAutospacing="0" w:after="0" w:afterAutospacing="0"/>
        <w:ind w:firstLine="567"/>
        <w:jc w:val="both"/>
        <w:rPr>
          <w:lang w:val="ru-RU"/>
        </w:rPr>
      </w:pPr>
      <w:r w:rsidRPr="003B2367">
        <w:rPr>
          <w:lang w:val="ru-RU"/>
        </w:rPr>
        <w:t>Сонымен қатар «KAP Technology</w:t>
      </w:r>
      <w:r>
        <w:rPr>
          <w:lang w:val="ru-RU"/>
        </w:rPr>
        <w:t xml:space="preserve">» </w:t>
      </w:r>
      <w:r w:rsidRPr="003B2367">
        <w:rPr>
          <w:lang w:val="ru-RU"/>
        </w:rPr>
        <w:t xml:space="preserve">ЖШС-да қонақжайлылық, </w:t>
      </w:r>
      <w:r>
        <w:rPr>
          <w:lang w:val="ru-RU"/>
        </w:rPr>
        <w:t>сыйлық беру</w:t>
      </w:r>
      <w:r w:rsidRPr="003B2367">
        <w:rPr>
          <w:lang w:val="ru-RU"/>
        </w:rPr>
        <w:t xml:space="preserve"> және алу туралы» қағидаларға және Қазақстан Республикасының сыбайлас жемқорлыққа қарсы заңнамасының талаптарына сәйкес біз ұсынылған сыйлықты қайтаруға мәжбүрміз. Бұл шешім бизнесті жүргізудің ашықтығы мен әдептілі</w:t>
      </w:r>
      <w:r>
        <w:rPr>
          <w:lang w:val="ru-RU"/>
        </w:rPr>
        <w:t>к</w:t>
      </w:r>
      <w:r w:rsidRPr="003B2367">
        <w:rPr>
          <w:lang w:val="ru-RU"/>
        </w:rPr>
        <w:t xml:space="preserve"> қағидаттарын ұстан</w:t>
      </w:r>
      <w:r>
        <w:rPr>
          <w:lang w:val="ru-RU"/>
        </w:rPr>
        <w:t>уы</w:t>
      </w:r>
      <w:r w:rsidRPr="003B2367">
        <w:rPr>
          <w:lang w:val="ru-RU"/>
        </w:rPr>
        <w:t>мызға негізделген</w:t>
      </w:r>
      <w:r w:rsidRPr="006751C0">
        <w:rPr>
          <w:lang w:val="ru-RU"/>
        </w:rPr>
        <w:t>.</w:t>
      </w:r>
    </w:p>
    <w:p w:rsidR="00A700AD" w:rsidRPr="003B2367" w:rsidRDefault="00A700AD" w:rsidP="00A700AD">
      <w:pPr>
        <w:pStyle w:val="whitespace-normal"/>
        <w:spacing w:after="0"/>
        <w:ind w:firstLine="567"/>
        <w:jc w:val="both"/>
        <w:rPr>
          <w:lang w:val="ru-RU"/>
        </w:rPr>
      </w:pPr>
      <w:r w:rsidRPr="003B2367">
        <w:rPr>
          <w:lang w:val="ru-RU"/>
        </w:rPr>
        <w:t>Сіздің түсіністік танытатыныңызға үміттенеміз және бұл жағдай сізге деген қарым-қатынасымызға ешқандай әсер етпейтінін</w:t>
      </w:r>
      <w:r>
        <w:rPr>
          <w:lang w:val="ru-RU"/>
        </w:rPr>
        <w:t>е</w:t>
      </w:r>
      <w:r w:rsidRPr="003B2367">
        <w:rPr>
          <w:lang w:val="ru-RU"/>
        </w:rPr>
        <w:t xml:space="preserve">, сондай-ақ өзара тиімді ынтымақтастықты дамытуға деген ұмтылысымызға әсер етпейтініне сенімдіміз. </w:t>
      </w:r>
    </w:p>
    <w:p w:rsidR="00A700AD" w:rsidRPr="00E32AE9" w:rsidRDefault="00A700AD" w:rsidP="00A700AD">
      <w:pPr>
        <w:pStyle w:val="whitespace-normal"/>
        <w:spacing w:before="0" w:beforeAutospacing="0" w:after="0" w:afterAutospacing="0"/>
        <w:ind w:firstLine="567"/>
        <w:jc w:val="both"/>
        <w:rPr>
          <w:lang w:val="ru-RU"/>
        </w:rPr>
      </w:pPr>
      <w:r w:rsidRPr="003B2367">
        <w:rPr>
          <w:lang w:val="ru-RU"/>
        </w:rPr>
        <w:t xml:space="preserve">Құрметпен және </w:t>
      </w:r>
      <w:r>
        <w:rPr>
          <w:lang w:val="ru-RU"/>
        </w:rPr>
        <w:t>алдағы уақытта</w:t>
      </w:r>
      <w:r w:rsidRPr="003B2367">
        <w:rPr>
          <w:lang w:val="ru-RU"/>
        </w:rPr>
        <w:t xml:space="preserve"> жемісті ынтымақтастық</w:t>
      </w:r>
      <w:r>
        <w:rPr>
          <w:lang w:val="ru-RU"/>
        </w:rPr>
        <w:t>тың жалғасуына</w:t>
      </w:r>
      <w:r w:rsidRPr="003B2367">
        <w:rPr>
          <w:lang w:val="ru-RU"/>
        </w:rPr>
        <w:t xml:space="preserve"> үмітпен</w:t>
      </w:r>
      <w:r w:rsidRPr="00E32AE9">
        <w:rPr>
          <w:lang w:val="ru-RU"/>
        </w:rPr>
        <w:t>,</w:t>
      </w:r>
    </w:p>
    <w:p w:rsidR="00A700AD" w:rsidRPr="00E32AE9" w:rsidRDefault="00A700AD" w:rsidP="00A700AD">
      <w:pPr>
        <w:spacing w:after="0" w:line="240" w:lineRule="auto"/>
        <w:ind w:left="112" w:right="-19"/>
        <w:jc w:val="both"/>
        <w:rPr>
          <w:rFonts w:ascii="Times New Roman" w:hAnsi="Times New Roman" w:cs="Times New Roman"/>
          <w:sz w:val="24"/>
          <w:szCs w:val="24"/>
          <w:lang w:val="ru-RU"/>
        </w:rPr>
      </w:pPr>
      <w:r w:rsidRPr="00E32AE9">
        <w:rPr>
          <w:rFonts w:ascii="Times New Roman" w:hAnsi="Times New Roman" w:cs="Times New Roman"/>
          <w:sz w:val="24"/>
          <w:szCs w:val="24"/>
          <w:lang w:val="ru-RU"/>
        </w:rPr>
        <w:t>___________</w:t>
      </w:r>
    </w:p>
    <w:p w:rsidR="00A700AD" w:rsidRPr="00E32AE9" w:rsidRDefault="00A700AD" w:rsidP="00A700AD">
      <w:pPr>
        <w:spacing w:after="0" w:line="240" w:lineRule="auto"/>
        <w:jc w:val="center"/>
        <w:rPr>
          <w:rFonts w:ascii="Times New Roman" w:hAnsi="Times New Roman" w:cs="Times New Roman"/>
          <w:sz w:val="24"/>
          <w:szCs w:val="24"/>
          <w:lang w:val="ru-RU"/>
        </w:rPr>
      </w:pPr>
    </w:p>
    <w:p w:rsidR="00A700AD" w:rsidRPr="00E32AE9" w:rsidRDefault="00A700AD" w:rsidP="00A700AD">
      <w:pPr>
        <w:spacing w:after="0" w:line="240" w:lineRule="auto"/>
        <w:jc w:val="center"/>
        <w:rPr>
          <w:rFonts w:ascii="Times New Roman" w:hAnsi="Times New Roman" w:cs="Times New Roman"/>
          <w:sz w:val="24"/>
          <w:szCs w:val="24"/>
          <w:lang w:val="ru-RU"/>
        </w:rPr>
      </w:pPr>
    </w:p>
    <w:p w:rsidR="00A700AD" w:rsidRPr="00E32AE9" w:rsidRDefault="00A700AD" w:rsidP="00A700AD">
      <w:pPr>
        <w:spacing w:after="0" w:line="240" w:lineRule="auto"/>
        <w:jc w:val="center"/>
        <w:rPr>
          <w:rFonts w:ascii="Times New Roman" w:hAnsi="Times New Roman" w:cs="Times New Roman"/>
          <w:sz w:val="24"/>
          <w:szCs w:val="24"/>
          <w:lang w:val="ru-RU"/>
        </w:rPr>
      </w:pPr>
    </w:p>
    <w:p w:rsidR="00A700AD" w:rsidRPr="00E32AE9" w:rsidRDefault="00A700AD" w:rsidP="00A700AD">
      <w:pPr>
        <w:spacing w:after="0" w:line="240" w:lineRule="auto"/>
        <w:rPr>
          <w:rFonts w:ascii="Times New Roman" w:eastAsiaTheme="majorEastAsia" w:hAnsi="Times New Roman" w:cs="Times New Roman"/>
          <w:sz w:val="24"/>
          <w:szCs w:val="24"/>
          <w:lang w:val="ru-RU"/>
        </w:rPr>
      </w:pPr>
      <w:r w:rsidRPr="00E32AE9">
        <w:rPr>
          <w:rFonts w:ascii="Times New Roman" w:hAnsi="Times New Roman" w:cs="Times New Roman"/>
          <w:sz w:val="24"/>
          <w:szCs w:val="24"/>
          <w:lang w:val="ru-RU"/>
        </w:rPr>
        <w:br w:type="page"/>
      </w:r>
    </w:p>
    <w:p w:rsidR="00A700AD" w:rsidRPr="00803EC8" w:rsidRDefault="00A700AD" w:rsidP="00A700AD">
      <w:pPr>
        <w:pStyle w:val="20"/>
        <w:spacing w:before="0" w:line="240" w:lineRule="auto"/>
        <w:jc w:val="center"/>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lastRenderedPageBreak/>
        <w:t>4-қ</w:t>
      </w:r>
      <w:r w:rsidRPr="00803EC8">
        <w:rPr>
          <w:rFonts w:ascii="Times New Roman" w:hAnsi="Times New Roman" w:cs="Times New Roman"/>
          <w:b/>
          <w:color w:val="auto"/>
          <w:sz w:val="24"/>
          <w:szCs w:val="24"/>
          <w:lang w:val="ru-RU"/>
        </w:rPr>
        <w:t>осымша</w:t>
      </w:r>
    </w:p>
    <w:p w:rsidR="00A700AD" w:rsidRPr="008B68D8" w:rsidRDefault="00A700AD" w:rsidP="00A700AD">
      <w:pPr>
        <w:jc w:val="center"/>
        <w:rPr>
          <w:rFonts w:ascii="Times New Roman" w:hAnsi="Times New Roman" w:cs="Times New Roman"/>
          <w:sz w:val="24"/>
          <w:szCs w:val="24"/>
          <w:lang w:val="ru-RU"/>
        </w:rPr>
      </w:pPr>
      <w:r w:rsidRPr="008B68D8">
        <w:rPr>
          <w:rFonts w:ascii="Times New Roman" w:hAnsi="Times New Roman" w:cs="Times New Roman"/>
          <w:sz w:val="24"/>
          <w:szCs w:val="24"/>
          <w:lang w:val="ru-RU"/>
        </w:rPr>
        <w:t>(міндетті)</w:t>
      </w:r>
    </w:p>
    <w:p w:rsidR="00A700AD" w:rsidRPr="00E32AE9" w:rsidRDefault="00A700AD" w:rsidP="00A700AD">
      <w:pPr>
        <w:spacing w:after="0" w:line="240" w:lineRule="auto"/>
        <w:rPr>
          <w:rFonts w:ascii="Times New Roman" w:hAnsi="Times New Roman" w:cs="Times New Roman"/>
          <w:b/>
          <w:sz w:val="28"/>
          <w:lang w:val="kk-KZ"/>
        </w:rPr>
      </w:pPr>
    </w:p>
    <w:p w:rsidR="00A700AD" w:rsidRPr="003F45D2" w:rsidRDefault="00A700AD" w:rsidP="00A700AD">
      <w:pPr>
        <w:spacing w:after="0" w:line="240" w:lineRule="auto"/>
        <w:ind w:left="5812"/>
        <w:jc w:val="both"/>
        <w:rPr>
          <w:rFonts w:ascii="Times New Roman" w:hAnsi="Times New Roman" w:cs="Times New Roman"/>
          <w:b/>
          <w:sz w:val="24"/>
          <w:szCs w:val="24"/>
          <w:lang w:val="kk-KZ"/>
        </w:rPr>
      </w:pPr>
      <w:r w:rsidRPr="001F7B38">
        <w:rPr>
          <w:rFonts w:ascii="Times New Roman" w:hAnsi="Times New Roman" w:cs="Times New Roman"/>
          <w:b/>
          <w:sz w:val="24"/>
          <w:szCs w:val="24"/>
          <w:lang w:val="kk-KZ"/>
        </w:rPr>
        <w:t>ҚР ҚМ ММЖК Астана қаласы Мемлекеттік мүлік және жекешелендіру департаментінің басшысы</w:t>
      </w:r>
      <w:r>
        <w:rPr>
          <w:rFonts w:ascii="Times New Roman" w:hAnsi="Times New Roman" w:cs="Times New Roman"/>
          <w:b/>
          <w:sz w:val="24"/>
          <w:szCs w:val="24"/>
          <w:lang w:val="kk-KZ"/>
        </w:rPr>
        <w:t>на</w:t>
      </w:r>
    </w:p>
    <w:p w:rsidR="00A700AD" w:rsidRPr="003F45D2" w:rsidRDefault="00A700AD" w:rsidP="00A700AD">
      <w:pPr>
        <w:spacing w:after="0" w:line="240" w:lineRule="auto"/>
        <w:ind w:left="5529"/>
        <w:rPr>
          <w:rFonts w:ascii="Times New Roman" w:hAnsi="Times New Roman" w:cs="Times New Roman"/>
          <w:b/>
          <w:sz w:val="24"/>
          <w:szCs w:val="24"/>
          <w:lang w:val="kk-KZ"/>
        </w:rPr>
      </w:pPr>
    </w:p>
    <w:p w:rsidR="00A700AD" w:rsidRPr="003F45D2" w:rsidRDefault="00A700AD" w:rsidP="00A700AD">
      <w:pPr>
        <w:spacing w:after="0" w:line="240" w:lineRule="auto"/>
        <w:ind w:left="5529"/>
        <w:rPr>
          <w:rFonts w:ascii="Times New Roman" w:hAnsi="Times New Roman" w:cs="Times New Roman"/>
          <w:b/>
          <w:sz w:val="24"/>
          <w:szCs w:val="24"/>
          <w:lang w:val="kk-KZ"/>
        </w:rPr>
      </w:pPr>
    </w:p>
    <w:p w:rsidR="00A700AD" w:rsidRPr="003F45D2" w:rsidRDefault="00A700AD" w:rsidP="00A700AD">
      <w:pPr>
        <w:spacing w:after="0" w:line="240" w:lineRule="auto"/>
        <w:jc w:val="center"/>
        <w:rPr>
          <w:rFonts w:ascii="Times New Roman" w:hAnsi="Times New Roman" w:cs="Times New Roman"/>
          <w:b/>
          <w:sz w:val="24"/>
          <w:szCs w:val="24"/>
          <w:lang w:val="kk-KZ"/>
        </w:rPr>
      </w:pPr>
      <w:r w:rsidRPr="001F7B38">
        <w:rPr>
          <w:rFonts w:ascii="Times New Roman" w:hAnsi="Times New Roman" w:cs="Times New Roman"/>
          <w:b/>
          <w:sz w:val="24"/>
          <w:szCs w:val="24"/>
          <w:lang w:val="kk-KZ"/>
        </w:rPr>
        <w:t>Сыйлықты ақысыз беру туралы хабарлама (өтініш)</w:t>
      </w:r>
    </w:p>
    <w:p w:rsidR="00A700AD" w:rsidRPr="003F45D2" w:rsidRDefault="00A700AD" w:rsidP="00A700AD">
      <w:pPr>
        <w:spacing w:after="0" w:line="240" w:lineRule="auto"/>
        <w:ind w:left="5529"/>
        <w:rPr>
          <w:rFonts w:ascii="Times New Roman" w:hAnsi="Times New Roman" w:cs="Times New Roman"/>
          <w:b/>
          <w:sz w:val="24"/>
          <w:szCs w:val="24"/>
          <w:lang w:val="kk-KZ"/>
        </w:rPr>
      </w:pPr>
    </w:p>
    <w:p w:rsidR="00A700AD" w:rsidRPr="003F45D2" w:rsidRDefault="00A700AD" w:rsidP="00A700AD">
      <w:pPr>
        <w:spacing w:after="0" w:line="240" w:lineRule="auto"/>
        <w:ind w:firstLine="567"/>
        <w:jc w:val="both"/>
        <w:rPr>
          <w:rFonts w:ascii="Times New Roman" w:hAnsi="Times New Roman" w:cs="Times New Roman"/>
          <w:sz w:val="24"/>
          <w:szCs w:val="24"/>
          <w:lang w:val="kk-KZ"/>
        </w:rPr>
      </w:pPr>
      <w:r w:rsidRPr="003F45D2">
        <w:rPr>
          <w:rFonts w:ascii="Times New Roman" w:hAnsi="Times New Roman" w:cs="Times New Roman"/>
          <w:sz w:val="24"/>
          <w:szCs w:val="24"/>
          <w:lang w:val="kk-KZ"/>
        </w:rPr>
        <w:t xml:space="preserve">Мен, ___________________________, _________________ </w:t>
      </w:r>
      <w:r w:rsidRPr="001964C5">
        <w:rPr>
          <w:rFonts w:ascii="Times New Roman" w:hAnsi="Times New Roman" w:cs="Times New Roman"/>
          <w:sz w:val="24"/>
          <w:szCs w:val="24"/>
          <w:lang w:val="kk-KZ"/>
        </w:rPr>
        <w:t xml:space="preserve">«KAP Technology» </w:t>
      </w:r>
      <w:r w:rsidRPr="002A4D9D">
        <w:rPr>
          <w:rFonts w:ascii="Times New Roman" w:hAnsi="Times New Roman" w:cs="Times New Roman"/>
          <w:sz w:val="24"/>
          <w:szCs w:val="24"/>
          <w:lang w:val="kk-KZ"/>
        </w:rPr>
        <w:t>ЖШС</w:t>
      </w:r>
    </w:p>
    <w:p w:rsidR="00A700AD" w:rsidRPr="002A4D9D" w:rsidRDefault="00A700AD" w:rsidP="00A700AD">
      <w:pPr>
        <w:spacing w:after="0" w:line="240" w:lineRule="auto"/>
        <w:ind w:firstLine="567"/>
        <w:jc w:val="both"/>
        <w:rPr>
          <w:rFonts w:ascii="Times New Roman" w:hAnsi="Times New Roman" w:cs="Times New Roman"/>
          <w:sz w:val="24"/>
          <w:szCs w:val="24"/>
          <w:lang w:val="kk-KZ"/>
        </w:rPr>
      </w:pPr>
      <w:r w:rsidRPr="003F45D2">
        <w:rPr>
          <w:rFonts w:ascii="Times New Roman" w:hAnsi="Times New Roman" w:cs="Times New Roman"/>
          <w:sz w:val="24"/>
          <w:szCs w:val="24"/>
          <w:lang w:val="kk-KZ"/>
        </w:rPr>
        <w:t xml:space="preserve">              (Т.А.Ә., лауазымы, байланыс деректері және жеке куәлігінің деректері)</w:t>
      </w:r>
    </w:p>
    <w:p w:rsidR="00A700AD" w:rsidRPr="003F45D2" w:rsidRDefault="00A700AD" w:rsidP="00A700AD">
      <w:pPr>
        <w:spacing w:after="0" w:line="240" w:lineRule="auto"/>
        <w:jc w:val="both"/>
        <w:rPr>
          <w:rFonts w:ascii="Times New Roman" w:hAnsi="Times New Roman" w:cs="Times New Roman"/>
          <w:sz w:val="24"/>
          <w:szCs w:val="24"/>
          <w:lang w:val="kk-KZ"/>
        </w:rPr>
      </w:pPr>
      <w:r w:rsidRPr="003F45D2">
        <w:rPr>
          <w:rFonts w:ascii="Times New Roman" w:hAnsi="Times New Roman" w:cs="Times New Roman"/>
          <w:sz w:val="24"/>
          <w:szCs w:val="24"/>
          <w:lang w:val="kk-KZ"/>
        </w:rPr>
        <w:t>Сізге 202__</w:t>
      </w:r>
      <w:r>
        <w:rPr>
          <w:rFonts w:ascii="Times New Roman" w:hAnsi="Times New Roman" w:cs="Times New Roman"/>
          <w:sz w:val="24"/>
          <w:szCs w:val="24"/>
          <w:lang w:val="kk-KZ"/>
        </w:rPr>
        <w:t xml:space="preserve"> жылғы «</w:t>
      </w:r>
      <w:r w:rsidRPr="003F45D2">
        <w:rPr>
          <w:rFonts w:ascii="Times New Roman" w:hAnsi="Times New Roman" w:cs="Times New Roman"/>
          <w:sz w:val="24"/>
          <w:szCs w:val="24"/>
          <w:lang w:val="kk-KZ"/>
        </w:rPr>
        <w:t>___</w:t>
      </w:r>
      <w:r>
        <w:rPr>
          <w:rFonts w:ascii="Times New Roman" w:hAnsi="Times New Roman" w:cs="Times New Roman"/>
          <w:sz w:val="24"/>
          <w:szCs w:val="24"/>
          <w:lang w:val="kk-KZ"/>
        </w:rPr>
        <w:t>»</w:t>
      </w:r>
      <w:r w:rsidRPr="003F45D2">
        <w:rPr>
          <w:rFonts w:ascii="Times New Roman" w:hAnsi="Times New Roman" w:cs="Times New Roman"/>
          <w:sz w:val="24"/>
          <w:szCs w:val="24"/>
          <w:lang w:val="kk-KZ"/>
        </w:rPr>
        <w:t xml:space="preserve"> ___________  сағат _____-ден ______-ге дейін </w:t>
      </w:r>
      <w:r w:rsidRPr="002A4D9D">
        <w:rPr>
          <w:rFonts w:ascii="Times New Roman" w:hAnsi="Times New Roman" w:cs="Times New Roman"/>
          <w:sz w:val="24"/>
          <w:szCs w:val="24"/>
          <w:lang w:val="kk-KZ"/>
        </w:rPr>
        <w:t>________________________________________</w:t>
      </w:r>
      <w:r>
        <w:rPr>
          <w:rFonts w:ascii="Times New Roman" w:hAnsi="Times New Roman" w:cs="Times New Roman"/>
          <w:sz w:val="24"/>
          <w:szCs w:val="24"/>
          <w:lang w:val="kk-KZ"/>
        </w:rPr>
        <w:t xml:space="preserve">аясында </w:t>
      </w:r>
      <w:r w:rsidRPr="003F45D2">
        <w:rPr>
          <w:rFonts w:ascii="Times New Roman" w:hAnsi="Times New Roman" w:cs="Times New Roman"/>
          <w:sz w:val="24"/>
          <w:szCs w:val="24"/>
          <w:lang w:val="kk-KZ"/>
        </w:rPr>
        <w:t xml:space="preserve">келесі сыйлық </w:t>
      </w:r>
      <w:r>
        <w:rPr>
          <w:rFonts w:ascii="Times New Roman" w:hAnsi="Times New Roman" w:cs="Times New Roman"/>
          <w:sz w:val="24"/>
          <w:szCs w:val="24"/>
          <w:lang w:val="kk-KZ"/>
        </w:rPr>
        <w:t xml:space="preserve">сыйланғанын </w:t>
      </w:r>
    </w:p>
    <w:p w:rsidR="00A700AD" w:rsidRPr="003F45D2" w:rsidRDefault="00A700AD" w:rsidP="00A700AD">
      <w:pPr>
        <w:spacing w:after="0" w:line="240" w:lineRule="auto"/>
        <w:ind w:firstLine="567"/>
        <w:jc w:val="both"/>
        <w:rPr>
          <w:rFonts w:ascii="Times New Roman" w:hAnsi="Times New Roman" w:cs="Times New Roman"/>
          <w:sz w:val="24"/>
          <w:szCs w:val="24"/>
          <w:lang w:val="kk-KZ"/>
        </w:rPr>
      </w:pPr>
      <w:r w:rsidRPr="003F45D2">
        <w:rPr>
          <w:rFonts w:ascii="Times New Roman" w:hAnsi="Times New Roman" w:cs="Times New Roman"/>
          <w:sz w:val="24"/>
          <w:szCs w:val="24"/>
          <w:lang w:val="kk-KZ"/>
        </w:rPr>
        <w:t xml:space="preserve"> (сыйлықтың атауы,</w:t>
      </w:r>
      <w:r w:rsidRPr="002A4D9D">
        <w:rPr>
          <w:sz w:val="24"/>
          <w:szCs w:val="24"/>
          <w:lang w:val="kk-KZ"/>
        </w:rPr>
        <w:t xml:space="preserve"> </w:t>
      </w:r>
      <w:r w:rsidRPr="003F45D2">
        <w:rPr>
          <w:rFonts w:ascii="Times New Roman" w:hAnsi="Times New Roman" w:cs="Times New Roman"/>
          <w:sz w:val="24"/>
          <w:szCs w:val="24"/>
          <w:lang w:val="kk-KZ"/>
        </w:rPr>
        <w:t xml:space="preserve">оның саны және қысқаша сипаттамасы, іс-шаралар, </w:t>
      </w:r>
      <w:r w:rsidRPr="001F7B38">
        <w:rPr>
          <w:rFonts w:ascii="Times New Roman" w:hAnsi="Times New Roman" w:cs="Times New Roman"/>
          <w:sz w:val="24"/>
          <w:szCs w:val="24"/>
          <w:lang w:val="kk-KZ"/>
        </w:rPr>
        <w:t>сыйлық кімнен алынғаны туралы мәліметтер</w:t>
      </w:r>
      <w:r w:rsidRPr="003F45D2">
        <w:rPr>
          <w:rFonts w:ascii="Times New Roman" w:hAnsi="Times New Roman" w:cs="Times New Roman"/>
          <w:sz w:val="24"/>
          <w:szCs w:val="24"/>
          <w:lang w:val="kk-KZ"/>
        </w:rPr>
        <w:t>)</w:t>
      </w:r>
    </w:p>
    <w:p w:rsidR="00A700AD" w:rsidRPr="003F45D2" w:rsidRDefault="00A700AD" w:rsidP="00A700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хабарлаймын</w:t>
      </w:r>
      <w:r w:rsidRPr="003F45D2">
        <w:rPr>
          <w:rFonts w:ascii="Times New Roman" w:hAnsi="Times New Roman" w:cs="Times New Roman"/>
          <w:sz w:val="24"/>
          <w:szCs w:val="24"/>
          <w:lang w:val="kk-KZ"/>
        </w:rPr>
        <w:t>:</w:t>
      </w:r>
    </w:p>
    <w:p w:rsidR="00A700AD" w:rsidRPr="003F45D2" w:rsidRDefault="00A700AD" w:rsidP="00A700AD">
      <w:pPr>
        <w:spacing w:after="0" w:line="240" w:lineRule="auto"/>
        <w:ind w:firstLine="567"/>
        <w:jc w:val="both"/>
        <w:rPr>
          <w:rFonts w:ascii="Times New Roman" w:hAnsi="Times New Roman" w:cs="Times New Roman"/>
          <w:sz w:val="24"/>
          <w:szCs w:val="24"/>
          <w:lang w:val="kk-KZ"/>
        </w:rPr>
      </w:pPr>
    </w:p>
    <w:tbl>
      <w:tblPr>
        <w:tblStyle w:val="ab"/>
        <w:tblW w:w="10059" w:type="dxa"/>
        <w:tblInd w:w="-36" w:type="dxa"/>
        <w:tblLook w:val="04A0" w:firstRow="1" w:lastRow="0" w:firstColumn="1" w:lastColumn="0" w:noHBand="0" w:noVBand="1"/>
      </w:tblPr>
      <w:tblGrid>
        <w:gridCol w:w="846"/>
        <w:gridCol w:w="7654"/>
        <w:gridCol w:w="1559"/>
      </w:tblGrid>
      <w:tr w:rsidR="00A700AD" w:rsidRPr="003F45D2" w:rsidTr="00EE3333">
        <w:tc>
          <w:tcPr>
            <w:tcW w:w="846" w:type="dxa"/>
            <w:tcBorders>
              <w:top w:val="single" w:sz="18" w:space="0" w:color="auto"/>
              <w:left w:val="single" w:sz="18" w:space="0" w:color="auto"/>
              <w:bottom w:val="single" w:sz="18" w:space="0" w:color="auto"/>
              <w:right w:val="single" w:sz="18" w:space="0" w:color="auto"/>
            </w:tcBorders>
          </w:tcPr>
          <w:p w:rsidR="00A700AD" w:rsidRPr="003F45D2" w:rsidRDefault="00A700AD" w:rsidP="00EE3333">
            <w:pPr>
              <w:jc w:val="center"/>
              <w:rPr>
                <w:rFonts w:ascii="Times New Roman" w:hAnsi="Times New Roman" w:cs="Times New Roman"/>
                <w:sz w:val="24"/>
                <w:szCs w:val="24"/>
                <w:lang w:val="kk-KZ"/>
              </w:rPr>
            </w:pPr>
            <w:r w:rsidRPr="003F45D2">
              <w:rPr>
                <w:rFonts w:ascii="Times New Roman" w:hAnsi="Times New Roman" w:cs="Times New Roman"/>
                <w:sz w:val="24"/>
                <w:szCs w:val="24"/>
                <w:lang w:val="kk-KZ"/>
              </w:rPr>
              <w:t>№</w:t>
            </w:r>
          </w:p>
        </w:tc>
        <w:tc>
          <w:tcPr>
            <w:tcW w:w="7654" w:type="dxa"/>
            <w:tcBorders>
              <w:top w:val="single" w:sz="18" w:space="0" w:color="auto"/>
              <w:left w:val="single" w:sz="18" w:space="0" w:color="auto"/>
              <w:bottom w:val="single" w:sz="18" w:space="0" w:color="auto"/>
              <w:right w:val="single" w:sz="18" w:space="0" w:color="auto"/>
            </w:tcBorders>
          </w:tcPr>
          <w:p w:rsidR="00A700AD" w:rsidRPr="003F45D2" w:rsidRDefault="00A700AD" w:rsidP="00EE3333">
            <w:pPr>
              <w:jc w:val="center"/>
              <w:rPr>
                <w:rFonts w:ascii="Times New Roman" w:hAnsi="Times New Roman" w:cs="Times New Roman"/>
                <w:sz w:val="24"/>
                <w:szCs w:val="24"/>
                <w:lang w:val="kk-KZ"/>
              </w:rPr>
            </w:pPr>
            <w:r w:rsidRPr="00854987">
              <w:rPr>
                <w:rFonts w:ascii="Times New Roman" w:hAnsi="Times New Roman" w:cs="Times New Roman"/>
                <w:sz w:val="24"/>
                <w:szCs w:val="24"/>
                <w:lang w:val="kk-KZ"/>
              </w:rPr>
              <w:t>Брендтелген кәдесый өнімінің немесе сыйлықтың атауы</w:t>
            </w:r>
          </w:p>
        </w:tc>
        <w:tc>
          <w:tcPr>
            <w:tcW w:w="1559" w:type="dxa"/>
            <w:tcBorders>
              <w:top w:val="single" w:sz="18" w:space="0" w:color="auto"/>
              <w:left w:val="single" w:sz="18" w:space="0" w:color="auto"/>
              <w:bottom w:val="single" w:sz="18" w:space="0" w:color="auto"/>
              <w:right w:val="single" w:sz="18" w:space="0" w:color="auto"/>
            </w:tcBorders>
          </w:tcPr>
          <w:p w:rsidR="00A700AD" w:rsidRPr="003F45D2" w:rsidRDefault="00A700AD" w:rsidP="00EE3333">
            <w:pPr>
              <w:jc w:val="center"/>
              <w:rPr>
                <w:rFonts w:ascii="Times New Roman" w:hAnsi="Times New Roman" w:cs="Times New Roman"/>
                <w:sz w:val="24"/>
                <w:szCs w:val="24"/>
                <w:lang w:val="kk-KZ"/>
              </w:rPr>
            </w:pPr>
            <w:r w:rsidRPr="003F45D2">
              <w:rPr>
                <w:rFonts w:ascii="Times New Roman" w:hAnsi="Times New Roman" w:cs="Times New Roman"/>
                <w:sz w:val="24"/>
                <w:szCs w:val="24"/>
                <w:lang w:val="kk-KZ"/>
              </w:rPr>
              <w:t>Саны</w:t>
            </w:r>
          </w:p>
        </w:tc>
      </w:tr>
      <w:tr w:rsidR="00A700AD" w:rsidRPr="003F45D2" w:rsidTr="00EE3333">
        <w:tc>
          <w:tcPr>
            <w:tcW w:w="846" w:type="dxa"/>
            <w:tcBorders>
              <w:top w:val="single" w:sz="18" w:space="0" w:color="auto"/>
            </w:tcBorders>
          </w:tcPr>
          <w:p w:rsidR="00A700AD" w:rsidRPr="003F45D2" w:rsidRDefault="00A700AD" w:rsidP="00EE3333">
            <w:pPr>
              <w:jc w:val="center"/>
              <w:rPr>
                <w:rFonts w:ascii="Times New Roman" w:hAnsi="Times New Roman" w:cs="Times New Roman"/>
                <w:sz w:val="24"/>
                <w:szCs w:val="24"/>
                <w:lang w:val="kk-KZ"/>
              </w:rPr>
            </w:pPr>
          </w:p>
        </w:tc>
        <w:tc>
          <w:tcPr>
            <w:tcW w:w="7654" w:type="dxa"/>
            <w:tcBorders>
              <w:top w:val="single" w:sz="18" w:space="0" w:color="auto"/>
            </w:tcBorders>
          </w:tcPr>
          <w:p w:rsidR="00A700AD" w:rsidRPr="003F45D2" w:rsidRDefault="00A700AD" w:rsidP="00EE3333">
            <w:pPr>
              <w:jc w:val="both"/>
              <w:rPr>
                <w:rFonts w:ascii="Times New Roman" w:hAnsi="Times New Roman" w:cs="Times New Roman"/>
                <w:b/>
                <w:sz w:val="24"/>
                <w:szCs w:val="24"/>
              </w:rPr>
            </w:pPr>
          </w:p>
        </w:tc>
        <w:tc>
          <w:tcPr>
            <w:tcW w:w="1559" w:type="dxa"/>
            <w:tcBorders>
              <w:top w:val="single" w:sz="18" w:space="0" w:color="auto"/>
            </w:tcBorders>
          </w:tcPr>
          <w:p w:rsidR="00A700AD" w:rsidRPr="003F45D2" w:rsidRDefault="00A700AD" w:rsidP="00EE3333">
            <w:pPr>
              <w:jc w:val="center"/>
              <w:rPr>
                <w:rFonts w:ascii="Times New Roman" w:hAnsi="Times New Roman" w:cs="Times New Roman"/>
                <w:sz w:val="24"/>
                <w:szCs w:val="24"/>
              </w:rPr>
            </w:pPr>
            <w:r w:rsidRPr="003F45D2">
              <w:rPr>
                <w:rFonts w:ascii="Times New Roman" w:hAnsi="Times New Roman" w:cs="Times New Roman"/>
                <w:sz w:val="24"/>
                <w:szCs w:val="24"/>
              </w:rPr>
              <w:t>1</w:t>
            </w:r>
          </w:p>
        </w:tc>
      </w:tr>
    </w:tbl>
    <w:p w:rsidR="00A700AD" w:rsidRDefault="00A700AD" w:rsidP="00A700AD">
      <w:pPr>
        <w:spacing w:after="0" w:line="240" w:lineRule="auto"/>
        <w:ind w:firstLine="567"/>
        <w:jc w:val="both"/>
        <w:rPr>
          <w:rFonts w:ascii="Times New Roman" w:hAnsi="Times New Roman" w:cs="Times New Roman"/>
          <w:sz w:val="24"/>
          <w:szCs w:val="24"/>
          <w:lang w:val="kk-KZ"/>
        </w:rPr>
      </w:pPr>
    </w:p>
    <w:p w:rsidR="00A700AD" w:rsidRPr="003F45D2" w:rsidRDefault="00A700AD" w:rsidP="00A700A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700AD" w:rsidRPr="003F45D2" w:rsidRDefault="00A700AD" w:rsidP="00A700AD">
      <w:pPr>
        <w:spacing w:after="0" w:line="240" w:lineRule="auto"/>
        <w:ind w:firstLine="567"/>
        <w:jc w:val="both"/>
        <w:rPr>
          <w:rFonts w:ascii="Times New Roman" w:hAnsi="Times New Roman" w:cs="Times New Roman"/>
          <w:sz w:val="24"/>
          <w:szCs w:val="24"/>
          <w:lang w:val="kk-KZ"/>
        </w:rPr>
      </w:pPr>
      <w:r w:rsidRPr="00854987">
        <w:rPr>
          <w:rFonts w:ascii="Times New Roman" w:hAnsi="Times New Roman" w:cs="Times New Roman"/>
          <w:sz w:val="24"/>
          <w:szCs w:val="24"/>
          <w:lang w:val="kk-KZ"/>
        </w:rPr>
        <w:t xml:space="preserve">Жоғарыда көрсетілген сыйлықты, брендтелген кәдесыйды ҚР ҚМ ММЖК Астана қаласы Мемлекеттік мүлік және жекешелендіру департаментінің қарамағына </w:t>
      </w:r>
      <w:r>
        <w:rPr>
          <w:rFonts w:ascii="Times New Roman" w:hAnsi="Times New Roman" w:cs="Times New Roman"/>
          <w:sz w:val="24"/>
          <w:szCs w:val="24"/>
          <w:lang w:val="kk-KZ"/>
        </w:rPr>
        <w:t>тапсырамын</w:t>
      </w:r>
      <w:r w:rsidRPr="003F45D2">
        <w:rPr>
          <w:rFonts w:ascii="Times New Roman" w:hAnsi="Times New Roman" w:cs="Times New Roman"/>
          <w:sz w:val="24"/>
          <w:szCs w:val="24"/>
          <w:lang w:val="kk-KZ"/>
        </w:rPr>
        <w:t>.</w:t>
      </w:r>
    </w:p>
    <w:p w:rsidR="00A700AD" w:rsidRPr="003F45D2" w:rsidRDefault="00A700AD" w:rsidP="00A700AD">
      <w:pPr>
        <w:spacing w:after="0" w:line="240" w:lineRule="auto"/>
        <w:ind w:firstLine="567"/>
        <w:jc w:val="both"/>
        <w:rPr>
          <w:rFonts w:ascii="Times New Roman" w:hAnsi="Times New Roman" w:cs="Times New Roman"/>
          <w:sz w:val="24"/>
          <w:szCs w:val="24"/>
          <w:lang w:val="kk-KZ"/>
        </w:rPr>
      </w:pPr>
      <w:r w:rsidRPr="00854987">
        <w:rPr>
          <w:rFonts w:ascii="Times New Roman" w:hAnsi="Times New Roman" w:cs="Times New Roman"/>
          <w:sz w:val="24"/>
          <w:szCs w:val="24"/>
          <w:lang w:val="kk-KZ"/>
        </w:rPr>
        <w:t>Сыйлықты сатып алуға келісемін/сыйлықты сатып алудан бас тартамын</w:t>
      </w:r>
      <w:r w:rsidRPr="003F45D2">
        <w:rPr>
          <w:rFonts w:ascii="Times New Roman" w:hAnsi="Times New Roman" w:cs="Times New Roman"/>
          <w:sz w:val="24"/>
          <w:szCs w:val="24"/>
          <w:lang w:val="kk-KZ"/>
        </w:rPr>
        <w:t>.</w:t>
      </w:r>
    </w:p>
    <w:p w:rsidR="00A700AD" w:rsidRPr="003F45D2" w:rsidRDefault="00A700AD" w:rsidP="00A700AD">
      <w:pPr>
        <w:spacing w:after="0" w:line="360" w:lineRule="auto"/>
        <w:ind w:firstLine="567"/>
        <w:jc w:val="both"/>
        <w:rPr>
          <w:rFonts w:ascii="Times New Roman" w:hAnsi="Times New Roman" w:cs="Times New Roman"/>
          <w:sz w:val="24"/>
          <w:szCs w:val="24"/>
          <w:lang w:val="kk-KZ"/>
        </w:rPr>
      </w:pPr>
      <w:r w:rsidRPr="00854987">
        <w:rPr>
          <w:rFonts w:ascii="Times New Roman" w:hAnsi="Times New Roman" w:cs="Times New Roman"/>
          <w:sz w:val="24"/>
          <w:szCs w:val="24"/>
          <w:lang w:val="kk-KZ"/>
        </w:rPr>
        <w:t>Жоғарыда көрсетілген сыйлықты тапсыру үшін</w:t>
      </w:r>
      <w:r w:rsidRPr="003F45D2">
        <w:rPr>
          <w:rFonts w:ascii="Times New Roman" w:hAnsi="Times New Roman" w:cs="Times New Roman"/>
          <w:sz w:val="24"/>
          <w:szCs w:val="24"/>
          <w:lang w:val="kk-KZ"/>
        </w:rPr>
        <w:t xml:space="preserve"> ______________________________________________________</w:t>
      </w:r>
      <w:r>
        <w:rPr>
          <w:rFonts w:ascii="Times New Roman" w:hAnsi="Times New Roman" w:cs="Times New Roman"/>
          <w:sz w:val="24"/>
          <w:szCs w:val="24"/>
          <w:lang w:val="kk-KZ"/>
        </w:rPr>
        <w:t xml:space="preserve"> жіберіледі</w:t>
      </w:r>
      <w:r w:rsidRPr="003F45D2">
        <w:rPr>
          <w:rFonts w:ascii="Times New Roman" w:hAnsi="Times New Roman" w:cs="Times New Roman"/>
          <w:sz w:val="24"/>
          <w:szCs w:val="24"/>
          <w:lang w:val="kk-KZ"/>
        </w:rPr>
        <w:t>.</w:t>
      </w:r>
    </w:p>
    <w:p w:rsidR="00A700AD" w:rsidRPr="00160925" w:rsidRDefault="00A700AD" w:rsidP="00A700AD">
      <w:pPr>
        <w:spacing w:after="0" w:line="240" w:lineRule="auto"/>
        <w:ind w:firstLine="567"/>
        <w:jc w:val="both"/>
        <w:rPr>
          <w:rFonts w:ascii="Times New Roman" w:hAnsi="Times New Roman" w:cs="Times New Roman"/>
          <w:sz w:val="18"/>
          <w:szCs w:val="18"/>
          <w:lang w:val="kk-KZ"/>
        </w:rPr>
      </w:pPr>
      <w:r w:rsidRPr="00160925">
        <w:rPr>
          <w:rFonts w:ascii="Times New Roman" w:hAnsi="Times New Roman" w:cs="Times New Roman"/>
          <w:sz w:val="18"/>
          <w:szCs w:val="18"/>
          <w:lang w:val="kk-KZ"/>
        </w:rPr>
        <w:t>(сыйлықты тапсырушының лауазымы және Т.А.Ә.)</w:t>
      </w:r>
    </w:p>
    <w:p w:rsidR="00A700AD" w:rsidRPr="00E32AE9" w:rsidRDefault="00A700AD" w:rsidP="00A700AD">
      <w:pPr>
        <w:spacing w:after="0" w:line="240" w:lineRule="auto"/>
        <w:ind w:firstLine="567"/>
        <w:jc w:val="both"/>
        <w:rPr>
          <w:rFonts w:ascii="Times New Roman" w:hAnsi="Times New Roman" w:cs="Times New Roman"/>
          <w:sz w:val="28"/>
          <w:lang w:val="kk-KZ"/>
        </w:rPr>
      </w:pPr>
    </w:p>
    <w:p w:rsidR="00A700AD" w:rsidRPr="00E32AE9" w:rsidRDefault="00A700AD" w:rsidP="00A700AD">
      <w:pPr>
        <w:spacing w:after="0" w:line="240" w:lineRule="auto"/>
        <w:ind w:firstLine="567"/>
        <w:jc w:val="both"/>
        <w:rPr>
          <w:rFonts w:ascii="Times New Roman" w:hAnsi="Times New Roman" w:cs="Times New Roman"/>
          <w:sz w:val="28"/>
          <w:lang w:val="kk-KZ"/>
        </w:rPr>
      </w:pPr>
    </w:p>
    <w:p w:rsidR="00A700AD" w:rsidRPr="00E32AE9" w:rsidRDefault="00A700AD" w:rsidP="00A700AD">
      <w:pPr>
        <w:spacing w:after="0" w:line="240" w:lineRule="auto"/>
        <w:ind w:firstLine="567"/>
        <w:jc w:val="both"/>
        <w:rPr>
          <w:rFonts w:ascii="Times New Roman" w:hAnsi="Times New Roman" w:cs="Times New Roman"/>
          <w:sz w:val="28"/>
          <w:lang w:val="kk-KZ"/>
        </w:rPr>
      </w:pPr>
    </w:p>
    <w:p w:rsidR="00A700AD" w:rsidRDefault="00A700AD" w:rsidP="00A700AD">
      <w:pPr>
        <w:spacing w:after="0" w:line="240" w:lineRule="auto"/>
        <w:ind w:firstLine="567"/>
        <w:jc w:val="both"/>
        <w:rPr>
          <w:rFonts w:ascii="Times New Roman" w:hAnsi="Times New Roman" w:cs="Times New Roman"/>
          <w:b/>
          <w:sz w:val="28"/>
          <w:lang w:val="kk-KZ"/>
        </w:rPr>
      </w:pPr>
      <w:r w:rsidRPr="00E32AE9">
        <w:rPr>
          <w:rFonts w:ascii="Times New Roman" w:hAnsi="Times New Roman" w:cs="Times New Roman"/>
          <w:b/>
          <w:sz w:val="28"/>
          <w:lang w:val="kk-KZ"/>
        </w:rPr>
        <w:t xml:space="preserve">___________________                                   </w:t>
      </w:r>
    </w:p>
    <w:p w:rsidR="00A700AD" w:rsidRDefault="00A700AD" w:rsidP="00A700AD">
      <w:pPr>
        <w:spacing w:after="0" w:line="240" w:lineRule="auto"/>
        <w:ind w:firstLine="567"/>
        <w:jc w:val="both"/>
        <w:rPr>
          <w:rFonts w:ascii="Times New Roman" w:hAnsi="Times New Roman" w:cs="Times New Roman"/>
          <w:b/>
          <w:sz w:val="28"/>
          <w:lang w:val="kk-KZ"/>
        </w:rPr>
      </w:pPr>
    </w:p>
    <w:p w:rsidR="00A700AD" w:rsidRDefault="00A700AD" w:rsidP="00A700AD">
      <w:pPr>
        <w:spacing w:after="0" w:line="240" w:lineRule="auto"/>
        <w:ind w:firstLine="567"/>
        <w:jc w:val="both"/>
        <w:rPr>
          <w:rFonts w:ascii="Times New Roman" w:hAnsi="Times New Roman" w:cs="Times New Roman"/>
          <w:b/>
          <w:sz w:val="28"/>
          <w:lang w:val="kk-KZ"/>
        </w:rPr>
      </w:pPr>
      <w:r w:rsidRPr="00E32AE9">
        <w:rPr>
          <w:rFonts w:ascii="Times New Roman" w:hAnsi="Times New Roman" w:cs="Times New Roman"/>
          <w:b/>
          <w:sz w:val="28"/>
          <w:lang w:val="kk-KZ"/>
        </w:rPr>
        <w:t>___________________</w:t>
      </w:r>
    </w:p>
    <w:p w:rsidR="00A700AD" w:rsidRDefault="00A700AD" w:rsidP="00A700AD">
      <w:pPr>
        <w:spacing w:after="0" w:line="240" w:lineRule="auto"/>
        <w:ind w:firstLine="567"/>
        <w:jc w:val="both"/>
        <w:rPr>
          <w:rFonts w:ascii="Times New Roman" w:hAnsi="Times New Roman" w:cs="Times New Roman"/>
          <w:b/>
          <w:sz w:val="28"/>
          <w:lang w:val="kk-KZ"/>
        </w:rPr>
      </w:pPr>
    </w:p>
    <w:p w:rsidR="00A700AD" w:rsidRDefault="00A700AD" w:rsidP="00A700AD">
      <w:pPr>
        <w:spacing w:after="0" w:line="240" w:lineRule="auto"/>
        <w:ind w:firstLine="567"/>
        <w:jc w:val="both"/>
        <w:rPr>
          <w:rFonts w:ascii="Times New Roman" w:hAnsi="Times New Roman" w:cs="Times New Roman"/>
          <w:b/>
          <w:sz w:val="28"/>
          <w:lang w:val="kk-KZ"/>
        </w:rPr>
      </w:pPr>
    </w:p>
    <w:p w:rsidR="00A700AD" w:rsidRDefault="00A700AD" w:rsidP="00A700AD">
      <w:pPr>
        <w:spacing w:after="0" w:line="240" w:lineRule="auto"/>
        <w:ind w:firstLine="567"/>
        <w:jc w:val="both"/>
        <w:rPr>
          <w:rFonts w:ascii="Times New Roman" w:hAnsi="Times New Roman" w:cs="Times New Roman"/>
          <w:b/>
          <w:sz w:val="28"/>
          <w:lang w:val="kk-KZ"/>
        </w:rPr>
      </w:pPr>
    </w:p>
    <w:p w:rsidR="00A700AD" w:rsidRDefault="00A700AD" w:rsidP="00A700AD">
      <w:pPr>
        <w:spacing w:after="0" w:line="240" w:lineRule="auto"/>
        <w:ind w:firstLine="567"/>
        <w:jc w:val="both"/>
        <w:rPr>
          <w:rFonts w:ascii="Times New Roman" w:hAnsi="Times New Roman" w:cs="Times New Roman"/>
          <w:b/>
          <w:sz w:val="28"/>
          <w:lang w:val="kk-KZ"/>
        </w:rPr>
      </w:pPr>
    </w:p>
    <w:p w:rsidR="00A700AD" w:rsidRDefault="00A700AD" w:rsidP="00A700AD">
      <w:pPr>
        <w:spacing w:after="0" w:line="240" w:lineRule="auto"/>
        <w:ind w:firstLine="567"/>
        <w:jc w:val="both"/>
        <w:rPr>
          <w:rFonts w:ascii="Times New Roman" w:hAnsi="Times New Roman" w:cs="Times New Roman"/>
          <w:b/>
          <w:sz w:val="28"/>
          <w:lang w:val="kk-KZ"/>
        </w:rPr>
      </w:pPr>
    </w:p>
    <w:p w:rsidR="00A700AD" w:rsidRDefault="00A700AD" w:rsidP="00A700AD">
      <w:pPr>
        <w:spacing w:after="0" w:line="240" w:lineRule="auto"/>
        <w:ind w:firstLine="567"/>
        <w:jc w:val="both"/>
        <w:rPr>
          <w:rFonts w:ascii="Times New Roman" w:hAnsi="Times New Roman" w:cs="Times New Roman"/>
          <w:b/>
          <w:sz w:val="28"/>
          <w:lang w:val="kk-KZ"/>
        </w:rPr>
      </w:pPr>
    </w:p>
    <w:p w:rsidR="00A700AD" w:rsidRDefault="00A700AD" w:rsidP="00A700AD">
      <w:pPr>
        <w:spacing w:after="0" w:line="240" w:lineRule="auto"/>
        <w:ind w:firstLine="567"/>
        <w:jc w:val="both"/>
        <w:rPr>
          <w:rFonts w:ascii="Times New Roman" w:hAnsi="Times New Roman" w:cs="Times New Roman"/>
          <w:b/>
          <w:sz w:val="28"/>
          <w:lang w:val="kk-KZ"/>
        </w:rPr>
      </w:pPr>
    </w:p>
    <w:p w:rsidR="00A700AD" w:rsidRPr="002A4D9D" w:rsidRDefault="00A700AD" w:rsidP="00A700AD">
      <w:pPr>
        <w:pStyle w:val="20"/>
        <w:spacing w:before="0" w:line="240" w:lineRule="auto"/>
        <w:jc w:val="center"/>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5-қ</w:t>
      </w:r>
      <w:r w:rsidRPr="002A4D9D">
        <w:rPr>
          <w:rFonts w:ascii="Times New Roman" w:hAnsi="Times New Roman" w:cs="Times New Roman"/>
          <w:b/>
          <w:color w:val="auto"/>
          <w:sz w:val="24"/>
          <w:szCs w:val="24"/>
          <w:lang w:val="kk-KZ"/>
        </w:rPr>
        <w:t xml:space="preserve">осымша </w:t>
      </w:r>
    </w:p>
    <w:p w:rsidR="00A700AD" w:rsidRPr="002A4D9D" w:rsidRDefault="00A700AD" w:rsidP="00A700AD">
      <w:pPr>
        <w:jc w:val="center"/>
        <w:rPr>
          <w:rFonts w:ascii="Times New Roman" w:hAnsi="Times New Roman" w:cs="Times New Roman"/>
          <w:sz w:val="24"/>
          <w:szCs w:val="24"/>
          <w:lang w:val="kk-KZ"/>
        </w:rPr>
      </w:pPr>
      <w:r w:rsidRPr="002A4D9D">
        <w:rPr>
          <w:rFonts w:ascii="Times New Roman" w:hAnsi="Times New Roman" w:cs="Times New Roman"/>
          <w:sz w:val="24"/>
          <w:szCs w:val="24"/>
          <w:lang w:val="kk-KZ"/>
        </w:rPr>
        <w:t>(міндетті)</w:t>
      </w:r>
    </w:p>
    <w:p w:rsidR="00A700AD" w:rsidRDefault="00A700AD" w:rsidP="00A700AD">
      <w:pPr>
        <w:pStyle w:val="whitespace-pre-wrap"/>
        <w:spacing w:before="0" w:beforeAutospacing="0" w:after="0" w:afterAutospacing="0" w:line="288" w:lineRule="auto"/>
        <w:jc w:val="center"/>
        <w:rPr>
          <w:rStyle w:val="afc"/>
          <w:lang w:val="kk-KZ"/>
        </w:rPr>
      </w:pPr>
      <w:r w:rsidRPr="00854987">
        <w:rPr>
          <w:rStyle w:val="afc"/>
          <w:lang w:val="kk-KZ"/>
        </w:rPr>
        <w:t>Қонақжайлылық белгісін қабылдауға келісуге өтінімнің/қонақжайлылық белгісін қабылдау туралы хабарламаның нысаны</w:t>
      </w:r>
    </w:p>
    <w:p w:rsidR="00CF5AC6" w:rsidRPr="00CF5AC6" w:rsidRDefault="00CF5AC6" w:rsidP="00A700AD">
      <w:pPr>
        <w:pStyle w:val="whitespace-pre-wrap"/>
        <w:spacing w:before="0" w:beforeAutospacing="0" w:after="0" w:afterAutospacing="0" w:line="288" w:lineRule="auto"/>
        <w:jc w:val="center"/>
        <w:rPr>
          <w:rStyle w:val="afc"/>
          <w:lang w:val="kk-KZ"/>
        </w:rPr>
      </w:pPr>
    </w:p>
    <w:p w:rsidR="00A700AD" w:rsidRPr="002A4D9D" w:rsidRDefault="00A700AD" w:rsidP="00A700AD">
      <w:pPr>
        <w:pStyle w:val="whitespace-pre-wrap"/>
        <w:spacing w:before="0" w:beforeAutospacing="0" w:after="0" w:afterAutospacing="0"/>
        <w:jc w:val="center"/>
        <w:rPr>
          <w:rStyle w:val="afc"/>
          <w:lang w:val="kk-KZ"/>
        </w:rPr>
      </w:pPr>
    </w:p>
    <w:p w:rsidR="00A700AD" w:rsidRPr="002A4D9D" w:rsidRDefault="00A700AD" w:rsidP="00A700AD">
      <w:pPr>
        <w:pStyle w:val="whitespace-pre-wrap"/>
        <w:spacing w:before="0" w:beforeAutospacing="0" w:after="0" w:afterAutospacing="0"/>
        <w:rPr>
          <w:lang w:val="kk-KZ"/>
        </w:rPr>
      </w:pPr>
      <w:r w:rsidRPr="002A4D9D">
        <w:rPr>
          <w:lang w:val="kk-KZ"/>
        </w:rPr>
        <w:t>Жасалған күні: _________________</w:t>
      </w:r>
    </w:p>
    <w:p w:rsidR="00A700AD" w:rsidRPr="002A4D9D" w:rsidRDefault="00A700AD" w:rsidP="00A700AD">
      <w:pPr>
        <w:pStyle w:val="whitespace-pre-wrap"/>
        <w:spacing w:before="0" w:beforeAutospacing="0" w:after="0" w:afterAutospacing="0"/>
        <w:rPr>
          <w:color w:val="FF0000"/>
          <w:lang w:val="kk-KZ"/>
        </w:rPr>
      </w:pPr>
      <w:r w:rsidRPr="002A4D9D">
        <w:rPr>
          <w:lang w:val="kk-KZ"/>
        </w:rPr>
        <w:t xml:space="preserve">Жетекшілік ететін басшыға ___________________ </w:t>
      </w:r>
    </w:p>
    <w:p w:rsidR="00A700AD" w:rsidRPr="00DD5804" w:rsidRDefault="00A700AD" w:rsidP="00A700AD">
      <w:pPr>
        <w:pStyle w:val="whitespace-pre-wrap"/>
        <w:spacing w:before="0" w:beforeAutospacing="0" w:after="0" w:afterAutospacing="0"/>
        <w:rPr>
          <w:lang w:val="kk-KZ"/>
        </w:rPr>
      </w:pPr>
      <w:r w:rsidRPr="00D83037">
        <w:rPr>
          <w:lang w:val="kk-KZ"/>
        </w:rPr>
        <w:t>«KAP Technology» ЖШС Комплаенс жөніндегі офицері</w:t>
      </w:r>
    </w:p>
    <w:p w:rsidR="00A700AD" w:rsidRDefault="00A700AD" w:rsidP="00A700AD">
      <w:pPr>
        <w:pStyle w:val="whitespace-normal"/>
        <w:numPr>
          <w:ilvl w:val="0"/>
          <w:numId w:val="23"/>
        </w:numPr>
        <w:spacing w:before="0" w:beforeAutospacing="0" w:after="0" w:afterAutospacing="0"/>
      </w:pPr>
      <w:r w:rsidRPr="00D83037">
        <w:t xml:space="preserve">Қызметкер туралы </w:t>
      </w:r>
      <w:r>
        <w:rPr>
          <w:lang w:val="kk-KZ"/>
        </w:rPr>
        <w:t>мәліметтер</w:t>
      </w:r>
      <w:r>
        <w:t xml:space="preserve">: </w:t>
      </w:r>
    </w:p>
    <w:p w:rsidR="00A700AD" w:rsidRDefault="00A700AD" w:rsidP="00A700AD">
      <w:pPr>
        <w:pStyle w:val="whitespace-normal"/>
        <w:numPr>
          <w:ilvl w:val="1"/>
          <w:numId w:val="23"/>
        </w:numPr>
        <w:spacing w:before="0" w:beforeAutospacing="0" w:after="0" w:afterAutospacing="0"/>
      </w:pPr>
      <w:r>
        <w:rPr>
          <w:lang w:val="kk-KZ"/>
        </w:rPr>
        <w:t>Аты-жөні</w:t>
      </w:r>
      <w:r>
        <w:t>: __________________________________________</w:t>
      </w:r>
    </w:p>
    <w:p w:rsidR="00A700AD" w:rsidRDefault="00A700AD" w:rsidP="00A700AD">
      <w:pPr>
        <w:pStyle w:val="whitespace-normal"/>
        <w:numPr>
          <w:ilvl w:val="1"/>
          <w:numId w:val="23"/>
        </w:numPr>
        <w:spacing w:before="0" w:beforeAutospacing="0" w:after="0" w:afterAutospacing="0"/>
      </w:pPr>
      <w:r>
        <w:t>Лауазымы: ____________________________________</w:t>
      </w:r>
    </w:p>
    <w:p w:rsidR="00A700AD" w:rsidRDefault="00A700AD" w:rsidP="00A700AD">
      <w:pPr>
        <w:pStyle w:val="whitespace-normal"/>
        <w:numPr>
          <w:ilvl w:val="1"/>
          <w:numId w:val="23"/>
        </w:numPr>
        <w:spacing w:before="0" w:beforeAutospacing="0" w:after="0" w:afterAutospacing="0"/>
      </w:pPr>
      <w:r>
        <w:t>Құрылымдық бөлімше: ____________________</w:t>
      </w:r>
    </w:p>
    <w:p w:rsidR="00A700AD" w:rsidRPr="002A4D9D" w:rsidRDefault="00A700AD" w:rsidP="00A700AD">
      <w:pPr>
        <w:pStyle w:val="whitespace-normal"/>
        <w:numPr>
          <w:ilvl w:val="0"/>
          <w:numId w:val="23"/>
        </w:numPr>
        <w:spacing w:before="0" w:beforeAutospacing="0" w:after="0" w:afterAutospacing="0"/>
      </w:pPr>
      <w:r w:rsidRPr="006922CA">
        <w:rPr>
          <w:lang w:val="ru-RU"/>
        </w:rPr>
        <w:t>Қонақжайлылық</w:t>
      </w:r>
      <w:r w:rsidRPr="002A4D9D">
        <w:t xml:space="preserve"> </w:t>
      </w:r>
      <w:r w:rsidRPr="006922CA">
        <w:rPr>
          <w:lang w:val="ru-RU"/>
        </w:rPr>
        <w:t>белгісін</w:t>
      </w:r>
      <w:r w:rsidRPr="002A4D9D">
        <w:t xml:space="preserve"> </w:t>
      </w:r>
      <w:r w:rsidRPr="006922CA">
        <w:rPr>
          <w:lang w:val="ru-RU"/>
        </w:rPr>
        <w:t>көрсететін</w:t>
      </w:r>
      <w:r w:rsidRPr="002A4D9D">
        <w:t>/</w:t>
      </w:r>
      <w:r w:rsidRPr="006922CA">
        <w:rPr>
          <w:lang w:val="ru-RU"/>
        </w:rPr>
        <w:t>көрсеткен</w:t>
      </w:r>
      <w:r w:rsidRPr="002A4D9D">
        <w:t xml:space="preserve"> </w:t>
      </w:r>
      <w:r w:rsidRPr="006922CA">
        <w:rPr>
          <w:lang w:val="ru-RU"/>
        </w:rPr>
        <w:t>ұйым</w:t>
      </w:r>
      <w:r w:rsidRPr="002A4D9D">
        <w:t xml:space="preserve"> </w:t>
      </w:r>
      <w:r w:rsidRPr="006922CA">
        <w:rPr>
          <w:lang w:val="ru-RU"/>
        </w:rPr>
        <w:t>туралы</w:t>
      </w:r>
      <w:r w:rsidRPr="002A4D9D">
        <w:t xml:space="preserve"> </w:t>
      </w:r>
      <w:r w:rsidRPr="006922CA">
        <w:rPr>
          <w:lang w:val="ru-RU"/>
        </w:rPr>
        <w:t>ақпарат</w:t>
      </w:r>
      <w:r w:rsidRPr="002A4D9D">
        <w:t xml:space="preserve">: </w:t>
      </w:r>
    </w:p>
    <w:p w:rsidR="00A700AD" w:rsidRDefault="00A700AD" w:rsidP="00A700AD">
      <w:pPr>
        <w:pStyle w:val="whitespace-normal"/>
        <w:numPr>
          <w:ilvl w:val="1"/>
          <w:numId w:val="23"/>
        </w:numPr>
        <w:spacing w:before="0" w:beforeAutospacing="0" w:after="0" w:afterAutospacing="0"/>
      </w:pPr>
      <w:r w:rsidRPr="00D83037">
        <w:t>Ұйымның атауы</w:t>
      </w:r>
      <w:r>
        <w:t>: _____________________</w:t>
      </w:r>
    </w:p>
    <w:p w:rsidR="00A700AD" w:rsidRDefault="00A700AD" w:rsidP="00A700AD">
      <w:pPr>
        <w:pStyle w:val="whitespace-normal"/>
        <w:numPr>
          <w:ilvl w:val="1"/>
          <w:numId w:val="23"/>
        </w:numPr>
        <w:spacing w:before="0" w:beforeAutospacing="0" w:after="0" w:afterAutospacing="0"/>
      </w:pPr>
      <w:r w:rsidRPr="00D83037">
        <w:t>Өкілдің аты-жөні</w:t>
      </w:r>
      <w:r>
        <w:t>: ___________________________</w:t>
      </w:r>
    </w:p>
    <w:p w:rsidR="00A700AD" w:rsidRDefault="00A700AD" w:rsidP="00A700AD">
      <w:pPr>
        <w:pStyle w:val="whitespace-normal"/>
        <w:numPr>
          <w:ilvl w:val="1"/>
          <w:numId w:val="23"/>
        </w:numPr>
        <w:spacing w:before="0" w:beforeAutospacing="0" w:after="0" w:afterAutospacing="0"/>
      </w:pPr>
      <w:r w:rsidRPr="00D83037">
        <w:t>Өкілдің лауазымы</w:t>
      </w:r>
      <w:r>
        <w:t>: _____________________</w:t>
      </w:r>
    </w:p>
    <w:p w:rsidR="00A700AD" w:rsidRPr="002A4D9D" w:rsidRDefault="00A700AD" w:rsidP="00A700AD">
      <w:pPr>
        <w:pStyle w:val="whitespace-normal"/>
        <w:numPr>
          <w:ilvl w:val="1"/>
          <w:numId w:val="23"/>
        </w:numPr>
        <w:spacing w:before="0" w:beforeAutospacing="0" w:after="0" w:afterAutospacing="0"/>
      </w:pPr>
      <w:r w:rsidRPr="00D83037">
        <w:rPr>
          <w:lang w:val="ru-RU"/>
        </w:rPr>
        <w:t>Серіктестікпен</w:t>
      </w:r>
      <w:r w:rsidRPr="00D83037">
        <w:t xml:space="preserve"> </w:t>
      </w:r>
      <w:r w:rsidRPr="00D83037">
        <w:rPr>
          <w:lang w:val="ru-RU"/>
        </w:rPr>
        <w:t>өзара</w:t>
      </w:r>
      <w:r w:rsidRPr="00D83037">
        <w:t xml:space="preserve"> </w:t>
      </w:r>
      <w:r w:rsidRPr="00D83037">
        <w:rPr>
          <w:lang w:val="ru-RU"/>
        </w:rPr>
        <w:t>қарым</w:t>
      </w:r>
      <w:r w:rsidRPr="00D83037">
        <w:t>-</w:t>
      </w:r>
      <w:r w:rsidRPr="00D83037">
        <w:rPr>
          <w:lang w:val="ru-RU"/>
        </w:rPr>
        <w:t>қатынас</w:t>
      </w:r>
      <w:r w:rsidRPr="00D83037">
        <w:t xml:space="preserve"> (</w:t>
      </w:r>
      <w:r w:rsidRPr="00D83037">
        <w:rPr>
          <w:lang w:val="ru-RU"/>
        </w:rPr>
        <w:t>клиент</w:t>
      </w:r>
      <w:r w:rsidRPr="00D83037">
        <w:t>///</w:t>
      </w:r>
      <w:r w:rsidRPr="00D83037">
        <w:rPr>
          <w:lang w:val="ru-RU"/>
        </w:rPr>
        <w:t>өзге</w:t>
      </w:r>
      <w:r w:rsidRPr="00D83037">
        <w:t>)</w:t>
      </w:r>
      <w:r w:rsidRPr="002A4D9D">
        <w:t>: _______________</w:t>
      </w:r>
    </w:p>
    <w:p w:rsidR="00A700AD" w:rsidRDefault="00A700AD" w:rsidP="00A700AD">
      <w:pPr>
        <w:pStyle w:val="whitespace-normal"/>
        <w:numPr>
          <w:ilvl w:val="0"/>
          <w:numId w:val="23"/>
        </w:numPr>
        <w:spacing w:before="0" w:beforeAutospacing="0" w:after="0" w:afterAutospacing="0"/>
      </w:pPr>
      <w:r>
        <w:rPr>
          <w:lang w:val="kk-KZ"/>
        </w:rPr>
        <w:t>Қ</w:t>
      </w:r>
      <w:r w:rsidRPr="00D83037">
        <w:t>онақжайлылық белгісінің сипаттамасы</w:t>
      </w:r>
      <w:r>
        <w:t xml:space="preserve">: </w:t>
      </w:r>
    </w:p>
    <w:p w:rsidR="00A700AD" w:rsidRDefault="00A700AD" w:rsidP="00A700AD">
      <w:pPr>
        <w:pStyle w:val="whitespace-normal"/>
        <w:numPr>
          <w:ilvl w:val="1"/>
          <w:numId w:val="23"/>
        </w:numPr>
        <w:spacing w:before="0" w:beforeAutospacing="0" w:after="0" w:afterAutospacing="0"/>
      </w:pPr>
      <w:r w:rsidRPr="00CE2233">
        <w:t>Іс-шара түрі</w:t>
      </w:r>
      <w:r>
        <w:t>: ______________________________</w:t>
      </w:r>
    </w:p>
    <w:p w:rsidR="00A700AD" w:rsidRDefault="00A700AD" w:rsidP="00A700AD">
      <w:pPr>
        <w:pStyle w:val="whitespace-normal"/>
        <w:numPr>
          <w:ilvl w:val="1"/>
          <w:numId w:val="23"/>
        </w:numPr>
        <w:spacing w:before="0" w:beforeAutospacing="0" w:after="0" w:afterAutospacing="0"/>
      </w:pPr>
      <w:r w:rsidRPr="00CE2233">
        <w:t>Өткізу орны</w:t>
      </w:r>
      <w:r>
        <w:t>: ____________________________</w:t>
      </w:r>
    </w:p>
    <w:p w:rsidR="00A700AD" w:rsidRDefault="00A700AD" w:rsidP="00A700AD">
      <w:pPr>
        <w:pStyle w:val="whitespace-normal"/>
        <w:numPr>
          <w:ilvl w:val="1"/>
          <w:numId w:val="23"/>
        </w:numPr>
        <w:spacing w:before="0" w:beforeAutospacing="0" w:after="0" w:afterAutospacing="0"/>
      </w:pPr>
      <w:r w:rsidRPr="00CE2233">
        <w:t>Өткізу күні мен уақыты</w:t>
      </w:r>
      <w:r>
        <w:t>: _____________________</w:t>
      </w:r>
    </w:p>
    <w:p w:rsidR="00A700AD" w:rsidRDefault="00A700AD" w:rsidP="00A700AD">
      <w:pPr>
        <w:pStyle w:val="whitespace-normal"/>
        <w:numPr>
          <w:ilvl w:val="1"/>
          <w:numId w:val="23"/>
        </w:numPr>
        <w:spacing w:before="0" w:beforeAutospacing="0" w:after="0" w:afterAutospacing="0"/>
      </w:pPr>
      <w:r w:rsidRPr="00CE2233">
        <w:t>Іс-шара бағдарламасы (қысқаша)</w:t>
      </w:r>
      <w:r>
        <w:t>: ______________</w:t>
      </w:r>
    </w:p>
    <w:p w:rsidR="00A700AD" w:rsidRPr="002A4D9D" w:rsidRDefault="00A700AD" w:rsidP="00A700AD">
      <w:pPr>
        <w:pStyle w:val="whitespace-normal"/>
        <w:numPr>
          <w:ilvl w:val="1"/>
          <w:numId w:val="23"/>
        </w:numPr>
        <w:spacing w:before="0" w:beforeAutospacing="0" w:after="0" w:afterAutospacing="0"/>
      </w:pPr>
      <w:r w:rsidRPr="00CE2233">
        <w:rPr>
          <w:lang w:val="ru-RU"/>
        </w:rPr>
        <w:t>Ұйым</w:t>
      </w:r>
      <w:r w:rsidRPr="00CE2233">
        <w:t xml:space="preserve"> </w:t>
      </w:r>
      <w:r w:rsidRPr="00CE2233">
        <w:rPr>
          <w:lang w:val="ru-RU"/>
        </w:rPr>
        <w:t>алатын</w:t>
      </w:r>
      <w:r w:rsidRPr="00CE2233">
        <w:t>/</w:t>
      </w:r>
      <w:r w:rsidRPr="00CE2233">
        <w:rPr>
          <w:lang w:val="ru-RU"/>
        </w:rPr>
        <w:t>өзіне</w:t>
      </w:r>
      <w:r w:rsidRPr="00CE2233">
        <w:t xml:space="preserve"> </w:t>
      </w:r>
      <w:r w:rsidRPr="00CE2233">
        <w:rPr>
          <w:lang w:val="ru-RU"/>
        </w:rPr>
        <w:t>алатын</w:t>
      </w:r>
      <w:r w:rsidRPr="00CE2233">
        <w:t xml:space="preserve"> </w:t>
      </w:r>
      <w:r w:rsidRPr="00CE2233">
        <w:rPr>
          <w:lang w:val="ru-RU"/>
        </w:rPr>
        <w:t>шығыстардың</w:t>
      </w:r>
      <w:r w:rsidRPr="00CE2233">
        <w:t xml:space="preserve"> </w:t>
      </w:r>
      <w:r w:rsidRPr="00CE2233">
        <w:rPr>
          <w:lang w:val="ru-RU"/>
        </w:rPr>
        <w:t>тізбесі</w:t>
      </w:r>
      <w:r w:rsidRPr="00CE2233">
        <w:t xml:space="preserve"> (</w:t>
      </w:r>
      <w:r w:rsidRPr="00CE2233">
        <w:rPr>
          <w:lang w:val="ru-RU"/>
        </w:rPr>
        <w:t>тамақтану</w:t>
      </w:r>
      <w:r w:rsidRPr="00CE2233">
        <w:t xml:space="preserve">, </w:t>
      </w:r>
      <w:r w:rsidRPr="00CE2233">
        <w:rPr>
          <w:lang w:val="ru-RU"/>
        </w:rPr>
        <w:t>тұру</w:t>
      </w:r>
      <w:r w:rsidRPr="00CE2233">
        <w:t xml:space="preserve">, </w:t>
      </w:r>
      <w:r w:rsidRPr="00CE2233">
        <w:rPr>
          <w:lang w:val="ru-RU"/>
        </w:rPr>
        <w:t>көлік</w:t>
      </w:r>
      <w:r w:rsidRPr="00CE2233">
        <w:t xml:space="preserve"> </w:t>
      </w:r>
      <w:r w:rsidRPr="00CE2233">
        <w:rPr>
          <w:lang w:val="ru-RU"/>
        </w:rPr>
        <w:t>және</w:t>
      </w:r>
      <w:r w:rsidRPr="00CE2233">
        <w:t xml:space="preserve"> </w:t>
      </w:r>
      <w:r w:rsidRPr="00CE2233">
        <w:rPr>
          <w:lang w:val="ru-RU"/>
        </w:rPr>
        <w:t>т</w:t>
      </w:r>
      <w:r w:rsidRPr="00CE2233">
        <w:t>.</w:t>
      </w:r>
      <w:r w:rsidRPr="00CE2233">
        <w:rPr>
          <w:lang w:val="ru-RU"/>
        </w:rPr>
        <w:t>б</w:t>
      </w:r>
      <w:r w:rsidRPr="00CE2233">
        <w:t>.)</w:t>
      </w:r>
      <w:r w:rsidRPr="002A4D9D">
        <w:t>: _______________________________</w:t>
      </w:r>
    </w:p>
    <w:p w:rsidR="00A700AD" w:rsidRPr="00CE2233" w:rsidRDefault="00A700AD" w:rsidP="00A700AD">
      <w:pPr>
        <w:pStyle w:val="whitespace-normal"/>
        <w:numPr>
          <w:ilvl w:val="1"/>
          <w:numId w:val="23"/>
        </w:numPr>
        <w:spacing w:before="0" w:beforeAutospacing="0" w:after="0" w:afterAutospacing="0"/>
      </w:pPr>
      <w:r w:rsidRPr="00CE2233">
        <w:rPr>
          <w:lang w:val="ru-RU"/>
        </w:rPr>
        <w:t>Шамамен</w:t>
      </w:r>
      <w:r w:rsidRPr="00CE2233">
        <w:t xml:space="preserve"> </w:t>
      </w:r>
      <w:r w:rsidRPr="00CE2233">
        <w:rPr>
          <w:lang w:val="ru-RU"/>
        </w:rPr>
        <w:t>алынған</w:t>
      </w:r>
      <w:r w:rsidRPr="00CE2233">
        <w:t xml:space="preserve"> </w:t>
      </w:r>
      <w:r w:rsidRPr="00CE2233">
        <w:rPr>
          <w:lang w:val="ru-RU"/>
        </w:rPr>
        <w:t>құн</w:t>
      </w:r>
      <w:r w:rsidRPr="00CE2233">
        <w:t xml:space="preserve"> (</w:t>
      </w:r>
      <w:r w:rsidRPr="00CE2233">
        <w:rPr>
          <w:lang w:val="ru-RU"/>
        </w:rPr>
        <w:t>егер</w:t>
      </w:r>
      <w:r w:rsidRPr="00CE2233">
        <w:t xml:space="preserve"> </w:t>
      </w:r>
      <w:r w:rsidRPr="00CE2233">
        <w:rPr>
          <w:lang w:val="ru-RU"/>
        </w:rPr>
        <w:t>қолданылатын</w:t>
      </w:r>
      <w:r w:rsidRPr="00CE2233">
        <w:t xml:space="preserve"> </w:t>
      </w:r>
      <w:r w:rsidRPr="00CE2233">
        <w:rPr>
          <w:lang w:val="ru-RU"/>
        </w:rPr>
        <w:t>болса</w:t>
      </w:r>
      <w:r w:rsidRPr="00CE2233">
        <w:t>): _______________</w:t>
      </w:r>
    </w:p>
    <w:p w:rsidR="00A700AD" w:rsidRPr="00CE2233" w:rsidRDefault="00A700AD" w:rsidP="00A700AD">
      <w:pPr>
        <w:pStyle w:val="whitespace-normal"/>
        <w:numPr>
          <w:ilvl w:val="0"/>
          <w:numId w:val="23"/>
        </w:numPr>
        <w:spacing w:before="0" w:beforeAutospacing="0" w:after="0" w:afterAutospacing="0"/>
      </w:pPr>
      <w:r w:rsidRPr="00CE2233">
        <w:rPr>
          <w:lang w:val="ru-RU"/>
        </w:rPr>
        <w:t>Қонақжайлылық</w:t>
      </w:r>
      <w:r w:rsidRPr="00CE2233">
        <w:t xml:space="preserve"> </w:t>
      </w:r>
      <w:r w:rsidRPr="00CE2233">
        <w:rPr>
          <w:lang w:val="ru-RU"/>
        </w:rPr>
        <w:t>белгісін</w:t>
      </w:r>
      <w:r w:rsidRPr="00CE2233">
        <w:t xml:space="preserve"> </w:t>
      </w:r>
      <w:r w:rsidRPr="00CE2233">
        <w:rPr>
          <w:lang w:val="ru-RU"/>
        </w:rPr>
        <w:t>қабылдаудың</w:t>
      </w:r>
      <w:r w:rsidRPr="00CE2233">
        <w:t xml:space="preserve"> </w:t>
      </w:r>
      <w:r w:rsidRPr="00CE2233">
        <w:rPr>
          <w:lang w:val="ru-RU"/>
        </w:rPr>
        <w:t>іскерлік</w:t>
      </w:r>
      <w:r w:rsidRPr="00CE2233">
        <w:t xml:space="preserve"> </w:t>
      </w:r>
      <w:r w:rsidRPr="00CE2233">
        <w:rPr>
          <w:lang w:val="ru-RU"/>
        </w:rPr>
        <w:t>мақсаты</w:t>
      </w:r>
      <w:r w:rsidRPr="00CE2233">
        <w:t>: _______________________</w:t>
      </w:r>
    </w:p>
    <w:p w:rsidR="00A700AD" w:rsidRPr="006922CA" w:rsidRDefault="00A700AD" w:rsidP="00A700AD">
      <w:pPr>
        <w:pStyle w:val="whitespace-normal"/>
        <w:numPr>
          <w:ilvl w:val="0"/>
          <w:numId w:val="23"/>
        </w:numPr>
        <w:spacing w:before="0" w:beforeAutospacing="0" w:after="0" w:afterAutospacing="0"/>
        <w:rPr>
          <w:lang w:val="ru-RU"/>
        </w:rPr>
      </w:pPr>
      <w:r w:rsidRPr="00CE2233">
        <w:rPr>
          <w:lang w:val="ru-RU"/>
        </w:rPr>
        <w:t>Ұйыммен шарттық қатынастар туралы ақпарат</w:t>
      </w:r>
      <w:r w:rsidRPr="006922CA">
        <w:rPr>
          <w:lang w:val="ru-RU"/>
        </w:rPr>
        <w:t xml:space="preserve">: </w:t>
      </w:r>
    </w:p>
    <w:p w:rsidR="00A700AD" w:rsidRPr="00CE2233" w:rsidRDefault="00A700AD" w:rsidP="00A700AD">
      <w:pPr>
        <w:pStyle w:val="whitespace-normal"/>
        <w:numPr>
          <w:ilvl w:val="1"/>
          <w:numId w:val="23"/>
        </w:numPr>
        <w:spacing w:before="0" w:beforeAutospacing="0" w:after="0" w:afterAutospacing="0"/>
        <w:rPr>
          <w:lang w:val="ru-RU"/>
        </w:rPr>
      </w:pPr>
      <w:r w:rsidRPr="00CE2233">
        <w:rPr>
          <w:lang w:val="ru-RU"/>
        </w:rPr>
        <w:t xml:space="preserve">Қолданыстағы шарттардың болуы: </w:t>
      </w:r>
      <w:r>
        <w:rPr>
          <w:lang w:val="ru-RU"/>
        </w:rPr>
        <w:t>Бар</w:t>
      </w:r>
      <w:r w:rsidRPr="00CE2233">
        <w:rPr>
          <w:lang w:val="ru-RU"/>
        </w:rPr>
        <w:t>/Жоқ</w:t>
      </w:r>
    </w:p>
    <w:p w:rsidR="00A700AD" w:rsidRPr="00A700AD" w:rsidRDefault="00A700AD" w:rsidP="00A700AD">
      <w:pPr>
        <w:pStyle w:val="whitespace-normal"/>
        <w:numPr>
          <w:ilvl w:val="1"/>
          <w:numId w:val="23"/>
        </w:numPr>
        <w:spacing w:before="0" w:beforeAutospacing="0" w:after="0" w:afterAutospacing="0"/>
        <w:rPr>
          <w:lang w:val="ru-RU"/>
        </w:rPr>
      </w:pPr>
      <w:r w:rsidRPr="006922CA">
        <w:rPr>
          <w:lang w:val="ru-RU"/>
        </w:rPr>
        <w:t>Шарттың</w:t>
      </w:r>
      <w:r w:rsidRPr="00A700AD">
        <w:rPr>
          <w:lang w:val="ru-RU"/>
        </w:rPr>
        <w:t xml:space="preserve"> </w:t>
      </w:r>
      <w:r w:rsidRPr="006922CA">
        <w:rPr>
          <w:lang w:val="ru-RU"/>
        </w:rPr>
        <w:t>нөмірі</w:t>
      </w:r>
      <w:r w:rsidRPr="00A700AD">
        <w:rPr>
          <w:lang w:val="ru-RU"/>
        </w:rPr>
        <w:t xml:space="preserve"> </w:t>
      </w:r>
      <w:r w:rsidRPr="006922CA">
        <w:rPr>
          <w:lang w:val="ru-RU"/>
        </w:rPr>
        <w:t>мен</w:t>
      </w:r>
      <w:r w:rsidRPr="00A700AD">
        <w:rPr>
          <w:lang w:val="ru-RU"/>
        </w:rPr>
        <w:t xml:space="preserve"> </w:t>
      </w:r>
      <w:r w:rsidRPr="006922CA">
        <w:rPr>
          <w:lang w:val="ru-RU"/>
        </w:rPr>
        <w:t>күні</w:t>
      </w:r>
      <w:r w:rsidRPr="00A700AD">
        <w:rPr>
          <w:lang w:val="ru-RU"/>
        </w:rPr>
        <w:t xml:space="preserve"> (</w:t>
      </w:r>
      <w:r w:rsidRPr="006922CA">
        <w:rPr>
          <w:lang w:val="ru-RU"/>
        </w:rPr>
        <w:t>бар</w:t>
      </w:r>
      <w:r w:rsidRPr="00A700AD">
        <w:rPr>
          <w:lang w:val="ru-RU"/>
        </w:rPr>
        <w:t xml:space="preserve"> </w:t>
      </w:r>
      <w:r w:rsidRPr="006922CA">
        <w:rPr>
          <w:lang w:val="ru-RU"/>
        </w:rPr>
        <w:t>болса</w:t>
      </w:r>
      <w:r w:rsidRPr="00A700AD">
        <w:rPr>
          <w:lang w:val="ru-RU"/>
        </w:rPr>
        <w:t>): ________________</w:t>
      </w:r>
    </w:p>
    <w:p w:rsidR="00A700AD" w:rsidRPr="00A700AD" w:rsidRDefault="00A700AD" w:rsidP="00A700AD">
      <w:pPr>
        <w:pStyle w:val="whitespace-normal"/>
        <w:numPr>
          <w:ilvl w:val="1"/>
          <w:numId w:val="23"/>
        </w:numPr>
        <w:spacing w:before="0" w:beforeAutospacing="0" w:after="0" w:afterAutospacing="0"/>
        <w:rPr>
          <w:lang w:val="ru-RU"/>
        </w:rPr>
      </w:pPr>
      <w:r w:rsidRPr="006922CA">
        <w:rPr>
          <w:lang w:val="ru-RU"/>
        </w:rPr>
        <w:t>Алдағы</w:t>
      </w:r>
      <w:r w:rsidRPr="00A700AD">
        <w:rPr>
          <w:lang w:val="ru-RU"/>
        </w:rPr>
        <w:t xml:space="preserve"> 6 </w:t>
      </w:r>
      <w:r w:rsidRPr="006922CA">
        <w:rPr>
          <w:lang w:val="ru-RU"/>
        </w:rPr>
        <w:t>айда</w:t>
      </w:r>
      <w:r w:rsidRPr="00A700AD">
        <w:rPr>
          <w:lang w:val="ru-RU"/>
        </w:rPr>
        <w:t xml:space="preserve"> </w:t>
      </w:r>
      <w:r w:rsidRPr="006922CA">
        <w:rPr>
          <w:lang w:val="ru-RU"/>
        </w:rPr>
        <w:t>шарт</w:t>
      </w:r>
      <w:r w:rsidRPr="00A700AD">
        <w:rPr>
          <w:lang w:val="ru-RU"/>
        </w:rPr>
        <w:t xml:space="preserve"> </w:t>
      </w:r>
      <w:r w:rsidRPr="006922CA">
        <w:rPr>
          <w:lang w:val="ru-RU"/>
        </w:rPr>
        <w:t>жасасу</w:t>
      </w:r>
      <w:r w:rsidRPr="00A700AD">
        <w:rPr>
          <w:lang w:val="ru-RU"/>
        </w:rPr>
        <w:t xml:space="preserve"> </w:t>
      </w:r>
      <w:r w:rsidRPr="006922CA">
        <w:rPr>
          <w:lang w:val="ru-RU"/>
        </w:rPr>
        <w:t>жоспарлануда</w:t>
      </w:r>
      <w:r w:rsidRPr="00A700AD">
        <w:rPr>
          <w:lang w:val="ru-RU"/>
        </w:rPr>
        <w:t xml:space="preserve"> </w:t>
      </w:r>
      <w:r w:rsidRPr="006922CA">
        <w:rPr>
          <w:lang w:val="ru-RU"/>
        </w:rPr>
        <w:t>ма</w:t>
      </w:r>
      <w:r w:rsidRPr="00A700AD">
        <w:rPr>
          <w:lang w:val="ru-RU"/>
        </w:rPr>
        <w:t xml:space="preserve">: </w:t>
      </w:r>
      <w:r w:rsidRPr="006922CA">
        <w:rPr>
          <w:lang w:val="ru-RU"/>
        </w:rPr>
        <w:t>Иә</w:t>
      </w:r>
      <w:r w:rsidRPr="00A700AD">
        <w:rPr>
          <w:lang w:val="ru-RU"/>
        </w:rPr>
        <w:t>/</w:t>
      </w:r>
      <w:r w:rsidRPr="006922CA">
        <w:rPr>
          <w:lang w:val="ru-RU"/>
        </w:rPr>
        <w:t>Жоқ</w:t>
      </w:r>
    </w:p>
    <w:p w:rsidR="00A700AD" w:rsidRPr="00A700AD" w:rsidRDefault="00A700AD" w:rsidP="00A700AD">
      <w:pPr>
        <w:pStyle w:val="whitespace-normal"/>
        <w:numPr>
          <w:ilvl w:val="1"/>
          <w:numId w:val="23"/>
        </w:numPr>
        <w:spacing w:before="0" w:beforeAutospacing="0" w:after="0" w:afterAutospacing="0"/>
        <w:rPr>
          <w:lang w:val="ru-RU"/>
        </w:rPr>
      </w:pPr>
      <w:r w:rsidRPr="00CE2233">
        <w:rPr>
          <w:lang w:val="ru-RU"/>
        </w:rPr>
        <w:t>Қызметкер</w:t>
      </w:r>
      <w:r w:rsidRPr="00A700AD">
        <w:rPr>
          <w:lang w:val="ru-RU"/>
        </w:rPr>
        <w:t xml:space="preserve"> </w:t>
      </w:r>
      <w:r w:rsidRPr="00CE2233">
        <w:rPr>
          <w:lang w:val="ru-RU"/>
        </w:rPr>
        <w:t>келісу</w:t>
      </w:r>
      <w:r w:rsidRPr="00A700AD">
        <w:rPr>
          <w:lang w:val="ru-RU"/>
        </w:rPr>
        <w:t xml:space="preserve"> </w:t>
      </w:r>
      <w:r w:rsidRPr="00CE2233">
        <w:rPr>
          <w:lang w:val="ru-RU"/>
        </w:rPr>
        <w:t>немесе</w:t>
      </w:r>
      <w:r w:rsidRPr="00A700AD">
        <w:rPr>
          <w:lang w:val="ru-RU"/>
        </w:rPr>
        <w:t xml:space="preserve"> </w:t>
      </w:r>
      <w:r w:rsidRPr="00CE2233">
        <w:rPr>
          <w:lang w:val="ru-RU"/>
        </w:rPr>
        <w:t>шартты</w:t>
      </w:r>
      <w:r w:rsidRPr="00A700AD">
        <w:rPr>
          <w:lang w:val="ru-RU"/>
        </w:rPr>
        <w:t xml:space="preserve"> </w:t>
      </w:r>
      <w:r w:rsidRPr="00CE2233">
        <w:rPr>
          <w:lang w:val="ru-RU"/>
        </w:rPr>
        <w:t>орындау</w:t>
      </w:r>
      <w:r w:rsidRPr="00A700AD">
        <w:rPr>
          <w:lang w:val="ru-RU"/>
        </w:rPr>
        <w:t xml:space="preserve"> </w:t>
      </w:r>
      <w:r w:rsidRPr="00CE2233">
        <w:rPr>
          <w:lang w:val="ru-RU"/>
        </w:rPr>
        <w:t>процесіне</w:t>
      </w:r>
      <w:r w:rsidRPr="00A700AD">
        <w:rPr>
          <w:lang w:val="ru-RU"/>
        </w:rPr>
        <w:t xml:space="preserve"> </w:t>
      </w:r>
      <w:r w:rsidRPr="00CE2233">
        <w:rPr>
          <w:lang w:val="ru-RU"/>
        </w:rPr>
        <w:t>қатыса</w:t>
      </w:r>
      <w:r w:rsidRPr="00A700AD">
        <w:rPr>
          <w:lang w:val="ru-RU"/>
        </w:rPr>
        <w:t xml:space="preserve"> </w:t>
      </w:r>
      <w:r w:rsidRPr="00CE2233">
        <w:rPr>
          <w:lang w:val="ru-RU"/>
        </w:rPr>
        <w:t>ма</w:t>
      </w:r>
      <w:r w:rsidRPr="00A700AD">
        <w:rPr>
          <w:lang w:val="ru-RU"/>
        </w:rPr>
        <w:t xml:space="preserve">: </w:t>
      </w:r>
      <w:r w:rsidRPr="00CE2233">
        <w:rPr>
          <w:lang w:val="ru-RU"/>
        </w:rPr>
        <w:t>Иә</w:t>
      </w:r>
      <w:r w:rsidRPr="00A700AD">
        <w:rPr>
          <w:lang w:val="ru-RU"/>
        </w:rPr>
        <w:t>/</w:t>
      </w:r>
      <w:r w:rsidRPr="00CE2233">
        <w:rPr>
          <w:lang w:val="ru-RU"/>
        </w:rPr>
        <w:t>Жоқ</w:t>
      </w:r>
    </w:p>
    <w:p w:rsidR="00A700AD" w:rsidRDefault="00A700AD" w:rsidP="00A700AD">
      <w:pPr>
        <w:pStyle w:val="whitespace-normal"/>
        <w:numPr>
          <w:ilvl w:val="0"/>
          <w:numId w:val="23"/>
        </w:numPr>
        <w:spacing w:before="0" w:beforeAutospacing="0" w:after="0" w:afterAutospacing="0"/>
      </w:pPr>
      <w:r w:rsidRPr="00BB1F64">
        <w:t>Мүдделер қақтығысының болмауын растау</w:t>
      </w:r>
      <w:r>
        <w:t xml:space="preserve">: </w:t>
      </w:r>
    </w:p>
    <w:p w:rsidR="00A700AD" w:rsidRPr="002A4D9D" w:rsidRDefault="00A700AD" w:rsidP="00A700AD">
      <w:pPr>
        <w:pStyle w:val="whitespace-normal"/>
        <w:numPr>
          <w:ilvl w:val="1"/>
          <w:numId w:val="23"/>
        </w:numPr>
        <w:spacing w:before="0" w:beforeAutospacing="0" w:after="0" w:afterAutospacing="0"/>
        <w:jc w:val="both"/>
      </w:pPr>
      <w:r w:rsidRPr="00F45EB0">
        <w:rPr>
          <w:lang w:val="ru-RU"/>
        </w:rPr>
        <w:t>Осымен</w:t>
      </w:r>
      <w:r w:rsidRPr="00F45EB0">
        <w:t xml:space="preserve"> </w:t>
      </w:r>
      <w:r w:rsidRPr="00F45EB0">
        <w:rPr>
          <w:lang w:val="ru-RU"/>
        </w:rPr>
        <w:t>аталған</w:t>
      </w:r>
      <w:r w:rsidRPr="00F45EB0">
        <w:t xml:space="preserve"> </w:t>
      </w:r>
      <w:r w:rsidRPr="00F45EB0">
        <w:rPr>
          <w:lang w:val="ru-RU"/>
        </w:rPr>
        <w:t>қонақжайлылық</w:t>
      </w:r>
      <w:r w:rsidRPr="00F45EB0">
        <w:t xml:space="preserve"> </w:t>
      </w:r>
      <w:r w:rsidRPr="00F45EB0">
        <w:rPr>
          <w:lang w:val="ru-RU"/>
        </w:rPr>
        <w:t>белгісін</w:t>
      </w:r>
      <w:r w:rsidRPr="00F45EB0">
        <w:t xml:space="preserve"> </w:t>
      </w:r>
      <w:r w:rsidRPr="00F45EB0">
        <w:rPr>
          <w:lang w:val="ru-RU"/>
        </w:rPr>
        <w:t>қабылдау</w:t>
      </w:r>
      <w:r w:rsidRPr="00F45EB0">
        <w:t xml:space="preserve"> </w:t>
      </w:r>
      <w:r w:rsidRPr="00F45EB0">
        <w:rPr>
          <w:lang w:val="ru-RU"/>
        </w:rPr>
        <w:t>кезінде</w:t>
      </w:r>
      <w:r w:rsidRPr="00F45EB0">
        <w:t xml:space="preserve"> </w:t>
      </w:r>
      <w:r w:rsidRPr="00F45EB0">
        <w:rPr>
          <w:lang w:val="ru-RU"/>
        </w:rPr>
        <w:t>мүдделер</w:t>
      </w:r>
      <w:r w:rsidRPr="00F45EB0">
        <w:t xml:space="preserve"> </w:t>
      </w:r>
      <w:r w:rsidRPr="00F45EB0">
        <w:rPr>
          <w:lang w:val="ru-RU"/>
        </w:rPr>
        <w:t>қақтығысының</w:t>
      </w:r>
      <w:r w:rsidRPr="00F45EB0">
        <w:t xml:space="preserve"> </w:t>
      </w:r>
      <w:r w:rsidRPr="00F45EB0">
        <w:rPr>
          <w:lang w:val="ru-RU"/>
        </w:rPr>
        <w:t>болмауын</w:t>
      </w:r>
      <w:r w:rsidRPr="00F45EB0">
        <w:t xml:space="preserve"> </w:t>
      </w:r>
      <w:r w:rsidRPr="00F45EB0">
        <w:rPr>
          <w:lang w:val="ru-RU"/>
        </w:rPr>
        <w:t>және</w:t>
      </w:r>
      <w:r w:rsidRPr="00F45EB0">
        <w:t xml:space="preserve"> </w:t>
      </w:r>
      <w:r w:rsidR="00CF5AC6">
        <w:rPr>
          <w:lang w:val="kk-KZ"/>
        </w:rPr>
        <w:t>«</w:t>
      </w:r>
      <w:r w:rsidRPr="00F45EB0">
        <w:t>KAP Technology</w:t>
      </w:r>
      <w:r>
        <w:rPr>
          <w:lang w:val="kk-KZ"/>
        </w:rPr>
        <w:t>»</w:t>
      </w:r>
      <w:r w:rsidRPr="00F45EB0">
        <w:t xml:space="preserve"> </w:t>
      </w:r>
      <w:r w:rsidRPr="00F45EB0">
        <w:rPr>
          <w:lang w:val="ru-RU"/>
        </w:rPr>
        <w:t>ЖШС</w:t>
      </w:r>
      <w:r w:rsidRPr="00F45EB0">
        <w:t>-</w:t>
      </w:r>
      <w:r w:rsidRPr="00F45EB0">
        <w:rPr>
          <w:lang w:val="ru-RU"/>
        </w:rPr>
        <w:t>да</w:t>
      </w:r>
      <w:r w:rsidRPr="00F45EB0">
        <w:t xml:space="preserve"> </w:t>
      </w:r>
      <w:r w:rsidRPr="00F45EB0">
        <w:rPr>
          <w:lang w:val="ru-RU"/>
        </w:rPr>
        <w:t>қонақжайлылық</w:t>
      </w:r>
      <w:r w:rsidRPr="00F45EB0">
        <w:t xml:space="preserve">, </w:t>
      </w:r>
      <w:r w:rsidRPr="00F45EB0">
        <w:rPr>
          <w:lang w:val="ru-RU"/>
        </w:rPr>
        <w:t>сыйлықтар</w:t>
      </w:r>
      <w:r w:rsidRPr="00F45EB0">
        <w:t xml:space="preserve"> </w:t>
      </w:r>
      <w:r w:rsidRPr="00F45EB0">
        <w:rPr>
          <w:lang w:val="ru-RU"/>
        </w:rPr>
        <w:t>беру</w:t>
      </w:r>
      <w:r w:rsidRPr="00F45EB0">
        <w:t xml:space="preserve"> </w:t>
      </w:r>
      <w:r w:rsidRPr="00F45EB0">
        <w:rPr>
          <w:lang w:val="ru-RU"/>
        </w:rPr>
        <w:t>және</w:t>
      </w:r>
      <w:r w:rsidRPr="00F45EB0">
        <w:t xml:space="preserve"> </w:t>
      </w:r>
      <w:r w:rsidRPr="00F45EB0">
        <w:rPr>
          <w:lang w:val="ru-RU"/>
        </w:rPr>
        <w:t>алу</w:t>
      </w:r>
      <w:r w:rsidRPr="00F45EB0">
        <w:t xml:space="preserve"> </w:t>
      </w:r>
      <w:r w:rsidRPr="00F45EB0">
        <w:rPr>
          <w:lang w:val="ru-RU"/>
        </w:rPr>
        <w:t>туралы</w:t>
      </w:r>
      <w:r w:rsidRPr="00F45EB0">
        <w:t xml:space="preserve">» </w:t>
      </w:r>
      <w:r>
        <w:rPr>
          <w:lang w:val="kk-KZ"/>
        </w:rPr>
        <w:t>қ</w:t>
      </w:r>
      <w:r w:rsidRPr="00F45EB0">
        <w:rPr>
          <w:lang w:val="ru-RU"/>
        </w:rPr>
        <w:t>ағида</w:t>
      </w:r>
      <w:r w:rsidRPr="00F45EB0">
        <w:t xml:space="preserve"> </w:t>
      </w:r>
      <w:r w:rsidRPr="00F45EB0">
        <w:rPr>
          <w:lang w:val="ru-RU"/>
        </w:rPr>
        <w:t>талаптарының</w:t>
      </w:r>
      <w:r w:rsidRPr="00F45EB0">
        <w:t xml:space="preserve"> </w:t>
      </w:r>
      <w:r w:rsidRPr="00F45EB0">
        <w:rPr>
          <w:lang w:val="ru-RU"/>
        </w:rPr>
        <w:t>сақталуын</w:t>
      </w:r>
      <w:r w:rsidRPr="00F45EB0">
        <w:t xml:space="preserve"> </w:t>
      </w:r>
      <w:r w:rsidRPr="00F45EB0">
        <w:rPr>
          <w:lang w:val="ru-RU"/>
        </w:rPr>
        <w:t>растаймын</w:t>
      </w:r>
      <w:r w:rsidRPr="002A4D9D">
        <w:t>.</w:t>
      </w:r>
    </w:p>
    <w:p w:rsidR="00A700AD" w:rsidRPr="002A4D9D" w:rsidRDefault="00A700AD" w:rsidP="00A700AD">
      <w:pPr>
        <w:pStyle w:val="whitespace-pre-wrap"/>
        <w:spacing w:before="0" w:beforeAutospacing="0" w:after="0" w:afterAutospacing="0"/>
        <w:jc w:val="both"/>
      </w:pPr>
      <w:r w:rsidRPr="006922CA">
        <w:rPr>
          <w:lang w:val="ru-RU"/>
        </w:rPr>
        <w:t>Қызметкердің</w:t>
      </w:r>
      <w:r w:rsidRPr="002A4D9D">
        <w:t xml:space="preserve"> </w:t>
      </w:r>
      <w:r w:rsidRPr="006922CA">
        <w:rPr>
          <w:lang w:val="ru-RU"/>
        </w:rPr>
        <w:t>қолы</w:t>
      </w:r>
      <w:r w:rsidRPr="002A4D9D">
        <w:t xml:space="preserve">: ___________________ </w:t>
      </w:r>
      <w:r w:rsidRPr="006922CA">
        <w:rPr>
          <w:lang w:val="ru-RU"/>
        </w:rPr>
        <w:t>Күні</w:t>
      </w:r>
      <w:r w:rsidRPr="002A4D9D">
        <w:t>: _________________</w:t>
      </w:r>
    </w:p>
    <w:p w:rsidR="00A700AD" w:rsidRPr="002A4D9D" w:rsidRDefault="00A700AD" w:rsidP="00A700AD">
      <w:pPr>
        <w:pStyle w:val="whitespace-pre-wrap"/>
        <w:spacing w:before="0" w:beforeAutospacing="0" w:after="0" w:afterAutospacing="0"/>
      </w:pPr>
      <w:r w:rsidRPr="006922CA">
        <w:rPr>
          <w:lang w:val="ru-RU"/>
        </w:rPr>
        <w:t>Жетекшілік</w:t>
      </w:r>
      <w:r w:rsidRPr="002A4D9D">
        <w:t xml:space="preserve"> </w:t>
      </w:r>
      <w:r w:rsidRPr="006922CA">
        <w:rPr>
          <w:lang w:val="ru-RU"/>
        </w:rPr>
        <w:t>ететін</w:t>
      </w:r>
      <w:r w:rsidRPr="002A4D9D">
        <w:t xml:space="preserve"> </w:t>
      </w:r>
      <w:r w:rsidRPr="006922CA">
        <w:rPr>
          <w:lang w:val="ru-RU"/>
        </w:rPr>
        <w:t>басшының</w:t>
      </w:r>
      <w:r w:rsidRPr="002A4D9D">
        <w:t xml:space="preserve"> </w:t>
      </w:r>
      <w:r w:rsidRPr="006922CA">
        <w:rPr>
          <w:lang w:val="ru-RU"/>
        </w:rPr>
        <w:t>шешімі</w:t>
      </w:r>
      <w:r w:rsidRPr="002A4D9D">
        <w:t xml:space="preserve">: □ </w:t>
      </w:r>
      <w:r w:rsidRPr="006922CA">
        <w:rPr>
          <w:lang w:val="ru-RU"/>
        </w:rPr>
        <w:t>Келісілді</w:t>
      </w:r>
      <w:r w:rsidRPr="002A4D9D">
        <w:t xml:space="preserve"> □ </w:t>
      </w:r>
      <w:r w:rsidRPr="006922CA">
        <w:rPr>
          <w:lang w:val="ru-RU"/>
        </w:rPr>
        <w:t>Бас</w:t>
      </w:r>
      <w:r w:rsidRPr="002A4D9D">
        <w:t xml:space="preserve"> </w:t>
      </w:r>
      <w:r w:rsidRPr="006922CA">
        <w:rPr>
          <w:lang w:val="ru-RU"/>
        </w:rPr>
        <w:t>тартылды</w:t>
      </w:r>
      <w:r w:rsidRPr="002A4D9D">
        <w:t xml:space="preserve"> □ </w:t>
      </w:r>
      <w:r w:rsidRPr="006922CA">
        <w:rPr>
          <w:lang w:val="ru-RU"/>
        </w:rPr>
        <w:t>Шарттармен</w:t>
      </w:r>
      <w:r w:rsidRPr="002A4D9D">
        <w:t xml:space="preserve"> </w:t>
      </w:r>
      <w:r w:rsidRPr="006922CA">
        <w:rPr>
          <w:lang w:val="ru-RU"/>
        </w:rPr>
        <w:t>келісіл</w:t>
      </w:r>
      <w:r>
        <w:rPr>
          <w:lang w:val="ru-RU"/>
        </w:rPr>
        <w:t>ді</w:t>
      </w:r>
      <w:r w:rsidRPr="002A4D9D">
        <w:t>: _____________</w:t>
      </w:r>
    </w:p>
    <w:p w:rsidR="00A700AD" w:rsidRPr="002A4D9D" w:rsidRDefault="00A700AD" w:rsidP="00A700AD">
      <w:pPr>
        <w:pStyle w:val="whitespace-pre-wrap"/>
        <w:spacing w:before="0" w:beforeAutospacing="0" w:after="0" w:afterAutospacing="0"/>
      </w:pPr>
      <w:r w:rsidRPr="006922CA">
        <w:rPr>
          <w:lang w:val="ru-RU"/>
        </w:rPr>
        <w:t>Қолы</w:t>
      </w:r>
      <w:r w:rsidRPr="002A4D9D">
        <w:t xml:space="preserve">: ___________________ </w:t>
      </w:r>
      <w:r w:rsidRPr="006922CA">
        <w:rPr>
          <w:lang w:val="ru-RU"/>
        </w:rPr>
        <w:t>Күні</w:t>
      </w:r>
      <w:r w:rsidRPr="002A4D9D">
        <w:t>: _________________</w:t>
      </w:r>
    </w:p>
    <w:p w:rsidR="00A700AD" w:rsidRPr="002A4D9D" w:rsidRDefault="00A700AD" w:rsidP="00A700AD">
      <w:pPr>
        <w:pStyle w:val="whitespace-pre-wrap"/>
        <w:spacing w:before="0" w:beforeAutospacing="0" w:after="0" w:afterAutospacing="0"/>
      </w:pPr>
      <w:r w:rsidRPr="006922CA">
        <w:rPr>
          <w:lang w:val="ru-RU"/>
        </w:rPr>
        <w:t>Комплаенс</w:t>
      </w:r>
      <w:r w:rsidRPr="002A4D9D">
        <w:t xml:space="preserve"> </w:t>
      </w:r>
      <w:r>
        <w:rPr>
          <w:lang w:val="ru-RU"/>
        </w:rPr>
        <w:t>жөніндегі</w:t>
      </w:r>
      <w:r w:rsidRPr="002A4D9D">
        <w:t xml:space="preserve"> </w:t>
      </w:r>
      <w:r w:rsidRPr="006922CA">
        <w:rPr>
          <w:lang w:val="ru-RU"/>
        </w:rPr>
        <w:t>офицердің</w:t>
      </w:r>
      <w:r w:rsidRPr="002A4D9D">
        <w:t xml:space="preserve"> </w:t>
      </w:r>
      <w:r w:rsidRPr="006922CA">
        <w:rPr>
          <w:lang w:val="ru-RU"/>
        </w:rPr>
        <w:t>қорытындысы</w:t>
      </w:r>
      <w:r w:rsidRPr="002A4D9D">
        <w:t xml:space="preserve">: □ </w:t>
      </w:r>
      <w:r w:rsidRPr="00F94CE4">
        <w:rPr>
          <w:lang w:val="ru-RU"/>
        </w:rPr>
        <w:t>Қарсы</w:t>
      </w:r>
      <w:r w:rsidRPr="00F94CE4">
        <w:t xml:space="preserve"> </w:t>
      </w:r>
      <w:r w:rsidRPr="00F94CE4">
        <w:rPr>
          <w:lang w:val="ru-RU"/>
        </w:rPr>
        <w:t>емес</w:t>
      </w:r>
      <w:r w:rsidRPr="00F94CE4">
        <w:t xml:space="preserve"> </w:t>
      </w:r>
      <w:r w:rsidRPr="002A4D9D">
        <w:t xml:space="preserve">□ </w:t>
      </w:r>
      <w:r w:rsidRPr="006922CA">
        <w:rPr>
          <w:lang w:val="ru-RU"/>
        </w:rPr>
        <w:t>Қарсы</w:t>
      </w:r>
      <w:r w:rsidRPr="002A4D9D">
        <w:t xml:space="preserve"> □ </w:t>
      </w:r>
      <w:r w:rsidRPr="006922CA">
        <w:rPr>
          <w:lang w:val="ru-RU"/>
        </w:rPr>
        <w:t>Ұсыныстар</w:t>
      </w:r>
      <w:r w:rsidRPr="002A4D9D">
        <w:t>: _____________________</w:t>
      </w:r>
    </w:p>
    <w:p w:rsidR="00A700AD" w:rsidRPr="006922CA" w:rsidRDefault="00A700AD" w:rsidP="00A700AD">
      <w:pPr>
        <w:pStyle w:val="whitespace-pre-wrap"/>
        <w:spacing w:before="0" w:beforeAutospacing="0" w:after="0" w:afterAutospacing="0"/>
        <w:rPr>
          <w:lang w:val="ru-RU"/>
        </w:rPr>
      </w:pPr>
      <w:r w:rsidRPr="006922CA">
        <w:rPr>
          <w:lang w:val="ru-RU"/>
        </w:rPr>
        <w:t>Қолы: ___________________ Күні: _________________</w:t>
      </w:r>
    </w:p>
    <w:p w:rsidR="002D2944" w:rsidRPr="00A700AD" w:rsidRDefault="002D2944" w:rsidP="00A700AD"/>
    <w:sectPr w:rsidR="002D2944" w:rsidRPr="00A700AD" w:rsidSect="008B68D8">
      <w:headerReference w:type="default" r:id="rId8"/>
      <w:headerReference w:type="first" r:id="rId9"/>
      <w:footerReference w:type="first" r:id="rId10"/>
      <w:pgSz w:w="12240" w:h="15840"/>
      <w:pgMar w:top="1418" w:right="1134" w:bottom="1418" w:left="1418" w:header="709"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844797" w16cex:dateUtc="2025-06-08T04:49:00Z"/>
  <w16cex:commentExtensible w16cex:durableId="0F21EB74" w16cex:dateUtc="2025-06-08T04: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9E2" w:rsidRDefault="000A29E2">
      <w:pPr>
        <w:spacing w:after="0" w:line="240" w:lineRule="auto"/>
      </w:pPr>
      <w:r>
        <w:separator/>
      </w:r>
    </w:p>
  </w:endnote>
  <w:endnote w:type="continuationSeparator" w:id="0">
    <w:p w:rsidR="000A29E2" w:rsidRDefault="000A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435" w:rsidRPr="00CF5D1A" w:rsidRDefault="00300435" w:rsidP="001A2206">
    <w:pPr>
      <w:spacing w:after="0" w:line="240" w:lineRule="auto"/>
      <w:rPr>
        <w:sz w:val="2"/>
        <w:szCs w:val="2"/>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2976"/>
    </w:tblGrid>
    <w:tr w:rsidR="001964C5" w:rsidRPr="00B31F6D" w:rsidTr="0018355D">
      <w:trPr>
        <w:trHeight w:val="354"/>
      </w:trPr>
      <w:tc>
        <w:tcPr>
          <w:tcW w:w="3823" w:type="dxa"/>
        </w:tcPr>
        <w:p w:rsidR="001964C5" w:rsidRPr="001964C5" w:rsidRDefault="001964C5" w:rsidP="001964C5">
          <w:pPr>
            <w:pStyle w:val="a8"/>
            <w:ind w:left="851"/>
            <w:jc w:val="center"/>
            <w:rPr>
              <w:rFonts w:ascii="Times New Roman" w:hAnsi="Times New Roman" w:cs="Times New Roman"/>
              <w:b/>
              <w:sz w:val="24"/>
              <w:szCs w:val="24"/>
            </w:rPr>
          </w:pPr>
          <w:r w:rsidRPr="001964C5">
            <w:rPr>
              <w:rFonts w:ascii="Times New Roman" w:hAnsi="Times New Roman" w:cs="Times New Roman"/>
              <w:b/>
              <w:sz w:val="24"/>
              <w:szCs w:val="24"/>
            </w:rPr>
            <w:t>Әзірледі</w:t>
          </w:r>
        </w:p>
      </w:tc>
      <w:tc>
        <w:tcPr>
          <w:tcW w:w="2976" w:type="dxa"/>
        </w:tcPr>
        <w:p w:rsidR="001964C5" w:rsidRPr="001964C5" w:rsidRDefault="001964C5" w:rsidP="001964C5">
          <w:pPr>
            <w:pStyle w:val="a8"/>
            <w:ind w:left="851"/>
            <w:jc w:val="center"/>
            <w:rPr>
              <w:rFonts w:ascii="Times New Roman" w:hAnsi="Times New Roman" w:cs="Times New Roman"/>
              <w:b/>
              <w:sz w:val="24"/>
              <w:szCs w:val="24"/>
            </w:rPr>
          </w:pPr>
          <w:r w:rsidRPr="001964C5">
            <w:rPr>
              <w:rFonts w:ascii="Times New Roman" w:hAnsi="Times New Roman" w:cs="Times New Roman"/>
              <w:b/>
              <w:sz w:val="24"/>
              <w:szCs w:val="24"/>
            </w:rPr>
            <w:t>Қаралды</w:t>
          </w:r>
        </w:p>
      </w:tc>
      <w:tc>
        <w:tcPr>
          <w:tcW w:w="2976" w:type="dxa"/>
        </w:tcPr>
        <w:p w:rsidR="001964C5" w:rsidRPr="001964C5" w:rsidRDefault="001964C5" w:rsidP="001964C5">
          <w:pPr>
            <w:pStyle w:val="a8"/>
            <w:ind w:left="851"/>
            <w:jc w:val="center"/>
            <w:rPr>
              <w:rFonts w:ascii="Times New Roman" w:hAnsi="Times New Roman" w:cs="Times New Roman"/>
              <w:b/>
              <w:sz w:val="24"/>
              <w:szCs w:val="24"/>
            </w:rPr>
          </w:pPr>
          <w:r w:rsidRPr="001964C5">
            <w:rPr>
              <w:rFonts w:ascii="Times New Roman" w:hAnsi="Times New Roman" w:cs="Times New Roman"/>
              <w:b/>
              <w:sz w:val="24"/>
              <w:szCs w:val="24"/>
            </w:rPr>
            <w:t>Бекітілді</w:t>
          </w:r>
        </w:p>
      </w:tc>
    </w:tr>
    <w:tr w:rsidR="00300435" w:rsidRPr="001964C5" w:rsidTr="00A26957">
      <w:trPr>
        <w:trHeight w:val="354"/>
      </w:trPr>
      <w:tc>
        <w:tcPr>
          <w:tcW w:w="3823" w:type="dxa"/>
        </w:tcPr>
        <w:p w:rsidR="00754919" w:rsidRPr="001964C5" w:rsidRDefault="001964C5" w:rsidP="00A26957">
          <w:pPr>
            <w:pStyle w:val="a4"/>
            <w:rPr>
              <w:rFonts w:ascii="Times New Roman" w:hAnsi="Times New Roman" w:cs="Times New Roman"/>
              <w:sz w:val="24"/>
              <w:szCs w:val="24"/>
            </w:rPr>
          </w:pPr>
          <w:r w:rsidRPr="001964C5">
            <w:rPr>
              <w:rFonts w:ascii="Times New Roman" w:hAnsi="Times New Roman" w:cs="Times New Roman"/>
              <w:sz w:val="24"/>
              <w:szCs w:val="24"/>
            </w:rPr>
            <w:t>«KAP Tehnology» ЖШС Комплаенс жөніндегі офицері</w:t>
          </w:r>
          <w:r w:rsidR="00386F08" w:rsidRPr="001964C5">
            <w:rPr>
              <w:rFonts w:ascii="Times New Roman" w:hAnsi="Times New Roman" w:cs="Times New Roman"/>
              <w:sz w:val="24"/>
              <w:szCs w:val="24"/>
            </w:rPr>
            <w:t xml:space="preserve"> </w:t>
          </w:r>
        </w:p>
        <w:p w:rsidR="00300435" w:rsidRPr="0003721B" w:rsidRDefault="00300435" w:rsidP="00A26957">
          <w:pPr>
            <w:pStyle w:val="a4"/>
            <w:rPr>
              <w:rFonts w:ascii="Times New Roman" w:hAnsi="Times New Roman" w:cs="Times New Roman"/>
              <w:b/>
              <w:bCs/>
              <w:sz w:val="24"/>
              <w:szCs w:val="24"/>
              <w:lang w:val="ru-RU"/>
            </w:rPr>
          </w:pPr>
          <w:r>
            <w:rPr>
              <w:rFonts w:ascii="Times New Roman" w:hAnsi="Times New Roman" w:cs="Times New Roman"/>
              <w:bCs/>
              <w:sz w:val="24"/>
              <w:szCs w:val="24"/>
              <w:lang w:val="ru-RU"/>
            </w:rPr>
            <w:t>То</w:t>
          </w:r>
          <w:r w:rsidR="001964C5">
            <w:rPr>
              <w:rFonts w:ascii="Times New Roman" w:hAnsi="Times New Roman" w:cs="Times New Roman"/>
              <w:bCs/>
              <w:sz w:val="24"/>
              <w:szCs w:val="24"/>
              <w:lang w:val="ru-RU"/>
            </w:rPr>
            <w:t>ғ</w:t>
          </w:r>
          <w:r>
            <w:rPr>
              <w:rFonts w:ascii="Times New Roman" w:hAnsi="Times New Roman" w:cs="Times New Roman"/>
              <w:bCs/>
              <w:sz w:val="24"/>
              <w:szCs w:val="24"/>
              <w:lang w:val="ru-RU"/>
            </w:rPr>
            <w:t>жан Н</w:t>
          </w:r>
          <w:r w:rsidR="001964C5">
            <w:rPr>
              <w:rFonts w:ascii="Times New Roman" w:hAnsi="Times New Roman" w:cs="Times New Roman"/>
              <w:bCs/>
              <w:sz w:val="24"/>
              <w:szCs w:val="24"/>
              <w:lang w:val="ru-RU"/>
            </w:rPr>
            <w:t>ұ</w:t>
          </w:r>
          <w:r>
            <w:rPr>
              <w:rFonts w:ascii="Times New Roman" w:hAnsi="Times New Roman" w:cs="Times New Roman"/>
              <w:bCs/>
              <w:sz w:val="24"/>
              <w:szCs w:val="24"/>
              <w:lang w:val="ru-RU"/>
            </w:rPr>
            <w:t>рланбек</w:t>
          </w:r>
          <w:r w:rsidR="001964C5">
            <w:rPr>
              <w:rFonts w:ascii="Times New Roman" w:hAnsi="Times New Roman" w:cs="Times New Roman"/>
              <w:bCs/>
              <w:sz w:val="24"/>
              <w:szCs w:val="24"/>
              <w:lang w:val="ru-RU"/>
            </w:rPr>
            <w:t xml:space="preserve">қызы </w:t>
          </w:r>
          <w:r w:rsidR="001964C5">
            <w:rPr>
              <w:rFonts w:ascii="Times New Roman" w:hAnsi="Times New Roman" w:cs="Times New Roman"/>
              <w:bCs/>
              <w:sz w:val="24"/>
              <w:szCs w:val="24"/>
              <w:lang w:val="ru-RU"/>
            </w:rPr>
            <w:t>Адилова</w:t>
          </w:r>
        </w:p>
      </w:tc>
      <w:tc>
        <w:tcPr>
          <w:tcW w:w="2976" w:type="dxa"/>
        </w:tcPr>
        <w:p w:rsidR="001964C5" w:rsidRPr="00174818" w:rsidRDefault="001964C5" w:rsidP="001964C5">
          <w:pPr>
            <w:pStyle w:val="a8"/>
            <w:rPr>
              <w:rFonts w:ascii="Times New Roman" w:hAnsi="Times New Roman" w:cs="Times New Roman"/>
              <w:sz w:val="24"/>
              <w:lang w:val="ru-RU"/>
            </w:rPr>
          </w:pPr>
          <w:r w:rsidRPr="00174818">
            <w:rPr>
              <w:rFonts w:ascii="Times New Roman" w:hAnsi="Times New Roman" w:cs="Times New Roman"/>
              <w:sz w:val="24"/>
              <w:lang w:val="ru-RU"/>
            </w:rPr>
            <w:t>«</w:t>
          </w:r>
          <w:r>
            <w:rPr>
              <w:rFonts w:ascii="Times New Roman" w:hAnsi="Times New Roman" w:cs="Times New Roman"/>
              <w:sz w:val="24"/>
            </w:rPr>
            <w:t>KAP</w:t>
          </w:r>
          <w:r w:rsidRPr="00174818">
            <w:rPr>
              <w:rFonts w:ascii="Times New Roman" w:hAnsi="Times New Roman" w:cs="Times New Roman"/>
              <w:sz w:val="24"/>
              <w:lang w:val="ru-RU"/>
            </w:rPr>
            <w:t xml:space="preserve"> </w:t>
          </w:r>
          <w:r>
            <w:rPr>
              <w:rFonts w:ascii="Times New Roman" w:hAnsi="Times New Roman" w:cs="Times New Roman"/>
              <w:sz w:val="24"/>
            </w:rPr>
            <w:t>Tehnology</w:t>
          </w:r>
          <w:r w:rsidRPr="00174818">
            <w:rPr>
              <w:rFonts w:ascii="Times New Roman" w:hAnsi="Times New Roman" w:cs="Times New Roman"/>
              <w:sz w:val="24"/>
              <w:lang w:val="ru-RU"/>
            </w:rPr>
            <w:t xml:space="preserve">» </w:t>
          </w:r>
          <w:r>
            <w:rPr>
              <w:rFonts w:ascii="Times New Roman" w:hAnsi="Times New Roman" w:cs="Times New Roman"/>
              <w:sz w:val="24"/>
              <w:lang w:val="ru-RU"/>
            </w:rPr>
            <w:t>ЖШС</w:t>
          </w:r>
        </w:p>
        <w:p w:rsidR="00300435" w:rsidRDefault="001964C5" w:rsidP="001964C5">
          <w:pPr>
            <w:pStyle w:val="22"/>
            <w:spacing w:after="0" w:line="240" w:lineRule="auto"/>
            <w:rPr>
              <w:rFonts w:ascii="Times New Roman" w:hAnsi="Times New Roman" w:cs="Times New Roman"/>
              <w:bCs/>
              <w:sz w:val="24"/>
              <w:szCs w:val="24"/>
            </w:rPr>
          </w:pPr>
          <w:r>
            <w:rPr>
              <w:rFonts w:ascii="Times New Roman" w:hAnsi="Times New Roman" w:cs="Times New Roman"/>
              <w:sz w:val="24"/>
            </w:rPr>
            <w:t>Байқау кеңесі</w:t>
          </w:r>
        </w:p>
        <w:p w:rsidR="00300435" w:rsidRPr="00A26957" w:rsidRDefault="00300435" w:rsidP="00A26957">
          <w:pPr>
            <w:pStyle w:val="22"/>
            <w:spacing w:after="0" w:line="240" w:lineRule="auto"/>
            <w:rPr>
              <w:rFonts w:ascii="Times New Roman" w:hAnsi="Times New Roman" w:cs="Times New Roman"/>
              <w:bCs/>
              <w:sz w:val="24"/>
              <w:szCs w:val="24"/>
            </w:rPr>
          </w:pPr>
          <w:r w:rsidRPr="00A26957">
            <w:rPr>
              <w:rFonts w:ascii="Times New Roman" w:hAnsi="Times New Roman" w:cs="Times New Roman"/>
              <w:bCs/>
              <w:sz w:val="24"/>
              <w:szCs w:val="24"/>
            </w:rPr>
            <w:t>№ ___________________</w:t>
          </w:r>
        </w:p>
        <w:p w:rsidR="00300435" w:rsidRPr="00BB6B32" w:rsidRDefault="00300435" w:rsidP="00A26957">
          <w:pPr>
            <w:pStyle w:val="22"/>
            <w:spacing w:after="0" w:line="240" w:lineRule="auto"/>
            <w:rPr>
              <w:rFonts w:ascii="Times New Roman" w:hAnsi="Times New Roman" w:cs="Times New Roman"/>
              <w:b/>
              <w:bCs/>
              <w:sz w:val="24"/>
              <w:szCs w:val="24"/>
            </w:rPr>
          </w:pPr>
          <w:r w:rsidRPr="00A26957">
            <w:rPr>
              <w:rFonts w:ascii="Times New Roman" w:hAnsi="Times New Roman" w:cs="Times New Roman"/>
              <w:bCs/>
              <w:sz w:val="24"/>
              <w:szCs w:val="24"/>
            </w:rPr>
            <w:t>«___» ___________ 202</w:t>
          </w:r>
          <w:r>
            <w:rPr>
              <w:rFonts w:ascii="Times New Roman" w:hAnsi="Times New Roman" w:cs="Times New Roman"/>
              <w:bCs/>
              <w:sz w:val="24"/>
              <w:szCs w:val="24"/>
            </w:rPr>
            <w:t>6</w:t>
          </w:r>
          <w:r w:rsidR="001964C5">
            <w:rPr>
              <w:rFonts w:ascii="Times New Roman" w:hAnsi="Times New Roman" w:cs="Times New Roman"/>
              <w:bCs/>
              <w:sz w:val="24"/>
              <w:szCs w:val="24"/>
              <w:lang w:val="kk-KZ"/>
            </w:rPr>
            <w:t>ж</w:t>
          </w:r>
          <w:r w:rsidRPr="00A26957">
            <w:rPr>
              <w:rFonts w:ascii="Times New Roman" w:hAnsi="Times New Roman" w:cs="Times New Roman"/>
              <w:bCs/>
              <w:sz w:val="24"/>
              <w:szCs w:val="24"/>
            </w:rPr>
            <w:t>.</w:t>
          </w:r>
        </w:p>
      </w:tc>
      <w:tc>
        <w:tcPr>
          <w:tcW w:w="2976" w:type="dxa"/>
          <w:vAlign w:val="center"/>
        </w:tcPr>
        <w:p w:rsidR="001964C5" w:rsidRPr="00174818" w:rsidRDefault="001964C5" w:rsidP="001964C5">
          <w:pPr>
            <w:pStyle w:val="a8"/>
            <w:rPr>
              <w:rFonts w:ascii="Times New Roman" w:hAnsi="Times New Roman" w:cs="Times New Roman"/>
              <w:sz w:val="24"/>
              <w:lang w:val="ru-RU"/>
            </w:rPr>
          </w:pPr>
          <w:r w:rsidRPr="00174818">
            <w:rPr>
              <w:rFonts w:ascii="Times New Roman" w:hAnsi="Times New Roman" w:cs="Times New Roman"/>
              <w:sz w:val="24"/>
              <w:lang w:val="ru-RU"/>
            </w:rPr>
            <w:t>«</w:t>
          </w:r>
          <w:r>
            <w:rPr>
              <w:rFonts w:ascii="Times New Roman" w:hAnsi="Times New Roman" w:cs="Times New Roman"/>
              <w:sz w:val="24"/>
            </w:rPr>
            <w:t>KAP</w:t>
          </w:r>
          <w:r w:rsidRPr="00174818">
            <w:rPr>
              <w:rFonts w:ascii="Times New Roman" w:hAnsi="Times New Roman" w:cs="Times New Roman"/>
              <w:sz w:val="24"/>
              <w:lang w:val="ru-RU"/>
            </w:rPr>
            <w:t xml:space="preserve"> </w:t>
          </w:r>
          <w:r>
            <w:rPr>
              <w:rFonts w:ascii="Times New Roman" w:hAnsi="Times New Roman" w:cs="Times New Roman"/>
              <w:sz w:val="24"/>
            </w:rPr>
            <w:t>Tehnology</w:t>
          </w:r>
          <w:r w:rsidRPr="00174818">
            <w:rPr>
              <w:rFonts w:ascii="Times New Roman" w:hAnsi="Times New Roman" w:cs="Times New Roman"/>
              <w:sz w:val="24"/>
              <w:lang w:val="ru-RU"/>
            </w:rPr>
            <w:t xml:space="preserve">» </w:t>
          </w:r>
          <w:r>
            <w:rPr>
              <w:rFonts w:ascii="Times New Roman" w:hAnsi="Times New Roman" w:cs="Times New Roman"/>
              <w:sz w:val="24"/>
              <w:lang w:val="ru-RU"/>
            </w:rPr>
            <w:t>ЖШС</w:t>
          </w:r>
        </w:p>
        <w:p w:rsidR="00300435" w:rsidRDefault="001964C5" w:rsidP="001964C5">
          <w:pPr>
            <w:pStyle w:val="22"/>
            <w:spacing w:after="0" w:line="240" w:lineRule="auto"/>
            <w:rPr>
              <w:rFonts w:ascii="Times New Roman" w:hAnsi="Times New Roman" w:cs="Times New Roman"/>
              <w:bCs/>
              <w:sz w:val="24"/>
              <w:szCs w:val="24"/>
            </w:rPr>
          </w:pPr>
          <w:r>
            <w:rPr>
              <w:rFonts w:ascii="Times New Roman" w:hAnsi="Times New Roman" w:cs="Times New Roman"/>
              <w:sz w:val="24"/>
            </w:rPr>
            <w:t>Байқау кеңесі</w:t>
          </w:r>
        </w:p>
        <w:p w:rsidR="00300435" w:rsidRPr="00A26957" w:rsidRDefault="00300435" w:rsidP="00A26957">
          <w:pPr>
            <w:pStyle w:val="22"/>
            <w:spacing w:after="0" w:line="240" w:lineRule="auto"/>
            <w:rPr>
              <w:rFonts w:ascii="Times New Roman" w:hAnsi="Times New Roman" w:cs="Times New Roman"/>
              <w:bCs/>
              <w:sz w:val="24"/>
              <w:szCs w:val="24"/>
            </w:rPr>
          </w:pPr>
          <w:r w:rsidRPr="00A26957">
            <w:rPr>
              <w:rFonts w:ascii="Times New Roman" w:hAnsi="Times New Roman" w:cs="Times New Roman"/>
              <w:bCs/>
              <w:sz w:val="24"/>
              <w:szCs w:val="24"/>
            </w:rPr>
            <w:t>№ ___________________</w:t>
          </w:r>
        </w:p>
        <w:p w:rsidR="00300435" w:rsidRPr="00A26957" w:rsidRDefault="00300435" w:rsidP="00A26957">
          <w:pPr>
            <w:pStyle w:val="22"/>
            <w:spacing w:after="0" w:line="240" w:lineRule="auto"/>
            <w:rPr>
              <w:rFonts w:ascii="Times New Roman" w:hAnsi="Times New Roman" w:cs="Times New Roman"/>
              <w:bCs/>
              <w:sz w:val="24"/>
              <w:szCs w:val="24"/>
            </w:rPr>
          </w:pPr>
          <w:r w:rsidRPr="00A26957">
            <w:rPr>
              <w:rFonts w:ascii="Times New Roman" w:hAnsi="Times New Roman" w:cs="Times New Roman"/>
              <w:bCs/>
              <w:sz w:val="24"/>
              <w:szCs w:val="24"/>
            </w:rPr>
            <w:t>«___» ____________202</w:t>
          </w:r>
          <w:r>
            <w:rPr>
              <w:rFonts w:ascii="Times New Roman" w:hAnsi="Times New Roman" w:cs="Times New Roman"/>
              <w:bCs/>
              <w:sz w:val="24"/>
              <w:szCs w:val="24"/>
            </w:rPr>
            <w:t>6</w:t>
          </w:r>
          <w:r w:rsidR="001964C5">
            <w:rPr>
              <w:rFonts w:ascii="Times New Roman" w:hAnsi="Times New Roman" w:cs="Times New Roman"/>
              <w:bCs/>
              <w:sz w:val="24"/>
              <w:szCs w:val="24"/>
              <w:lang w:val="kk-KZ"/>
            </w:rPr>
            <w:t>ж</w:t>
          </w:r>
          <w:r w:rsidRPr="00A26957">
            <w:rPr>
              <w:rFonts w:ascii="Times New Roman" w:hAnsi="Times New Roman" w:cs="Times New Roman"/>
              <w:bCs/>
              <w:sz w:val="24"/>
              <w:szCs w:val="24"/>
            </w:rPr>
            <w:t>.</w:t>
          </w:r>
        </w:p>
      </w:tc>
    </w:tr>
  </w:tbl>
  <w:p w:rsidR="00300435" w:rsidRPr="00F706E4" w:rsidRDefault="00300435">
    <w:pPr>
      <w:pStyle w:val="a6"/>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9E2" w:rsidRDefault="000A29E2">
      <w:pPr>
        <w:spacing w:after="0" w:line="240" w:lineRule="auto"/>
      </w:pPr>
      <w:r>
        <w:separator/>
      </w:r>
    </w:p>
  </w:footnote>
  <w:footnote w:type="continuationSeparator" w:id="0">
    <w:p w:rsidR="000A29E2" w:rsidRDefault="000A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976"/>
      <w:gridCol w:w="2835"/>
    </w:tblGrid>
    <w:tr w:rsidR="00300435" w:rsidRPr="007C4521" w:rsidTr="006828CE">
      <w:trPr>
        <w:trHeight w:val="354"/>
      </w:trPr>
      <w:tc>
        <w:tcPr>
          <w:tcW w:w="3823" w:type="dxa"/>
          <w:vAlign w:val="center"/>
        </w:tcPr>
        <w:p w:rsidR="00300435" w:rsidRPr="00BB6B32" w:rsidRDefault="001964C5" w:rsidP="001A2206">
          <w:pPr>
            <w:pStyle w:val="a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Қағидалар</w:t>
          </w:r>
        </w:p>
      </w:tc>
      <w:tc>
        <w:tcPr>
          <w:tcW w:w="2976" w:type="dxa"/>
          <w:vAlign w:val="center"/>
        </w:tcPr>
        <w:p w:rsidR="00300435" w:rsidRPr="00BB6B32" w:rsidRDefault="00300435">
          <w:pPr>
            <w:pStyle w:val="a4"/>
            <w:jc w:val="center"/>
            <w:rPr>
              <w:rFonts w:ascii="Times New Roman" w:hAnsi="Times New Roman" w:cs="Times New Roman"/>
              <w:b/>
              <w:bCs/>
              <w:sz w:val="24"/>
              <w:szCs w:val="24"/>
              <w:lang w:val="ru-RU"/>
            </w:rPr>
          </w:pPr>
        </w:p>
      </w:tc>
      <w:tc>
        <w:tcPr>
          <w:tcW w:w="2835" w:type="dxa"/>
          <w:vAlign w:val="center"/>
        </w:tcPr>
        <w:p w:rsidR="00300435" w:rsidRPr="00B31F6D" w:rsidRDefault="001964C5" w:rsidP="001A2206">
          <w:pPr>
            <w:pStyle w:val="a4"/>
            <w:jc w:val="center"/>
            <w:rPr>
              <w:rFonts w:ascii="Times New Roman" w:hAnsi="Times New Roman" w:cs="Times New Roman"/>
              <w:b/>
              <w:sz w:val="24"/>
              <w:szCs w:val="24"/>
              <w:lang w:val="ru-RU"/>
            </w:rPr>
          </w:pPr>
          <w:r>
            <w:rPr>
              <w:rFonts w:ascii="Times New Roman" w:hAnsi="Times New Roman" w:cs="Times New Roman"/>
              <w:b/>
              <w:bCs/>
              <w:sz w:val="24"/>
              <w:szCs w:val="24"/>
              <w:lang w:val="ru-RU"/>
            </w:rPr>
            <w:t xml:space="preserve">16-беттен 2-бет </w:t>
          </w:r>
        </w:p>
      </w:tc>
    </w:tr>
  </w:tbl>
  <w:p w:rsidR="00300435" w:rsidRDefault="0030043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2556"/>
      <w:gridCol w:w="3679"/>
    </w:tblGrid>
    <w:tr w:rsidR="00300435" w:rsidRPr="007C4521" w:rsidTr="001A2206">
      <w:trPr>
        <w:trHeight w:val="416"/>
      </w:trPr>
      <w:tc>
        <w:tcPr>
          <w:tcW w:w="3539" w:type="dxa"/>
          <w:vAlign w:val="center"/>
        </w:tcPr>
        <w:p w:rsidR="00300435" w:rsidRPr="001964C5" w:rsidRDefault="00300435" w:rsidP="001A2206">
          <w:pPr>
            <w:pStyle w:val="ae"/>
            <w:rPr>
              <w:bCs w:val="0"/>
              <w:sz w:val="24"/>
              <w:szCs w:val="24"/>
              <w:lang w:val="kk-KZ"/>
            </w:rPr>
          </w:pPr>
          <w:r w:rsidRPr="00B31F6D">
            <w:rPr>
              <w:bCs w:val="0"/>
              <w:sz w:val="24"/>
              <w:szCs w:val="24"/>
              <w:lang w:val="kk-KZ"/>
            </w:rPr>
            <w:t xml:space="preserve"> </w:t>
          </w:r>
          <w:r w:rsidRPr="00B31F6D">
            <w:rPr>
              <w:bCs w:val="0"/>
              <w:sz w:val="24"/>
              <w:szCs w:val="24"/>
              <w:lang w:val="kk-KZ"/>
            </w:rPr>
            <w:t>«</w:t>
          </w:r>
          <w:r>
            <w:rPr>
              <w:bCs w:val="0"/>
              <w:sz w:val="24"/>
              <w:szCs w:val="24"/>
              <w:lang w:val="en-US"/>
            </w:rPr>
            <w:t>KAP Technology</w:t>
          </w:r>
          <w:r w:rsidRPr="00B31F6D">
            <w:rPr>
              <w:bCs w:val="0"/>
              <w:sz w:val="24"/>
              <w:szCs w:val="24"/>
            </w:rPr>
            <w:t>»</w:t>
          </w:r>
          <w:r w:rsidR="001964C5">
            <w:rPr>
              <w:bCs w:val="0"/>
              <w:sz w:val="24"/>
              <w:szCs w:val="24"/>
              <w:lang w:val="kk-KZ"/>
            </w:rPr>
            <w:t xml:space="preserve"> ЖШС</w:t>
          </w:r>
        </w:p>
      </w:tc>
      <w:tc>
        <w:tcPr>
          <w:tcW w:w="2613" w:type="dxa"/>
          <w:vAlign w:val="center"/>
        </w:tcPr>
        <w:p w:rsidR="00300435" w:rsidRPr="0003721B" w:rsidRDefault="001964C5" w:rsidP="001A2206">
          <w:pPr>
            <w:pStyle w:val="ae"/>
            <w:rPr>
              <w:bCs w:val="0"/>
              <w:sz w:val="24"/>
              <w:szCs w:val="24"/>
            </w:rPr>
          </w:pPr>
          <w:r w:rsidRPr="001964C5">
            <w:rPr>
              <w:bCs w:val="0"/>
              <w:sz w:val="24"/>
              <w:szCs w:val="24"/>
            </w:rPr>
            <w:t>Комплаенс жөніндегі офицер</w:t>
          </w:r>
        </w:p>
      </w:tc>
      <w:tc>
        <w:tcPr>
          <w:tcW w:w="3792" w:type="dxa"/>
          <w:vAlign w:val="center"/>
        </w:tcPr>
        <w:p w:rsidR="00300435" w:rsidRPr="00B31F6D" w:rsidRDefault="00300435" w:rsidP="001A2206">
          <w:pPr>
            <w:pStyle w:val="ae"/>
            <w:rPr>
              <w:bCs w:val="0"/>
              <w:sz w:val="24"/>
              <w:szCs w:val="24"/>
            </w:rPr>
          </w:pPr>
          <w:r w:rsidRPr="00B31F6D">
            <w:rPr>
              <w:bCs w:val="0"/>
              <w:sz w:val="24"/>
              <w:szCs w:val="24"/>
            </w:rPr>
            <w:t>Комплаенс</w:t>
          </w:r>
        </w:p>
      </w:tc>
    </w:tr>
    <w:tr w:rsidR="00300435" w:rsidRPr="007C4521" w:rsidTr="001A2206">
      <w:trPr>
        <w:trHeight w:val="354"/>
      </w:trPr>
      <w:tc>
        <w:tcPr>
          <w:tcW w:w="3539" w:type="dxa"/>
          <w:vAlign w:val="center"/>
        </w:tcPr>
        <w:p w:rsidR="00300435" w:rsidRPr="00BB6B32" w:rsidRDefault="001964C5" w:rsidP="001A2206">
          <w:pPr>
            <w:pStyle w:val="a4"/>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Қағидалар</w:t>
          </w:r>
        </w:p>
      </w:tc>
      <w:tc>
        <w:tcPr>
          <w:tcW w:w="2613" w:type="dxa"/>
          <w:vAlign w:val="center"/>
        </w:tcPr>
        <w:p w:rsidR="00300435" w:rsidRPr="00BB6B32" w:rsidRDefault="00300435">
          <w:pPr>
            <w:pStyle w:val="a4"/>
            <w:jc w:val="center"/>
            <w:rPr>
              <w:rFonts w:ascii="Times New Roman" w:hAnsi="Times New Roman" w:cs="Times New Roman"/>
              <w:b/>
              <w:bCs/>
              <w:sz w:val="24"/>
              <w:szCs w:val="24"/>
              <w:lang w:val="ru-RU"/>
            </w:rPr>
          </w:pPr>
        </w:p>
      </w:tc>
      <w:tc>
        <w:tcPr>
          <w:tcW w:w="3792" w:type="dxa"/>
          <w:vAlign w:val="center"/>
        </w:tcPr>
        <w:p w:rsidR="00300435" w:rsidRPr="001964C5" w:rsidRDefault="001964C5" w:rsidP="00666761">
          <w:pPr>
            <w:jc w:val="center"/>
            <w:rPr>
              <w:rFonts w:ascii="Times New Roman" w:hAnsi="Times New Roman" w:cs="Times New Roman"/>
              <w:b/>
              <w:sz w:val="24"/>
              <w:szCs w:val="24"/>
              <w:lang w:val="kk-KZ"/>
            </w:rPr>
          </w:pPr>
          <w:r>
            <w:rPr>
              <w:rFonts w:ascii="Times New Roman" w:hAnsi="Times New Roman" w:cs="Times New Roman"/>
              <w:b/>
              <w:sz w:val="24"/>
              <w:szCs w:val="24"/>
              <w:lang w:val="kk-KZ"/>
            </w:rPr>
            <w:t>16-беттен 1-бет</w:t>
          </w:r>
        </w:p>
      </w:tc>
    </w:tr>
  </w:tbl>
  <w:p w:rsidR="00300435" w:rsidRDefault="003004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550A"/>
    <w:multiLevelType w:val="hybridMultilevel"/>
    <w:tmpl w:val="3984F276"/>
    <w:lvl w:ilvl="0" w:tplc="239C8014">
      <w:start w:val="1"/>
      <w:numFmt w:val="decimal"/>
      <w:lvlText w:val="4.2.%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8DE666B"/>
    <w:multiLevelType w:val="multilevel"/>
    <w:tmpl w:val="E75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347AE"/>
    <w:multiLevelType w:val="hybridMultilevel"/>
    <w:tmpl w:val="66CE6FC2"/>
    <w:lvl w:ilvl="0" w:tplc="489E32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220741"/>
    <w:multiLevelType w:val="hybridMultilevel"/>
    <w:tmpl w:val="F0020F56"/>
    <w:lvl w:ilvl="0" w:tplc="113694C0">
      <w:start w:val="1"/>
      <w:numFmt w:val="decimal"/>
      <w:lvlText w:val="8.%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3C33B3"/>
    <w:multiLevelType w:val="hybridMultilevel"/>
    <w:tmpl w:val="762C07AC"/>
    <w:lvl w:ilvl="0" w:tplc="D2883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856BE"/>
    <w:multiLevelType w:val="hybridMultilevel"/>
    <w:tmpl w:val="0E5636E0"/>
    <w:lvl w:ilvl="0" w:tplc="A57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F5B3E"/>
    <w:multiLevelType w:val="hybridMultilevel"/>
    <w:tmpl w:val="574EB580"/>
    <w:lvl w:ilvl="0" w:tplc="35D23082">
      <w:start w:val="1"/>
      <w:numFmt w:val="decimal"/>
      <w:lvlText w:val="4.1.%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4E66FC6"/>
    <w:multiLevelType w:val="multilevel"/>
    <w:tmpl w:val="CD969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D82974"/>
    <w:multiLevelType w:val="hybridMultilevel"/>
    <w:tmpl w:val="E47AAB76"/>
    <w:lvl w:ilvl="0" w:tplc="BFB64300">
      <w:start w:val="1"/>
      <w:numFmt w:val="decimal"/>
      <w:lvlText w:val="6.6.%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63A6BE8"/>
    <w:multiLevelType w:val="hybridMultilevel"/>
    <w:tmpl w:val="D6B0CD2E"/>
    <w:lvl w:ilvl="0" w:tplc="C0F897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724800"/>
    <w:multiLevelType w:val="hybridMultilevel"/>
    <w:tmpl w:val="CF66F5DC"/>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7775A85"/>
    <w:multiLevelType w:val="multilevel"/>
    <w:tmpl w:val="F8B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85F55"/>
    <w:multiLevelType w:val="hybridMultilevel"/>
    <w:tmpl w:val="22543D42"/>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86342FB"/>
    <w:multiLevelType w:val="hybridMultilevel"/>
    <w:tmpl w:val="D22A3156"/>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88F488D"/>
    <w:multiLevelType w:val="hybridMultilevel"/>
    <w:tmpl w:val="025A905A"/>
    <w:lvl w:ilvl="0" w:tplc="666CA2AA">
      <w:start w:val="1"/>
      <w:numFmt w:val="decimal"/>
      <w:lvlText w:val="%1."/>
      <w:lvlJc w:val="left"/>
      <w:pPr>
        <w:ind w:left="112" w:hanging="233"/>
      </w:pPr>
      <w:rPr>
        <w:rFonts w:ascii="Times New Roman" w:eastAsia="Times New Roman" w:hAnsi="Times New Roman" w:cs="Times New Roman" w:hint="default"/>
        <w:w w:val="100"/>
        <w:sz w:val="24"/>
        <w:szCs w:val="24"/>
      </w:rPr>
    </w:lvl>
    <w:lvl w:ilvl="1" w:tplc="02BC5142">
      <w:numFmt w:val="bullet"/>
      <w:lvlText w:val="•"/>
      <w:lvlJc w:val="left"/>
      <w:pPr>
        <w:ind w:left="1094" w:hanging="233"/>
      </w:pPr>
      <w:rPr>
        <w:rFonts w:hint="default"/>
      </w:rPr>
    </w:lvl>
    <w:lvl w:ilvl="2" w:tplc="C64C0C88">
      <w:numFmt w:val="bullet"/>
      <w:lvlText w:val="•"/>
      <w:lvlJc w:val="left"/>
      <w:pPr>
        <w:ind w:left="2069" w:hanging="233"/>
      </w:pPr>
      <w:rPr>
        <w:rFonts w:hint="default"/>
      </w:rPr>
    </w:lvl>
    <w:lvl w:ilvl="3" w:tplc="2696A550">
      <w:numFmt w:val="bullet"/>
      <w:lvlText w:val="•"/>
      <w:lvlJc w:val="left"/>
      <w:pPr>
        <w:ind w:left="3043" w:hanging="233"/>
      </w:pPr>
      <w:rPr>
        <w:rFonts w:hint="default"/>
      </w:rPr>
    </w:lvl>
    <w:lvl w:ilvl="4" w:tplc="889E7740">
      <w:numFmt w:val="bullet"/>
      <w:lvlText w:val="•"/>
      <w:lvlJc w:val="left"/>
      <w:pPr>
        <w:ind w:left="4018" w:hanging="233"/>
      </w:pPr>
      <w:rPr>
        <w:rFonts w:hint="default"/>
      </w:rPr>
    </w:lvl>
    <w:lvl w:ilvl="5" w:tplc="3AAA0776">
      <w:numFmt w:val="bullet"/>
      <w:lvlText w:val="•"/>
      <w:lvlJc w:val="left"/>
      <w:pPr>
        <w:ind w:left="4993" w:hanging="233"/>
      </w:pPr>
      <w:rPr>
        <w:rFonts w:hint="default"/>
      </w:rPr>
    </w:lvl>
    <w:lvl w:ilvl="6" w:tplc="8416C430">
      <w:numFmt w:val="bullet"/>
      <w:lvlText w:val="•"/>
      <w:lvlJc w:val="left"/>
      <w:pPr>
        <w:ind w:left="5967" w:hanging="233"/>
      </w:pPr>
      <w:rPr>
        <w:rFonts w:hint="default"/>
      </w:rPr>
    </w:lvl>
    <w:lvl w:ilvl="7" w:tplc="D8609302">
      <w:numFmt w:val="bullet"/>
      <w:lvlText w:val="•"/>
      <w:lvlJc w:val="left"/>
      <w:pPr>
        <w:ind w:left="6942" w:hanging="233"/>
      </w:pPr>
      <w:rPr>
        <w:rFonts w:hint="default"/>
      </w:rPr>
    </w:lvl>
    <w:lvl w:ilvl="8" w:tplc="5BEA95D4">
      <w:numFmt w:val="bullet"/>
      <w:lvlText w:val="•"/>
      <w:lvlJc w:val="left"/>
      <w:pPr>
        <w:ind w:left="7917" w:hanging="233"/>
      </w:pPr>
      <w:rPr>
        <w:rFonts w:hint="default"/>
      </w:rPr>
    </w:lvl>
  </w:abstractNum>
  <w:abstractNum w:abstractNumId="15" w15:restartNumberingAfterBreak="0">
    <w:nsid w:val="1A2F37FD"/>
    <w:multiLevelType w:val="hybridMultilevel"/>
    <w:tmpl w:val="4FEEEE36"/>
    <w:lvl w:ilvl="0" w:tplc="489E32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A932A30"/>
    <w:multiLevelType w:val="hybridMultilevel"/>
    <w:tmpl w:val="3F96BB96"/>
    <w:lvl w:ilvl="0" w:tplc="113694C0">
      <w:start w:val="1"/>
      <w:numFmt w:val="decimal"/>
      <w:lvlText w:val="8.%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CC97093"/>
    <w:multiLevelType w:val="hybridMultilevel"/>
    <w:tmpl w:val="EFE2751A"/>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1E5B4F16"/>
    <w:multiLevelType w:val="hybridMultilevel"/>
    <w:tmpl w:val="929E1A72"/>
    <w:lvl w:ilvl="0" w:tplc="35D23082">
      <w:start w:val="1"/>
      <w:numFmt w:val="decimal"/>
      <w:lvlText w:val="4.1.%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1FB04D82"/>
    <w:multiLevelType w:val="hybridMultilevel"/>
    <w:tmpl w:val="861C4870"/>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2FB2963"/>
    <w:multiLevelType w:val="hybridMultilevel"/>
    <w:tmpl w:val="009002F4"/>
    <w:lvl w:ilvl="0" w:tplc="113694C0">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3A51C26"/>
    <w:multiLevelType w:val="hybridMultilevel"/>
    <w:tmpl w:val="4DAE81C6"/>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24324448"/>
    <w:multiLevelType w:val="hybridMultilevel"/>
    <w:tmpl w:val="86F28E58"/>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24E34F1B"/>
    <w:multiLevelType w:val="hybridMultilevel"/>
    <w:tmpl w:val="136A1CC6"/>
    <w:lvl w:ilvl="0" w:tplc="489E32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14318E"/>
    <w:multiLevelType w:val="multilevel"/>
    <w:tmpl w:val="7E6E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901987"/>
    <w:multiLevelType w:val="hybridMultilevel"/>
    <w:tmpl w:val="931AE4C4"/>
    <w:lvl w:ilvl="0" w:tplc="21401F42">
      <w:start w:val="1"/>
      <w:numFmt w:val="decimal"/>
      <w:lvlText w:val="4.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AFB163D"/>
    <w:multiLevelType w:val="hybridMultilevel"/>
    <w:tmpl w:val="8BD60EA0"/>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BDF3AE1"/>
    <w:multiLevelType w:val="hybridMultilevel"/>
    <w:tmpl w:val="1B60B1EC"/>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2C637BA0"/>
    <w:multiLevelType w:val="multilevel"/>
    <w:tmpl w:val="FA901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BC5763"/>
    <w:multiLevelType w:val="hybridMultilevel"/>
    <w:tmpl w:val="6974E772"/>
    <w:lvl w:ilvl="0" w:tplc="35D23082">
      <w:start w:val="1"/>
      <w:numFmt w:val="decimal"/>
      <w:lvlText w:val="4.1.%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30573750"/>
    <w:multiLevelType w:val="hybridMultilevel"/>
    <w:tmpl w:val="62AE4118"/>
    <w:lvl w:ilvl="0" w:tplc="BFB64300">
      <w:start w:val="1"/>
      <w:numFmt w:val="decimal"/>
      <w:lvlText w:val="6.6.%1"/>
      <w:lvlJc w:val="left"/>
      <w:pPr>
        <w:ind w:left="1637" w:hanging="360"/>
      </w:pPr>
      <w:rPr>
        <w:rFonts w:ascii="Times New Roman" w:hAnsi="Times New Roman" w:cs="Times New Roman"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1" w15:restartNumberingAfterBreak="0">
    <w:nsid w:val="30C76F63"/>
    <w:multiLevelType w:val="singleLevel"/>
    <w:tmpl w:val="FE8E167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372248DF"/>
    <w:multiLevelType w:val="multilevel"/>
    <w:tmpl w:val="9CF840BC"/>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8E634B"/>
    <w:multiLevelType w:val="hybridMultilevel"/>
    <w:tmpl w:val="06EE3D16"/>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3946036C"/>
    <w:multiLevelType w:val="hybridMultilevel"/>
    <w:tmpl w:val="CAA241B2"/>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3AFF1536"/>
    <w:multiLevelType w:val="multilevel"/>
    <w:tmpl w:val="DAF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712709"/>
    <w:multiLevelType w:val="hybridMultilevel"/>
    <w:tmpl w:val="5DFC0308"/>
    <w:lvl w:ilvl="0" w:tplc="A57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98466D"/>
    <w:multiLevelType w:val="hybridMultilevel"/>
    <w:tmpl w:val="FDEA9768"/>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41936806"/>
    <w:multiLevelType w:val="multilevel"/>
    <w:tmpl w:val="8884A7BE"/>
    <w:lvl w:ilvl="0">
      <w:start w:val="4"/>
      <w:numFmt w:val="decimal"/>
      <w:lvlText w:val="%1"/>
      <w:lvlJc w:val="left"/>
      <w:pPr>
        <w:ind w:left="360" w:hanging="360"/>
      </w:pPr>
      <w:rPr>
        <w:rFonts w:hint="default"/>
      </w:rPr>
    </w:lvl>
    <w:lvl w:ilvl="1">
      <w:start w:val="5"/>
      <w:numFmt w:val="decimal"/>
      <w:lvlText w:val="%1.%2"/>
      <w:lvlJc w:val="left"/>
      <w:pPr>
        <w:ind w:left="1495" w:hanging="360"/>
      </w:pPr>
      <w:rPr>
        <w:rFonts w:ascii="Times New Roman" w:hAnsi="Times New Roman" w:cs="Times New Roman" w:hint="default"/>
        <w:sz w:val="24"/>
        <w:szCs w:val="24"/>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9" w15:restartNumberingAfterBreak="0">
    <w:nsid w:val="41A175EE"/>
    <w:multiLevelType w:val="hybridMultilevel"/>
    <w:tmpl w:val="0374B3D6"/>
    <w:lvl w:ilvl="0" w:tplc="A57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7848CC"/>
    <w:multiLevelType w:val="hybridMultilevel"/>
    <w:tmpl w:val="DA4053E2"/>
    <w:lvl w:ilvl="0" w:tplc="A57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3CD4E8A"/>
    <w:multiLevelType w:val="hybridMultilevel"/>
    <w:tmpl w:val="B20CEC6A"/>
    <w:lvl w:ilvl="0" w:tplc="A57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717125"/>
    <w:multiLevelType w:val="singleLevel"/>
    <w:tmpl w:val="D624A1D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3" w15:restartNumberingAfterBreak="0">
    <w:nsid w:val="451E6118"/>
    <w:multiLevelType w:val="multilevel"/>
    <w:tmpl w:val="52C4A5DA"/>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5D3184"/>
    <w:multiLevelType w:val="singleLevel"/>
    <w:tmpl w:val="EBF476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5" w15:restartNumberingAfterBreak="0">
    <w:nsid w:val="4BD02CD0"/>
    <w:multiLevelType w:val="hybridMultilevel"/>
    <w:tmpl w:val="E14C9DF2"/>
    <w:lvl w:ilvl="0" w:tplc="A57AB6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4D05113F"/>
    <w:multiLevelType w:val="hybridMultilevel"/>
    <w:tmpl w:val="93D4CE40"/>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4F2A3920"/>
    <w:multiLevelType w:val="hybridMultilevel"/>
    <w:tmpl w:val="64021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0F87B13"/>
    <w:multiLevelType w:val="multilevel"/>
    <w:tmpl w:val="A19C520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51296A54"/>
    <w:multiLevelType w:val="singleLevel"/>
    <w:tmpl w:val="29367FB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0" w15:restartNumberingAfterBreak="0">
    <w:nsid w:val="5961267C"/>
    <w:multiLevelType w:val="hybridMultilevel"/>
    <w:tmpl w:val="3C96B9DA"/>
    <w:lvl w:ilvl="0" w:tplc="D5EE948C">
      <w:start w:val="1"/>
      <w:numFmt w:val="decimal"/>
      <w:lvlText w:val="4.1.%1"/>
      <w:lvlJc w:val="left"/>
      <w:pPr>
        <w:ind w:left="1440" w:hanging="360"/>
      </w:pPr>
      <w:rPr>
        <w:rFonts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5A152605"/>
    <w:multiLevelType w:val="hybridMultilevel"/>
    <w:tmpl w:val="A1DCFBDE"/>
    <w:lvl w:ilvl="0" w:tplc="BFB64300">
      <w:start w:val="1"/>
      <w:numFmt w:val="decimal"/>
      <w:lvlText w:val="6.6.%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5DF377E0"/>
    <w:multiLevelType w:val="multilevel"/>
    <w:tmpl w:val="35AA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3F6FFB"/>
    <w:multiLevelType w:val="hybridMultilevel"/>
    <w:tmpl w:val="A2B6B424"/>
    <w:lvl w:ilvl="0" w:tplc="113694C0">
      <w:start w:val="1"/>
      <w:numFmt w:val="decimal"/>
      <w:lvlText w:val="8.%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5FC5528F"/>
    <w:multiLevelType w:val="hybridMultilevel"/>
    <w:tmpl w:val="EEC8F670"/>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62E07BC0"/>
    <w:multiLevelType w:val="multilevel"/>
    <w:tmpl w:val="B1C08D76"/>
    <w:lvl w:ilvl="0">
      <w:start w:val="6"/>
      <w:numFmt w:val="decimal"/>
      <w:lvlText w:val="%1"/>
      <w:lvlJc w:val="left"/>
      <w:pPr>
        <w:ind w:left="4188" w:hanging="360"/>
      </w:pPr>
      <w:rPr>
        <w:rFonts w:hint="default"/>
      </w:rPr>
    </w:lvl>
    <w:lvl w:ilvl="1">
      <w:start w:val="1"/>
      <w:numFmt w:val="decimal"/>
      <w:lvlText w:val="%1.%2"/>
      <w:lvlJc w:val="left"/>
      <w:pPr>
        <w:ind w:left="5039" w:hanging="360"/>
      </w:pPr>
      <w:rPr>
        <w:rFonts w:ascii="Times New Roman" w:hAnsi="Times New Roman" w:cs="Times New Roman" w:hint="default"/>
        <w:sz w:val="24"/>
        <w:szCs w:val="24"/>
      </w:rPr>
    </w:lvl>
    <w:lvl w:ilvl="2">
      <w:start w:val="1"/>
      <w:numFmt w:val="decimal"/>
      <w:lvlText w:val="%1.%2.%3"/>
      <w:lvlJc w:val="left"/>
      <w:pPr>
        <w:ind w:left="4548"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4908"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268" w:hanging="1440"/>
      </w:pPr>
      <w:rPr>
        <w:rFonts w:hint="default"/>
      </w:rPr>
    </w:lvl>
    <w:lvl w:ilvl="8">
      <w:start w:val="1"/>
      <w:numFmt w:val="decimal"/>
      <w:lvlText w:val="%1.%2.%3.%4.%5.%6.%7.%8.%9"/>
      <w:lvlJc w:val="left"/>
      <w:pPr>
        <w:ind w:left="5628" w:hanging="1800"/>
      </w:pPr>
      <w:rPr>
        <w:rFonts w:hint="default"/>
      </w:rPr>
    </w:lvl>
  </w:abstractNum>
  <w:abstractNum w:abstractNumId="56" w15:restartNumberingAfterBreak="0">
    <w:nsid w:val="651C4048"/>
    <w:multiLevelType w:val="hybridMultilevel"/>
    <w:tmpl w:val="B77C9120"/>
    <w:lvl w:ilvl="0" w:tplc="113694C0">
      <w:start w:val="1"/>
      <w:numFmt w:val="decimal"/>
      <w:lvlText w:val="8.%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68043FD9"/>
    <w:multiLevelType w:val="hybridMultilevel"/>
    <w:tmpl w:val="33FE004A"/>
    <w:lvl w:ilvl="0" w:tplc="A57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9506537"/>
    <w:multiLevelType w:val="multilevel"/>
    <w:tmpl w:val="AFC0E3A8"/>
    <w:lvl w:ilvl="0">
      <w:start w:val="1"/>
      <w:numFmt w:val="decimal"/>
      <w:pStyle w:val="a"/>
      <w:lvlText w:val="%1."/>
      <w:lvlJc w:val="left"/>
      <w:pPr>
        <w:ind w:left="420" w:hanging="420"/>
      </w:pPr>
    </w:lvl>
    <w:lvl w:ilvl="1">
      <w:start w:val="1"/>
      <w:numFmt w:val="decimal"/>
      <w:pStyle w:val="2"/>
      <w:lvlText w:val="%1.%2."/>
      <w:lvlJc w:val="left"/>
      <w:pPr>
        <w:ind w:left="1271" w:hanging="420"/>
      </w:pPr>
      <w:rPr>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9CB71C3"/>
    <w:multiLevelType w:val="hybridMultilevel"/>
    <w:tmpl w:val="4D4A6196"/>
    <w:lvl w:ilvl="0" w:tplc="113694C0">
      <w:start w:val="1"/>
      <w:numFmt w:val="decimal"/>
      <w:lvlText w:val="8.%1"/>
      <w:lvlJc w:val="left"/>
      <w:pPr>
        <w:ind w:left="2727" w:hanging="360"/>
      </w:pPr>
      <w:rPr>
        <w:rFonts w:hint="default"/>
        <w:b w:val="0"/>
      </w:rPr>
    </w:lvl>
    <w:lvl w:ilvl="1" w:tplc="04190019">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60" w15:restartNumberingAfterBreak="0">
    <w:nsid w:val="6B3814AA"/>
    <w:multiLevelType w:val="hybridMultilevel"/>
    <w:tmpl w:val="C0120B3A"/>
    <w:lvl w:ilvl="0" w:tplc="489E32B6">
      <w:start w:val="1"/>
      <w:numFmt w:val="bullet"/>
      <w:lvlText w:val=""/>
      <w:lvlJc w:val="left"/>
      <w:pPr>
        <w:ind w:left="43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4A11D7"/>
    <w:multiLevelType w:val="hybridMultilevel"/>
    <w:tmpl w:val="2E3C342E"/>
    <w:lvl w:ilvl="0" w:tplc="EEE44F0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D0A66D9"/>
    <w:multiLevelType w:val="hybridMultilevel"/>
    <w:tmpl w:val="A0580182"/>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6D756E09"/>
    <w:multiLevelType w:val="multilevel"/>
    <w:tmpl w:val="34C60A8E"/>
    <w:lvl w:ilvl="0">
      <w:start w:val="5"/>
      <w:numFmt w:val="decimal"/>
      <w:lvlText w:val="%1"/>
      <w:lvlJc w:val="left"/>
      <w:pPr>
        <w:ind w:left="480" w:hanging="480"/>
      </w:pPr>
      <w:rPr>
        <w:rFonts w:hint="default"/>
      </w:rPr>
    </w:lvl>
    <w:lvl w:ilvl="1">
      <w:start w:val="6"/>
      <w:numFmt w:val="decimal"/>
      <w:lvlText w:val="%1.%2"/>
      <w:lvlJc w:val="left"/>
      <w:pPr>
        <w:ind w:left="1615"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64" w15:restartNumberingAfterBreak="0">
    <w:nsid w:val="73427FB0"/>
    <w:multiLevelType w:val="hybridMultilevel"/>
    <w:tmpl w:val="9E9EBAD2"/>
    <w:lvl w:ilvl="0" w:tplc="A57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3816737"/>
    <w:multiLevelType w:val="multilevel"/>
    <w:tmpl w:val="CD969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4A40E6B"/>
    <w:multiLevelType w:val="hybridMultilevel"/>
    <w:tmpl w:val="B9884FC6"/>
    <w:lvl w:ilvl="0" w:tplc="489E3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9115934"/>
    <w:multiLevelType w:val="hybridMultilevel"/>
    <w:tmpl w:val="0AA6C724"/>
    <w:lvl w:ilvl="0" w:tplc="2D9E81D2">
      <w:start w:val="1"/>
      <w:numFmt w:val="decimal"/>
      <w:lvlText w:val="%1"/>
      <w:lvlJc w:val="left"/>
      <w:pPr>
        <w:ind w:left="720" w:hanging="360"/>
      </w:pPr>
      <w:rPr>
        <w:rFonts w:hint="default"/>
        <w:color w:val="000000" w:themeColor="text1"/>
      </w:rPr>
    </w:lvl>
    <w:lvl w:ilvl="1" w:tplc="6A98A976">
      <w:start w:val="1"/>
      <w:numFmt w:val="decimal"/>
      <w:lvlText w:val="4.%2"/>
      <w:lvlJc w:val="left"/>
      <w:pPr>
        <w:ind w:left="1070" w:hanging="360"/>
      </w:pPr>
      <w:rPr>
        <w:rFonts w:hint="default"/>
        <w:color w:val="auto"/>
      </w:rPr>
    </w:lvl>
    <w:lvl w:ilvl="2" w:tplc="A9384540">
      <w:start w:val="1"/>
      <w:numFmt w:val="decimal"/>
      <w:lvlText w:val="4.1.%3"/>
      <w:lvlJc w:val="left"/>
      <w:pPr>
        <w:ind w:left="3016" w:hanging="180"/>
      </w:pPr>
      <w:rPr>
        <w:rFonts w:hint="default"/>
        <w:b w:val="0"/>
        <w:sz w:val="24"/>
        <w:szCs w:val="24"/>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AFA1D83"/>
    <w:multiLevelType w:val="hybridMultilevel"/>
    <w:tmpl w:val="D98EB798"/>
    <w:lvl w:ilvl="0" w:tplc="113694C0">
      <w:start w:val="1"/>
      <w:numFmt w:val="decimal"/>
      <w:lvlText w:val="8.%1"/>
      <w:lvlJc w:val="left"/>
      <w:pPr>
        <w:ind w:left="1287" w:hanging="360"/>
      </w:pPr>
      <w:rPr>
        <w:rFonts w:hint="default"/>
        <w:b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7EA96385"/>
    <w:multiLevelType w:val="hybridMultilevel"/>
    <w:tmpl w:val="E9447E4A"/>
    <w:lvl w:ilvl="0" w:tplc="69DEE692">
      <w:start w:val="1"/>
      <w:numFmt w:val="decimal"/>
      <w:lvlText w:val="11.3.%1"/>
      <w:lvlJc w:val="left"/>
      <w:pPr>
        <w:ind w:left="2149" w:hanging="360"/>
      </w:pPr>
      <w:rPr>
        <w:rFonts w:hint="default"/>
        <w:b w:val="0"/>
        <w:sz w:val="24"/>
        <w:szCs w:val="24"/>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0" w15:restartNumberingAfterBreak="0">
    <w:nsid w:val="7F2635FC"/>
    <w:multiLevelType w:val="hybridMultilevel"/>
    <w:tmpl w:val="6A6E91C0"/>
    <w:lvl w:ilvl="0" w:tplc="A57AB6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42"/>
  </w:num>
  <w:num w:numId="3">
    <w:abstractNumId w:val="44"/>
  </w:num>
  <w:num w:numId="4">
    <w:abstractNumId w:val="31"/>
  </w:num>
  <w:num w:numId="5">
    <w:abstractNumId w:val="14"/>
  </w:num>
  <w:num w:numId="6">
    <w:abstractNumId w:val="4"/>
  </w:num>
  <w:num w:numId="7">
    <w:abstractNumId w:val="15"/>
  </w:num>
  <w:num w:numId="8">
    <w:abstractNumId w:val="23"/>
  </w:num>
  <w:num w:numId="9">
    <w:abstractNumId w:val="47"/>
  </w:num>
  <w:num w:numId="10">
    <w:abstractNumId w:val="69"/>
  </w:num>
  <w:num w:numId="11">
    <w:abstractNumId w:val="61"/>
  </w:num>
  <w:num w:numId="12">
    <w:abstractNumId w:val="50"/>
  </w:num>
  <w:num w:numId="13">
    <w:abstractNumId w:val="0"/>
  </w:num>
  <w:num w:numId="14">
    <w:abstractNumId w:val="67"/>
  </w:num>
  <w:num w:numId="15">
    <w:abstractNumId w:val="66"/>
  </w:num>
  <w:num w:numId="16">
    <w:abstractNumId w:val="60"/>
  </w:num>
  <w:num w:numId="17">
    <w:abstractNumId w:val="24"/>
  </w:num>
  <w:num w:numId="18">
    <w:abstractNumId w:val="35"/>
  </w:num>
  <w:num w:numId="19">
    <w:abstractNumId w:val="43"/>
  </w:num>
  <w:num w:numId="20">
    <w:abstractNumId w:val="52"/>
  </w:num>
  <w:num w:numId="21">
    <w:abstractNumId w:val="11"/>
  </w:num>
  <w:num w:numId="22">
    <w:abstractNumId w:val="1"/>
  </w:num>
  <w:num w:numId="23">
    <w:abstractNumId w:val="28"/>
  </w:num>
  <w:num w:numId="24">
    <w:abstractNumId w:val="65"/>
  </w:num>
  <w:num w:numId="25">
    <w:abstractNumId w:val="7"/>
  </w:num>
  <w:num w:numId="26">
    <w:abstractNumId w:val="2"/>
  </w:num>
  <w:num w:numId="27">
    <w:abstractNumId w:val="53"/>
  </w:num>
  <w:num w:numId="28">
    <w:abstractNumId w:val="5"/>
  </w:num>
  <w:num w:numId="29">
    <w:abstractNumId w:val="48"/>
  </w:num>
  <w:num w:numId="30">
    <w:abstractNumId w:val="29"/>
  </w:num>
  <w:num w:numId="31">
    <w:abstractNumId w:val="62"/>
  </w:num>
  <w:num w:numId="32">
    <w:abstractNumId w:val="6"/>
  </w:num>
  <w:num w:numId="33">
    <w:abstractNumId w:val="16"/>
  </w:num>
  <w:num w:numId="34">
    <w:abstractNumId w:val="38"/>
  </w:num>
  <w:num w:numId="35">
    <w:abstractNumId w:val="9"/>
  </w:num>
  <w:num w:numId="36">
    <w:abstractNumId w:val="56"/>
  </w:num>
  <w:num w:numId="37">
    <w:abstractNumId w:val="32"/>
  </w:num>
  <w:num w:numId="38">
    <w:abstractNumId w:val="33"/>
  </w:num>
  <w:num w:numId="39">
    <w:abstractNumId w:val="46"/>
  </w:num>
  <w:num w:numId="40">
    <w:abstractNumId w:val="30"/>
  </w:num>
  <w:num w:numId="41">
    <w:abstractNumId w:val="63"/>
  </w:num>
  <w:num w:numId="42">
    <w:abstractNumId w:val="10"/>
  </w:num>
  <w:num w:numId="43">
    <w:abstractNumId w:val="22"/>
  </w:num>
  <w:num w:numId="44">
    <w:abstractNumId w:val="8"/>
  </w:num>
  <w:num w:numId="45">
    <w:abstractNumId w:val="51"/>
  </w:num>
  <w:num w:numId="46">
    <w:abstractNumId w:val="40"/>
  </w:num>
  <w:num w:numId="47">
    <w:abstractNumId w:val="3"/>
  </w:num>
  <w:num w:numId="48">
    <w:abstractNumId w:val="55"/>
  </w:num>
  <w:num w:numId="49">
    <w:abstractNumId w:val="64"/>
  </w:num>
  <w:num w:numId="50">
    <w:abstractNumId w:val="37"/>
  </w:num>
  <w:num w:numId="51">
    <w:abstractNumId w:val="19"/>
  </w:num>
  <w:num w:numId="52">
    <w:abstractNumId w:val="54"/>
  </w:num>
  <w:num w:numId="53">
    <w:abstractNumId w:val="17"/>
  </w:num>
  <w:num w:numId="54">
    <w:abstractNumId w:val="36"/>
  </w:num>
  <w:num w:numId="55">
    <w:abstractNumId w:val="12"/>
  </w:num>
  <w:num w:numId="56">
    <w:abstractNumId w:val="27"/>
  </w:num>
  <w:num w:numId="57">
    <w:abstractNumId w:val="70"/>
  </w:num>
  <w:num w:numId="58">
    <w:abstractNumId w:val="20"/>
  </w:num>
  <w:num w:numId="59">
    <w:abstractNumId w:val="26"/>
  </w:num>
  <w:num w:numId="60">
    <w:abstractNumId w:val="18"/>
  </w:num>
  <w:num w:numId="61">
    <w:abstractNumId w:val="34"/>
  </w:num>
  <w:num w:numId="62">
    <w:abstractNumId w:val="39"/>
  </w:num>
  <w:num w:numId="63">
    <w:abstractNumId w:val="13"/>
  </w:num>
  <w:num w:numId="64">
    <w:abstractNumId w:val="41"/>
  </w:num>
  <w:num w:numId="65">
    <w:abstractNumId w:val="45"/>
  </w:num>
  <w:num w:numId="66">
    <w:abstractNumId w:val="68"/>
  </w:num>
  <w:num w:numId="67">
    <w:abstractNumId w:val="59"/>
  </w:num>
  <w:num w:numId="68">
    <w:abstractNumId w:val="57"/>
  </w:num>
  <w:num w:numId="69">
    <w:abstractNumId w:val="21"/>
  </w:num>
  <w:num w:numId="70">
    <w:abstractNumId w:val="25"/>
  </w:num>
  <w:num w:numId="71">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06"/>
    <w:rsid w:val="000108BA"/>
    <w:rsid w:val="000118B4"/>
    <w:rsid w:val="00020E18"/>
    <w:rsid w:val="000222FC"/>
    <w:rsid w:val="00031823"/>
    <w:rsid w:val="00031849"/>
    <w:rsid w:val="00032D87"/>
    <w:rsid w:val="0003721B"/>
    <w:rsid w:val="0004523F"/>
    <w:rsid w:val="0005197B"/>
    <w:rsid w:val="00051B5D"/>
    <w:rsid w:val="00054BFE"/>
    <w:rsid w:val="0005567F"/>
    <w:rsid w:val="0005608F"/>
    <w:rsid w:val="00056FAB"/>
    <w:rsid w:val="00061A46"/>
    <w:rsid w:val="00071956"/>
    <w:rsid w:val="00086E58"/>
    <w:rsid w:val="00087732"/>
    <w:rsid w:val="0009711C"/>
    <w:rsid w:val="000975EC"/>
    <w:rsid w:val="000A2776"/>
    <w:rsid w:val="000A29E2"/>
    <w:rsid w:val="000A42C6"/>
    <w:rsid w:val="000B3F87"/>
    <w:rsid w:val="000B63EC"/>
    <w:rsid w:val="000C4C41"/>
    <w:rsid w:val="000C50D9"/>
    <w:rsid w:val="000D457D"/>
    <w:rsid w:val="000E3177"/>
    <w:rsid w:val="000E3A6E"/>
    <w:rsid w:val="000E3B95"/>
    <w:rsid w:val="000E484A"/>
    <w:rsid w:val="000E50A0"/>
    <w:rsid w:val="000E7C36"/>
    <w:rsid w:val="000F0E01"/>
    <w:rsid w:val="000F1532"/>
    <w:rsid w:val="000F2A52"/>
    <w:rsid w:val="000F2E16"/>
    <w:rsid w:val="000F4ACB"/>
    <w:rsid w:val="000F6D15"/>
    <w:rsid w:val="00104FE9"/>
    <w:rsid w:val="001062FD"/>
    <w:rsid w:val="00113338"/>
    <w:rsid w:val="00114099"/>
    <w:rsid w:val="00130CF2"/>
    <w:rsid w:val="0014072F"/>
    <w:rsid w:val="00141415"/>
    <w:rsid w:val="00142F45"/>
    <w:rsid w:val="001471FC"/>
    <w:rsid w:val="00151163"/>
    <w:rsid w:val="001511D1"/>
    <w:rsid w:val="00160925"/>
    <w:rsid w:val="00167B0F"/>
    <w:rsid w:val="0018588D"/>
    <w:rsid w:val="00187B2C"/>
    <w:rsid w:val="00194FF9"/>
    <w:rsid w:val="001964C5"/>
    <w:rsid w:val="001A2206"/>
    <w:rsid w:val="001A6A20"/>
    <w:rsid w:val="001C6F2A"/>
    <w:rsid w:val="001D1581"/>
    <w:rsid w:val="001D363F"/>
    <w:rsid w:val="001D5642"/>
    <w:rsid w:val="001E30B6"/>
    <w:rsid w:val="001E6E44"/>
    <w:rsid w:val="001F09DD"/>
    <w:rsid w:val="001F2099"/>
    <w:rsid w:val="001F3BE8"/>
    <w:rsid w:val="001F5762"/>
    <w:rsid w:val="001F6E21"/>
    <w:rsid w:val="00203ED1"/>
    <w:rsid w:val="00207B5E"/>
    <w:rsid w:val="0021332E"/>
    <w:rsid w:val="00215447"/>
    <w:rsid w:val="002175A8"/>
    <w:rsid w:val="002249EE"/>
    <w:rsid w:val="002263BF"/>
    <w:rsid w:val="002266EF"/>
    <w:rsid w:val="00231354"/>
    <w:rsid w:val="00234246"/>
    <w:rsid w:val="00242A7A"/>
    <w:rsid w:val="00244DA9"/>
    <w:rsid w:val="00250B5A"/>
    <w:rsid w:val="00252C5A"/>
    <w:rsid w:val="00252DE4"/>
    <w:rsid w:val="00255A43"/>
    <w:rsid w:val="00277479"/>
    <w:rsid w:val="00284B6A"/>
    <w:rsid w:val="00285112"/>
    <w:rsid w:val="00293017"/>
    <w:rsid w:val="00294064"/>
    <w:rsid w:val="00294F21"/>
    <w:rsid w:val="00297AEE"/>
    <w:rsid w:val="002A222D"/>
    <w:rsid w:val="002A2AD2"/>
    <w:rsid w:val="002A64D0"/>
    <w:rsid w:val="002A66BC"/>
    <w:rsid w:val="002A7B97"/>
    <w:rsid w:val="002B2D6A"/>
    <w:rsid w:val="002C70CC"/>
    <w:rsid w:val="002C7DC8"/>
    <w:rsid w:val="002D2944"/>
    <w:rsid w:val="002D6312"/>
    <w:rsid w:val="002D7B18"/>
    <w:rsid w:val="002E0389"/>
    <w:rsid w:val="002E1093"/>
    <w:rsid w:val="002E1E7B"/>
    <w:rsid w:val="002E6B82"/>
    <w:rsid w:val="002E7587"/>
    <w:rsid w:val="002F0744"/>
    <w:rsid w:val="00300435"/>
    <w:rsid w:val="003021AE"/>
    <w:rsid w:val="003148DA"/>
    <w:rsid w:val="00322A28"/>
    <w:rsid w:val="0032609B"/>
    <w:rsid w:val="00326BCE"/>
    <w:rsid w:val="00327FD2"/>
    <w:rsid w:val="003348C2"/>
    <w:rsid w:val="00340082"/>
    <w:rsid w:val="00344360"/>
    <w:rsid w:val="00347C17"/>
    <w:rsid w:val="0035086F"/>
    <w:rsid w:val="00350D4B"/>
    <w:rsid w:val="00353AAF"/>
    <w:rsid w:val="00357D0B"/>
    <w:rsid w:val="00361295"/>
    <w:rsid w:val="0037264A"/>
    <w:rsid w:val="00381562"/>
    <w:rsid w:val="003848C5"/>
    <w:rsid w:val="00386F08"/>
    <w:rsid w:val="00392B2A"/>
    <w:rsid w:val="003946C0"/>
    <w:rsid w:val="003A41CF"/>
    <w:rsid w:val="003A4F07"/>
    <w:rsid w:val="003C3E89"/>
    <w:rsid w:val="003C40EF"/>
    <w:rsid w:val="003C66E1"/>
    <w:rsid w:val="003D07EB"/>
    <w:rsid w:val="003D1688"/>
    <w:rsid w:val="003E1983"/>
    <w:rsid w:val="003F45D2"/>
    <w:rsid w:val="0040491D"/>
    <w:rsid w:val="00406611"/>
    <w:rsid w:val="00410AD4"/>
    <w:rsid w:val="00411D90"/>
    <w:rsid w:val="00421502"/>
    <w:rsid w:val="00434375"/>
    <w:rsid w:val="004431ED"/>
    <w:rsid w:val="00444582"/>
    <w:rsid w:val="00445635"/>
    <w:rsid w:val="00451620"/>
    <w:rsid w:val="00455CEE"/>
    <w:rsid w:val="00456BBF"/>
    <w:rsid w:val="00466AAF"/>
    <w:rsid w:val="00474A43"/>
    <w:rsid w:val="0048029B"/>
    <w:rsid w:val="00481B20"/>
    <w:rsid w:val="004847C8"/>
    <w:rsid w:val="00486779"/>
    <w:rsid w:val="00486D51"/>
    <w:rsid w:val="004930CF"/>
    <w:rsid w:val="00496185"/>
    <w:rsid w:val="004A5D27"/>
    <w:rsid w:val="004B00F1"/>
    <w:rsid w:val="004B2704"/>
    <w:rsid w:val="004C08C1"/>
    <w:rsid w:val="004C182B"/>
    <w:rsid w:val="004C3AF4"/>
    <w:rsid w:val="004D1D29"/>
    <w:rsid w:val="004E3105"/>
    <w:rsid w:val="004E46AA"/>
    <w:rsid w:val="004E4C8D"/>
    <w:rsid w:val="00506349"/>
    <w:rsid w:val="00520CAD"/>
    <w:rsid w:val="00526B46"/>
    <w:rsid w:val="00526FEB"/>
    <w:rsid w:val="005329AD"/>
    <w:rsid w:val="00533325"/>
    <w:rsid w:val="005376C9"/>
    <w:rsid w:val="00584D91"/>
    <w:rsid w:val="00590AEF"/>
    <w:rsid w:val="005942CA"/>
    <w:rsid w:val="005A2254"/>
    <w:rsid w:val="005A273E"/>
    <w:rsid w:val="005B04D7"/>
    <w:rsid w:val="005B055A"/>
    <w:rsid w:val="005B6723"/>
    <w:rsid w:val="005B78B7"/>
    <w:rsid w:val="005B7C82"/>
    <w:rsid w:val="005C6117"/>
    <w:rsid w:val="005D057D"/>
    <w:rsid w:val="005D2AD1"/>
    <w:rsid w:val="005D6152"/>
    <w:rsid w:val="005E1206"/>
    <w:rsid w:val="005E14F6"/>
    <w:rsid w:val="005E3312"/>
    <w:rsid w:val="005F4E0F"/>
    <w:rsid w:val="005F7735"/>
    <w:rsid w:val="00611DF1"/>
    <w:rsid w:val="00614598"/>
    <w:rsid w:val="00620BAF"/>
    <w:rsid w:val="00627176"/>
    <w:rsid w:val="00630382"/>
    <w:rsid w:val="00636F36"/>
    <w:rsid w:val="006376D6"/>
    <w:rsid w:val="006376E9"/>
    <w:rsid w:val="00644E1A"/>
    <w:rsid w:val="00653DDE"/>
    <w:rsid w:val="00654E1A"/>
    <w:rsid w:val="006552B9"/>
    <w:rsid w:val="006563A0"/>
    <w:rsid w:val="006648E8"/>
    <w:rsid w:val="00665411"/>
    <w:rsid w:val="00665A01"/>
    <w:rsid w:val="00666761"/>
    <w:rsid w:val="006751C0"/>
    <w:rsid w:val="006828CE"/>
    <w:rsid w:val="00683A24"/>
    <w:rsid w:val="00685073"/>
    <w:rsid w:val="006922CA"/>
    <w:rsid w:val="006953F4"/>
    <w:rsid w:val="00695B1F"/>
    <w:rsid w:val="006977DE"/>
    <w:rsid w:val="006A00C1"/>
    <w:rsid w:val="006A68F5"/>
    <w:rsid w:val="006A7A49"/>
    <w:rsid w:val="006B0D1E"/>
    <w:rsid w:val="006B3FAC"/>
    <w:rsid w:val="006B7A4A"/>
    <w:rsid w:val="006B7E80"/>
    <w:rsid w:val="006C3B28"/>
    <w:rsid w:val="006C50F9"/>
    <w:rsid w:val="006D23C8"/>
    <w:rsid w:val="006D3778"/>
    <w:rsid w:val="006D6115"/>
    <w:rsid w:val="006D6457"/>
    <w:rsid w:val="006D6AB7"/>
    <w:rsid w:val="006E405C"/>
    <w:rsid w:val="006F1C2D"/>
    <w:rsid w:val="006F4F35"/>
    <w:rsid w:val="00700E2F"/>
    <w:rsid w:val="0070643D"/>
    <w:rsid w:val="007112DE"/>
    <w:rsid w:val="00712039"/>
    <w:rsid w:val="00712B5E"/>
    <w:rsid w:val="007161BA"/>
    <w:rsid w:val="00717B60"/>
    <w:rsid w:val="00720CFB"/>
    <w:rsid w:val="007230D4"/>
    <w:rsid w:val="00725D6D"/>
    <w:rsid w:val="00735805"/>
    <w:rsid w:val="00740345"/>
    <w:rsid w:val="00750400"/>
    <w:rsid w:val="0075337A"/>
    <w:rsid w:val="00753726"/>
    <w:rsid w:val="00754919"/>
    <w:rsid w:val="00757397"/>
    <w:rsid w:val="00764336"/>
    <w:rsid w:val="00765C83"/>
    <w:rsid w:val="00771A2B"/>
    <w:rsid w:val="0078021C"/>
    <w:rsid w:val="007826C9"/>
    <w:rsid w:val="0079678B"/>
    <w:rsid w:val="007A605D"/>
    <w:rsid w:val="007A6C55"/>
    <w:rsid w:val="007B5BF0"/>
    <w:rsid w:val="007B799B"/>
    <w:rsid w:val="007C4521"/>
    <w:rsid w:val="007C4F70"/>
    <w:rsid w:val="007C6452"/>
    <w:rsid w:val="007D11A7"/>
    <w:rsid w:val="007D164F"/>
    <w:rsid w:val="007D66A6"/>
    <w:rsid w:val="007F323D"/>
    <w:rsid w:val="007F61DB"/>
    <w:rsid w:val="00803EC8"/>
    <w:rsid w:val="00805F1A"/>
    <w:rsid w:val="00817F52"/>
    <w:rsid w:val="00823E21"/>
    <w:rsid w:val="0083793C"/>
    <w:rsid w:val="0084168D"/>
    <w:rsid w:val="008450CA"/>
    <w:rsid w:val="008547C3"/>
    <w:rsid w:val="008659AA"/>
    <w:rsid w:val="00871284"/>
    <w:rsid w:val="00872E66"/>
    <w:rsid w:val="00883663"/>
    <w:rsid w:val="00883BA0"/>
    <w:rsid w:val="008911C6"/>
    <w:rsid w:val="008917B0"/>
    <w:rsid w:val="008927C3"/>
    <w:rsid w:val="00893389"/>
    <w:rsid w:val="0089405D"/>
    <w:rsid w:val="00894DE2"/>
    <w:rsid w:val="00897E06"/>
    <w:rsid w:val="008B2C53"/>
    <w:rsid w:val="008B35E3"/>
    <w:rsid w:val="008B68D8"/>
    <w:rsid w:val="008C149C"/>
    <w:rsid w:val="008C74B5"/>
    <w:rsid w:val="008D23A7"/>
    <w:rsid w:val="008D57F9"/>
    <w:rsid w:val="008E1363"/>
    <w:rsid w:val="008E3A5B"/>
    <w:rsid w:val="008E5A7D"/>
    <w:rsid w:val="008E6C1E"/>
    <w:rsid w:val="008F43AB"/>
    <w:rsid w:val="008F459B"/>
    <w:rsid w:val="008F4F65"/>
    <w:rsid w:val="008F5007"/>
    <w:rsid w:val="00900650"/>
    <w:rsid w:val="0090159E"/>
    <w:rsid w:val="0092069C"/>
    <w:rsid w:val="00924161"/>
    <w:rsid w:val="00924439"/>
    <w:rsid w:val="0092581C"/>
    <w:rsid w:val="009374DB"/>
    <w:rsid w:val="009401F2"/>
    <w:rsid w:val="009463D8"/>
    <w:rsid w:val="009510E1"/>
    <w:rsid w:val="00957C09"/>
    <w:rsid w:val="00960FBD"/>
    <w:rsid w:val="00962148"/>
    <w:rsid w:val="00962894"/>
    <w:rsid w:val="00964B2D"/>
    <w:rsid w:val="00965E27"/>
    <w:rsid w:val="009765A0"/>
    <w:rsid w:val="00980609"/>
    <w:rsid w:val="0098296A"/>
    <w:rsid w:val="00984BC3"/>
    <w:rsid w:val="009A596A"/>
    <w:rsid w:val="009B4877"/>
    <w:rsid w:val="009C2DDC"/>
    <w:rsid w:val="009C3216"/>
    <w:rsid w:val="009C3943"/>
    <w:rsid w:val="009D1B9B"/>
    <w:rsid w:val="009D6D36"/>
    <w:rsid w:val="009E00E9"/>
    <w:rsid w:val="009E15E1"/>
    <w:rsid w:val="009E5F47"/>
    <w:rsid w:val="009E7B40"/>
    <w:rsid w:val="009F027B"/>
    <w:rsid w:val="00A00452"/>
    <w:rsid w:val="00A016B8"/>
    <w:rsid w:val="00A0759E"/>
    <w:rsid w:val="00A1112D"/>
    <w:rsid w:val="00A15EB7"/>
    <w:rsid w:val="00A26957"/>
    <w:rsid w:val="00A26F2D"/>
    <w:rsid w:val="00A3343A"/>
    <w:rsid w:val="00A342A9"/>
    <w:rsid w:val="00A34AA3"/>
    <w:rsid w:val="00A41A69"/>
    <w:rsid w:val="00A47829"/>
    <w:rsid w:val="00A47E37"/>
    <w:rsid w:val="00A50738"/>
    <w:rsid w:val="00A50EE5"/>
    <w:rsid w:val="00A56CC8"/>
    <w:rsid w:val="00A60D18"/>
    <w:rsid w:val="00A61349"/>
    <w:rsid w:val="00A629D4"/>
    <w:rsid w:val="00A6517F"/>
    <w:rsid w:val="00A67588"/>
    <w:rsid w:val="00A700AD"/>
    <w:rsid w:val="00A74706"/>
    <w:rsid w:val="00A7513C"/>
    <w:rsid w:val="00A77D8C"/>
    <w:rsid w:val="00A8566B"/>
    <w:rsid w:val="00AA1194"/>
    <w:rsid w:val="00AA1852"/>
    <w:rsid w:val="00AA21D3"/>
    <w:rsid w:val="00AA4A55"/>
    <w:rsid w:val="00AA614C"/>
    <w:rsid w:val="00AB1908"/>
    <w:rsid w:val="00AB1F38"/>
    <w:rsid w:val="00AB5AB3"/>
    <w:rsid w:val="00AB69DC"/>
    <w:rsid w:val="00AB77B1"/>
    <w:rsid w:val="00AC58CA"/>
    <w:rsid w:val="00AD02F8"/>
    <w:rsid w:val="00AD1DAD"/>
    <w:rsid w:val="00AD260B"/>
    <w:rsid w:val="00AD499E"/>
    <w:rsid w:val="00AE2960"/>
    <w:rsid w:val="00AE4F07"/>
    <w:rsid w:val="00AE7AFE"/>
    <w:rsid w:val="00AF0727"/>
    <w:rsid w:val="00AF2C07"/>
    <w:rsid w:val="00B00BE6"/>
    <w:rsid w:val="00B03C4D"/>
    <w:rsid w:val="00B07562"/>
    <w:rsid w:val="00B11FDB"/>
    <w:rsid w:val="00B22A11"/>
    <w:rsid w:val="00B241E3"/>
    <w:rsid w:val="00B263B7"/>
    <w:rsid w:val="00B31F6D"/>
    <w:rsid w:val="00B349D0"/>
    <w:rsid w:val="00B35F6C"/>
    <w:rsid w:val="00B37213"/>
    <w:rsid w:val="00B42648"/>
    <w:rsid w:val="00B539F8"/>
    <w:rsid w:val="00B60BDF"/>
    <w:rsid w:val="00B83552"/>
    <w:rsid w:val="00B838F9"/>
    <w:rsid w:val="00B852C0"/>
    <w:rsid w:val="00B90886"/>
    <w:rsid w:val="00BA41C5"/>
    <w:rsid w:val="00BB1529"/>
    <w:rsid w:val="00BB4149"/>
    <w:rsid w:val="00BB65B6"/>
    <w:rsid w:val="00BB6B32"/>
    <w:rsid w:val="00BC0453"/>
    <w:rsid w:val="00BC17B8"/>
    <w:rsid w:val="00BC246B"/>
    <w:rsid w:val="00BC2F3A"/>
    <w:rsid w:val="00BC603F"/>
    <w:rsid w:val="00BC677D"/>
    <w:rsid w:val="00BD2305"/>
    <w:rsid w:val="00BD26DA"/>
    <w:rsid w:val="00BD7A9B"/>
    <w:rsid w:val="00BE04AB"/>
    <w:rsid w:val="00BE0F49"/>
    <w:rsid w:val="00BF0C16"/>
    <w:rsid w:val="00C027C3"/>
    <w:rsid w:val="00C07929"/>
    <w:rsid w:val="00C10215"/>
    <w:rsid w:val="00C348C2"/>
    <w:rsid w:val="00C369A8"/>
    <w:rsid w:val="00C36C1F"/>
    <w:rsid w:val="00C37426"/>
    <w:rsid w:val="00C45CD5"/>
    <w:rsid w:val="00C50D72"/>
    <w:rsid w:val="00C530E0"/>
    <w:rsid w:val="00C57FA4"/>
    <w:rsid w:val="00C624B0"/>
    <w:rsid w:val="00C6511D"/>
    <w:rsid w:val="00C65CBF"/>
    <w:rsid w:val="00C769FA"/>
    <w:rsid w:val="00C83202"/>
    <w:rsid w:val="00C8420B"/>
    <w:rsid w:val="00C93A60"/>
    <w:rsid w:val="00C95078"/>
    <w:rsid w:val="00C9528A"/>
    <w:rsid w:val="00C95BE2"/>
    <w:rsid w:val="00CA03F0"/>
    <w:rsid w:val="00CA3694"/>
    <w:rsid w:val="00CA3FF0"/>
    <w:rsid w:val="00CA5F2B"/>
    <w:rsid w:val="00CC1D24"/>
    <w:rsid w:val="00CC5243"/>
    <w:rsid w:val="00CD7DBE"/>
    <w:rsid w:val="00CE21D3"/>
    <w:rsid w:val="00CE31F6"/>
    <w:rsid w:val="00CF5821"/>
    <w:rsid w:val="00CF5AC6"/>
    <w:rsid w:val="00CF5BDF"/>
    <w:rsid w:val="00D0486F"/>
    <w:rsid w:val="00D05392"/>
    <w:rsid w:val="00D14A78"/>
    <w:rsid w:val="00D15B55"/>
    <w:rsid w:val="00D1700C"/>
    <w:rsid w:val="00D23719"/>
    <w:rsid w:val="00D25AD4"/>
    <w:rsid w:val="00D302ED"/>
    <w:rsid w:val="00D3343F"/>
    <w:rsid w:val="00D41B53"/>
    <w:rsid w:val="00D466BC"/>
    <w:rsid w:val="00D47117"/>
    <w:rsid w:val="00D52834"/>
    <w:rsid w:val="00D55FE3"/>
    <w:rsid w:val="00D569B1"/>
    <w:rsid w:val="00D72571"/>
    <w:rsid w:val="00D72C8E"/>
    <w:rsid w:val="00D84220"/>
    <w:rsid w:val="00D8514F"/>
    <w:rsid w:val="00DA0B66"/>
    <w:rsid w:val="00DA1837"/>
    <w:rsid w:val="00DA280F"/>
    <w:rsid w:val="00DB6DDB"/>
    <w:rsid w:val="00DD1A87"/>
    <w:rsid w:val="00DD2F07"/>
    <w:rsid w:val="00DD3457"/>
    <w:rsid w:val="00DD42E5"/>
    <w:rsid w:val="00DE1F0D"/>
    <w:rsid w:val="00DE59FA"/>
    <w:rsid w:val="00DE6D62"/>
    <w:rsid w:val="00DE7D46"/>
    <w:rsid w:val="00DF0171"/>
    <w:rsid w:val="00DF0FA6"/>
    <w:rsid w:val="00DF519F"/>
    <w:rsid w:val="00DF5366"/>
    <w:rsid w:val="00DF615E"/>
    <w:rsid w:val="00DF7B7D"/>
    <w:rsid w:val="00DF7C60"/>
    <w:rsid w:val="00E01AA5"/>
    <w:rsid w:val="00E02E68"/>
    <w:rsid w:val="00E03D63"/>
    <w:rsid w:val="00E13297"/>
    <w:rsid w:val="00E13396"/>
    <w:rsid w:val="00E14C1C"/>
    <w:rsid w:val="00E2529D"/>
    <w:rsid w:val="00E25B6C"/>
    <w:rsid w:val="00E2709B"/>
    <w:rsid w:val="00E30203"/>
    <w:rsid w:val="00E3089B"/>
    <w:rsid w:val="00E30908"/>
    <w:rsid w:val="00E31B85"/>
    <w:rsid w:val="00E32AE9"/>
    <w:rsid w:val="00E3371A"/>
    <w:rsid w:val="00E338E3"/>
    <w:rsid w:val="00E366BD"/>
    <w:rsid w:val="00E369B3"/>
    <w:rsid w:val="00E36E47"/>
    <w:rsid w:val="00E3718B"/>
    <w:rsid w:val="00E427B5"/>
    <w:rsid w:val="00E5202F"/>
    <w:rsid w:val="00E57722"/>
    <w:rsid w:val="00E625C7"/>
    <w:rsid w:val="00E63252"/>
    <w:rsid w:val="00E66ECD"/>
    <w:rsid w:val="00E67B74"/>
    <w:rsid w:val="00E73EA2"/>
    <w:rsid w:val="00E74D1A"/>
    <w:rsid w:val="00E764BD"/>
    <w:rsid w:val="00E829DB"/>
    <w:rsid w:val="00E859F0"/>
    <w:rsid w:val="00E916CE"/>
    <w:rsid w:val="00E91741"/>
    <w:rsid w:val="00E941EF"/>
    <w:rsid w:val="00E961C6"/>
    <w:rsid w:val="00EA7DB0"/>
    <w:rsid w:val="00EB2F76"/>
    <w:rsid w:val="00EB4F98"/>
    <w:rsid w:val="00EC3A04"/>
    <w:rsid w:val="00EC4F67"/>
    <w:rsid w:val="00ED2228"/>
    <w:rsid w:val="00ED2762"/>
    <w:rsid w:val="00ED2B9B"/>
    <w:rsid w:val="00ED643A"/>
    <w:rsid w:val="00EF07F9"/>
    <w:rsid w:val="00EF14F7"/>
    <w:rsid w:val="00EF252A"/>
    <w:rsid w:val="00EF3BFA"/>
    <w:rsid w:val="00F00526"/>
    <w:rsid w:val="00F03BD1"/>
    <w:rsid w:val="00F05967"/>
    <w:rsid w:val="00F07B66"/>
    <w:rsid w:val="00F1160F"/>
    <w:rsid w:val="00F15CAA"/>
    <w:rsid w:val="00F20FEA"/>
    <w:rsid w:val="00F26118"/>
    <w:rsid w:val="00F307CC"/>
    <w:rsid w:val="00F326B2"/>
    <w:rsid w:val="00F32C66"/>
    <w:rsid w:val="00F36A67"/>
    <w:rsid w:val="00F41140"/>
    <w:rsid w:val="00F4160D"/>
    <w:rsid w:val="00F42AB4"/>
    <w:rsid w:val="00F44573"/>
    <w:rsid w:val="00F5222E"/>
    <w:rsid w:val="00F53235"/>
    <w:rsid w:val="00F547D8"/>
    <w:rsid w:val="00F555DF"/>
    <w:rsid w:val="00F57390"/>
    <w:rsid w:val="00F62365"/>
    <w:rsid w:val="00F65B15"/>
    <w:rsid w:val="00F706E4"/>
    <w:rsid w:val="00F710A2"/>
    <w:rsid w:val="00F71498"/>
    <w:rsid w:val="00F716D8"/>
    <w:rsid w:val="00F723DC"/>
    <w:rsid w:val="00F76165"/>
    <w:rsid w:val="00F803CD"/>
    <w:rsid w:val="00F86F0F"/>
    <w:rsid w:val="00F87168"/>
    <w:rsid w:val="00F91CBA"/>
    <w:rsid w:val="00F959B8"/>
    <w:rsid w:val="00F97268"/>
    <w:rsid w:val="00FA2881"/>
    <w:rsid w:val="00FA2ED1"/>
    <w:rsid w:val="00FA33B5"/>
    <w:rsid w:val="00FB3329"/>
    <w:rsid w:val="00FB6465"/>
    <w:rsid w:val="00FC4B10"/>
    <w:rsid w:val="00FD1823"/>
    <w:rsid w:val="00FD2C06"/>
    <w:rsid w:val="00FD660A"/>
    <w:rsid w:val="00FE31A8"/>
    <w:rsid w:val="00FE3341"/>
    <w:rsid w:val="00FE3ECC"/>
    <w:rsid w:val="00FE4E45"/>
    <w:rsid w:val="00FE5B26"/>
    <w:rsid w:val="00FE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80BFB"/>
  <w15:chartTrackingRefBased/>
  <w15:docId w15:val="{C9320C7A-2504-4E90-B996-A42B403B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700AD"/>
    <w:pPr>
      <w:spacing w:after="160" w:line="259" w:lineRule="auto"/>
    </w:pPr>
    <w:rPr>
      <w:lang w:val="en-US"/>
    </w:rPr>
  </w:style>
  <w:style w:type="paragraph" w:styleId="1">
    <w:name w:val="heading 1"/>
    <w:basedOn w:val="a0"/>
    <w:next w:val="a0"/>
    <w:link w:val="10"/>
    <w:uiPriority w:val="9"/>
    <w:qFormat/>
    <w:rsid w:val="001A22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unhideWhenUsed/>
    <w:qFormat/>
    <w:rsid w:val="001A22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A2206"/>
    <w:rPr>
      <w:rFonts w:asciiTheme="majorHAnsi" w:eastAsiaTheme="majorEastAsia" w:hAnsiTheme="majorHAnsi" w:cstheme="majorBidi"/>
      <w:color w:val="2E74B5" w:themeColor="accent1" w:themeShade="BF"/>
      <w:sz w:val="32"/>
      <w:szCs w:val="32"/>
      <w:lang w:val="en-US"/>
    </w:rPr>
  </w:style>
  <w:style w:type="character" w:customStyle="1" w:styleId="21">
    <w:name w:val="Заголовок 2 Знак"/>
    <w:basedOn w:val="a1"/>
    <w:link w:val="20"/>
    <w:uiPriority w:val="9"/>
    <w:rsid w:val="001A2206"/>
    <w:rPr>
      <w:rFonts w:asciiTheme="majorHAnsi" w:eastAsiaTheme="majorEastAsia" w:hAnsiTheme="majorHAnsi" w:cstheme="majorBidi"/>
      <w:color w:val="2E74B5" w:themeColor="accent1" w:themeShade="BF"/>
      <w:sz w:val="26"/>
      <w:szCs w:val="26"/>
      <w:lang w:val="en-US"/>
    </w:rPr>
  </w:style>
  <w:style w:type="paragraph" w:styleId="a4">
    <w:name w:val="header"/>
    <w:basedOn w:val="a0"/>
    <w:link w:val="a5"/>
    <w:uiPriority w:val="99"/>
    <w:unhideWhenUsed/>
    <w:rsid w:val="001A2206"/>
    <w:pPr>
      <w:tabs>
        <w:tab w:val="center" w:pos="4844"/>
        <w:tab w:val="right" w:pos="9689"/>
      </w:tabs>
      <w:spacing w:after="0" w:line="240" w:lineRule="auto"/>
    </w:pPr>
  </w:style>
  <w:style w:type="character" w:customStyle="1" w:styleId="a5">
    <w:name w:val="Верхний колонтитул Знак"/>
    <w:basedOn w:val="a1"/>
    <w:link w:val="a4"/>
    <w:uiPriority w:val="99"/>
    <w:rsid w:val="001A2206"/>
    <w:rPr>
      <w:lang w:val="en-US"/>
    </w:rPr>
  </w:style>
  <w:style w:type="paragraph" w:styleId="a6">
    <w:name w:val="footer"/>
    <w:basedOn w:val="a0"/>
    <w:link w:val="a7"/>
    <w:uiPriority w:val="99"/>
    <w:unhideWhenUsed/>
    <w:rsid w:val="001A2206"/>
    <w:pPr>
      <w:tabs>
        <w:tab w:val="center" w:pos="4844"/>
        <w:tab w:val="right" w:pos="9689"/>
      </w:tabs>
      <w:spacing w:after="0" w:line="240" w:lineRule="auto"/>
    </w:pPr>
  </w:style>
  <w:style w:type="character" w:customStyle="1" w:styleId="a7">
    <w:name w:val="Нижний колонтитул Знак"/>
    <w:basedOn w:val="a1"/>
    <w:link w:val="a6"/>
    <w:uiPriority w:val="99"/>
    <w:rsid w:val="001A2206"/>
    <w:rPr>
      <w:lang w:val="en-US"/>
    </w:rPr>
  </w:style>
  <w:style w:type="paragraph" w:styleId="a8">
    <w:name w:val="No Spacing"/>
    <w:link w:val="a"/>
    <w:uiPriority w:val="1"/>
    <w:qFormat/>
    <w:rsid w:val="001A2206"/>
    <w:rPr>
      <w:lang w:val="en-US"/>
    </w:rPr>
  </w:style>
  <w:style w:type="paragraph" w:styleId="a9">
    <w:name w:val="List Paragraph"/>
    <w:basedOn w:val="a0"/>
    <w:link w:val="aa"/>
    <w:uiPriority w:val="34"/>
    <w:qFormat/>
    <w:rsid w:val="001A2206"/>
    <w:pPr>
      <w:ind w:left="720"/>
      <w:contextualSpacing/>
    </w:pPr>
  </w:style>
  <w:style w:type="table" w:styleId="ab">
    <w:name w:val="Table Grid"/>
    <w:basedOn w:val="a2"/>
    <w:uiPriority w:val="39"/>
    <w:rsid w:val="001A2206"/>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semiHidden/>
    <w:unhideWhenUsed/>
    <w:rsid w:val="001A2206"/>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1A2206"/>
    <w:rPr>
      <w:rFonts w:ascii="Segoe UI" w:hAnsi="Segoe UI" w:cs="Segoe UI"/>
      <w:sz w:val="18"/>
      <w:szCs w:val="18"/>
      <w:lang w:val="en-US"/>
    </w:rPr>
  </w:style>
  <w:style w:type="paragraph" w:styleId="ae">
    <w:name w:val="Title"/>
    <w:basedOn w:val="a0"/>
    <w:link w:val="af"/>
    <w:qFormat/>
    <w:rsid w:val="001A2206"/>
    <w:pPr>
      <w:spacing w:after="0" w:line="240" w:lineRule="auto"/>
      <w:jc w:val="center"/>
    </w:pPr>
    <w:rPr>
      <w:rFonts w:ascii="Times New Roman" w:eastAsia="MS Mincho" w:hAnsi="Times New Roman" w:cs="Times New Roman"/>
      <w:b/>
      <w:bCs/>
      <w:sz w:val="28"/>
      <w:szCs w:val="28"/>
      <w:lang w:val="ru-RU" w:eastAsia="ru-RU"/>
    </w:rPr>
  </w:style>
  <w:style w:type="character" w:customStyle="1" w:styleId="af">
    <w:name w:val="Заголовок Знак"/>
    <w:basedOn w:val="a1"/>
    <w:link w:val="ae"/>
    <w:rsid w:val="001A2206"/>
    <w:rPr>
      <w:rFonts w:ascii="Times New Roman" w:eastAsia="MS Mincho" w:hAnsi="Times New Roman" w:cs="Times New Roman"/>
      <w:b/>
      <w:bCs/>
      <w:sz w:val="28"/>
      <w:szCs w:val="28"/>
      <w:lang w:eastAsia="ru-RU"/>
    </w:rPr>
  </w:style>
  <w:style w:type="paragraph" w:styleId="af0">
    <w:name w:val="Body Text Indent"/>
    <w:basedOn w:val="a0"/>
    <w:link w:val="af1"/>
    <w:unhideWhenUsed/>
    <w:rsid w:val="001A2206"/>
    <w:pPr>
      <w:spacing w:after="0" w:line="240" w:lineRule="auto"/>
      <w:ind w:firstLine="709"/>
      <w:jc w:val="both"/>
    </w:pPr>
    <w:rPr>
      <w:rFonts w:ascii="Times New Roman" w:eastAsia="Times New Roman" w:hAnsi="Times New Roman" w:cs="Times New Roman"/>
      <w:sz w:val="24"/>
      <w:szCs w:val="20"/>
      <w:lang w:val="x-none" w:eastAsia="ru-RU"/>
    </w:rPr>
  </w:style>
  <w:style w:type="character" w:customStyle="1" w:styleId="af1">
    <w:name w:val="Основной текст с отступом Знак"/>
    <w:basedOn w:val="a1"/>
    <w:link w:val="af0"/>
    <w:rsid w:val="001A2206"/>
    <w:rPr>
      <w:rFonts w:ascii="Times New Roman" w:eastAsia="Times New Roman" w:hAnsi="Times New Roman" w:cs="Times New Roman"/>
      <w:sz w:val="24"/>
      <w:szCs w:val="20"/>
      <w:lang w:val="x-none" w:eastAsia="ru-RU"/>
    </w:rPr>
  </w:style>
  <w:style w:type="paragraph" w:styleId="22">
    <w:name w:val="Body Text 2"/>
    <w:basedOn w:val="a0"/>
    <w:link w:val="2"/>
    <w:uiPriority w:val="99"/>
    <w:unhideWhenUsed/>
    <w:rsid w:val="001A2206"/>
    <w:pPr>
      <w:spacing w:after="120" w:line="480" w:lineRule="auto"/>
    </w:pPr>
    <w:rPr>
      <w:lang w:val="ru-RU"/>
    </w:rPr>
  </w:style>
  <w:style w:type="character" w:customStyle="1" w:styleId="2">
    <w:name w:val="Основной текст 2 Знак"/>
    <w:basedOn w:val="a1"/>
    <w:link w:val="22"/>
    <w:uiPriority w:val="99"/>
    <w:rsid w:val="001A2206"/>
  </w:style>
  <w:style w:type="character" w:styleId="af2">
    <w:name w:val="annotation reference"/>
    <w:basedOn w:val="a1"/>
    <w:uiPriority w:val="99"/>
    <w:semiHidden/>
    <w:unhideWhenUsed/>
    <w:rsid w:val="001A2206"/>
    <w:rPr>
      <w:sz w:val="16"/>
      <w:szCs w:val="16"/>
    </w:rPr>
  </w:style>
  <w:style w:type="paragraph" w:styleId="af3">
    <w:name w:val="annotation text"/>
    <w:basedOn w:val="a0"/>
    <w:link w:val="af4"/>
    <w:uiPriority w:val="99"/>
    <w:unhideWhenUsed/>
    <w:rsid w:val="001A2206"/>
    <w:pPr>
      <w:spacing w:line="240" w:lineRule="auto"/>
    </w:pPr>
    <w:rPr>
      <w:sz w:val="20"/>
      <w:szCs w:val="20"/>
    </w:rPr>
  </w:style>
  <w:style w:type="character" w:customStyle="1" w:styleId="af4">
    <w:name w:val="Текст примечания Знак"/>
    <w:basedOn w:val="a1"/>
    <w:link w:val="af3"/>
    <w:uiPriority w:val="99"/>
    <w:rsid w:val="001A2206"/>
    <w:rPr>
      <w:sz w:val="20"/>
      <w:szCs w:val="20"/>
      <w:lang w:val="en-US"/>
    </w:rPr>
  </w:style>
  <w:style w:type="character" w:customStyle="1" w:styleId="af5">
    <w:name w:val="Тема примечания Знак"/>
    <w:basedOn w:val="af4"/>
    <w:link w:val="af6"/>
    <w:uiPriority w:val="99"/>
    <w:semiHidden/>
    <w:rsid w:val="001A2206"/>
    <w:rPr>
      <w:b/>
      <w:bCs/>
      <w:sz w:val="20"/>
      <w:szCs w:val="20"/>
      <w:lang w:val="en-US"/>
    </w:rPr>
  </w:style>
  <w:style w:type="paragraph" w:styleId="af6">
    <w:name w:val="annotation subject"/>
    <w:basedOn w:val="af3"/>
    <w:next w:val="af3"/>
    <w:link w:val="af5"/>
    <w:uiPriority w:val="99"/>
    <w:semiHidden/>
    <w:unhideWhenUsed/>
    <w:rsid w:val="001A2206"/>
    <w:rPr>
      <w:b/>
      <w:bCs/>
    </w:rPr>
  </w:style>
  <w:style w:type="paragraph" w:styleId="af7">
    <w:name w:val="Body Text"/>
    <w:basedOn w:val="a0"/>
    <w:link w:val="af8"/>
    <w:uiPriority w:val="99"/>
    <w:unhideWhenUsed/>
    <w:rsid w:val="001A2206"/>
    <w:pPr>
      <w:spacing w:after="120"/>
    </w:pPr>
  </w:style>
  <w:style w:type="character" w:customStyle="1" w:styleId="af8">
    <w:name w:val="Основной текст Знак"/>
    <w:basedOn w:val="a1"/>
    <w:link w:val="af7"/>
    <w:uiPriority w:val="99"/>
    <w:rsid w:val="001A2206"/>
    <w:rPr>
      <w:lang w:val="en-US"/>
    </w:rPr>
  </w:style>
  <w:style w:type="character" w:customStyle="1" w:styleId="af9">
    <w:name w:val="Текст сноски Знак"/>
    <w:basedOn w:val="a1"/>
    <w:link w:val="afa"/>
    <w:uiPriority w:val="99"/>
    <w:semiHidden/>
    <w:rsid w:val="001A2206"/>
    <w:rPr>
      <w:sz w:val="20"/>
      <w:szCs w:val="20"/>
      <w:lang w:val="en-US"/>
    </w:rPr>
  </w:style>
  <w:style w:type="paragraph" w:styleId="afa">
    <w:name w:val="footnote text"/>
    <w:basedOn w:val="a0"/>
    <w:link w:val="af9"/>
    <w:uiPriority w:val="99"/>
    <w:semiHidden/>
    <w:unhideWhenUsed/>
    <w:rsid w:val="001A2206"/>
    <w:pPr>
      <w:spacing w:after="0" w:line="240" w:lineRule="auto"/>
    </w:pPr>
    <w:rPr>
      <w:sz w:val="20"/>
      <w:szCs w:val="20"/>
    </w:rPr>
  </w:style>
  <w:style w:type="character" w:customStyle="1" w:styleId="aa">
    <w:name w:val="Абзац списка Знак"/>
    <w:basedOn w:val="a1"/>
    <w:link w:val="a9"/>
    <w:uiPriority w:val="34"/>
    <w:locked/>
    <w:rsid w:val="00AF2C07"/>
    <w:rPr>
      <w:lang w:val="en-US"/>
    </w:rPr>
  </w:style>
  <w:style w:type="paragraph" w:styleId="afb">
    <w:name w:val="Revision"/>
    <w:hidden/>
    <w:uiPriority w:val="99"/>
    <w:semiHidden/>
    <w:rsid w:val="002E1093"/>
    <w:rPr>
      <w:lang w:val="en-US"/>
    </w:rPr>
  </w:style>
  <w:style w:type="character" w:styleId="afc">
    <w:name w:val="Strong"/>
    <w:basedOn w:val="a1"/>
    <w:uiPriority w:val="22"/>
    <w:qFormat/>
    <w:rsid w:val="00E859F0"/>
    <w:rPr>
      <w:b/>
      <w:bCs/>
    </w:rPr>
  </w:style>
  <w:style w:type="paragraph" w:customStyle="1" w:styleId="whitespace-pre-wrap">
    <w:name w:val="whitespace-pre-wrap"/>
    <w:basedOn w:val="a0"/>
    <w:rsid w:val="00E859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a0"/>
    <w:rsid w:val="00DA0B66"/>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endnote text"/>
    <w:basedOn w:val="a0"/>
    <w:link w:val="afe"/>
    <w:uiPriority w:val="99"/>
    <w:semiHidden/>
    <w:unhideWhenUsed/>
    <w:rsid w:val="002D6312"/>
    <w:pPr>
      <w:spacing w:after="0" w:line="240" w:lineRule="auto"/>
    </w:pPr>
    <w:rPr>
      <w:sz w:val="20"/>
      <w:szCs w:val="20"/>
    </w:rPr>
  </w:style>
  <w:style w:type="character" w:customStyle="1" w:styleId="afe">
    <w:name w:val="Текст концевой сноски Знак"/>
    <w:basedOn w:val="a1"/>
    <w:link w:val="afd"/>
    <w:uiPriority w:val="99"/>
    <w:semiHidden/>
    <w:rsid w:val="002D6312"/>
    <w:rPr>
      <w:sz w:val="20"/>
      <w:szCs w:val="20"/>
      <w:lang w:val="en-US"/>
    </w:rPr>
  </w:style>
  <w:style w:type="character" w:styleId="aff">
    <w:name w:val="endnote reference"/>
    <w:basedOn w:val="a1"/>
    <w:uiPriority w:val="99"/>
    <w:semiHidden/>
    <w:unhideWhenUsed/>
    <w:rsid w:val="002D6312"/>
    <w:rPr>
      <w:vertAlign w:val="superscript"/>
    </w:rPr>
  </w:style>
  <w:style w:type="character" w:customStyle="1" w:styleId="a">
    <w:name w:val="Без интервала Знак"/>
    <w:basedOn w:val="a1"/>
    <w:link w:val="a8"/>
    <w:uiPriority w:val="1"/>
    <w:rsid w:val="001964C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7358">
      <w:bodyDiv w:val="1"/>
      <w:marLeft w:val="0"/>
      <w:marRight w:val="0"/>
      <w:marTop w:val="0"/>
      <w:marBottom w:val="0"/>
      <w:divBdr>
        <w:top w:val="none" w:sz="0" w:space="0" w:color="auto"/>
        <w:left w:val="none" w:sz="0" w:space="0" w:color="auto"/>
        <w:bottom w:val="none" w:sz="0" w:space="0" w:color="auto"/>
        <w:right w:val="none" w:sz="0" w:space="0" w:color="auto"/>
      </w:divBdr>
    </w:div>
    <w:div w:id="155876056">
      <w:bodyDiv w:val="1"/>
      <w:marLeft w:val="0"/>
      <w:marRight w:val="0"/>
      <w:marTop w:val="0"/>
      <w:marBottom w:val="0"/>
      <w:divBdr>
        <w:top w:val="none" w:sz="0" w:space="0" w:color="auto"/>
        <w:left w:val="none" w:sz="0" w:space="0" w:color="auto"/>
        <w:bottom w:val="none" w:sz="0" w:space="0" w:color="auto"/>
        <w:right w:val="none" w:sz="0" w:space="0" w:color="auto"/>
      </w:divBdr>
    </w:div>
    <w:div w:id="291448397">
      <w:bodyDiv w:val="1"/>
      <w:marLeft w:val="0"/>
      <w:marRight w:val="0"/>
      <w:marTop w:val="0"/>
      <w:marBottom w:val="0"/>
      <w:divBdr>
        <w:top w:val="none" w:sz="0" w:space="0" w:color="auto"/>
        <w:left w:val="none" w:sz="0" w:space="0" w:color="auto"/>
        <w:bottom w:val="none" w:sz="0" w:space="0" w:color="auto"/>
        <w:right w:val="none" w:sz="0" w:space="0" w:color="auto"/>
      </w:divBdr>
    </w:div>
    <w:div w:id="293680023">
      <w:bodyDiv w:val="1"/>
      <w:marLeft w:val="0"/>
      <w:marRight w:val="0"/>
      <w:marTop w:val="0"/>
      <w:marBottom w:val="0"/>
      <w:divBdr>
        <w:top w:val="none" w:sz="0" w:space="0" w:color="auto"/>
        <w:left w:val="none" w:sz="0" w:space="0" w:color="auto"/>
        <w:bottom w:val="none" w:sz="0" w:space="0" w:color="auto"/>
        <w:right w:val="none" w:sz="0" w:space="0" w:color="auto"/>
      </w:divBdr>
    </w:div>
    <w:div w:id="409426345">
      <w:bodyDiv w:val="1"/>
      <w:marLeft w:val="0"/>
      <w:marRight w:val="0"/>
      <w:marTop w:val="0"/>
      <w:marBottom w:val="0"/>
      <w:divBdr>
        <w:top w:val="none" w:sz="0" w:space="0" w:color="auto"/>
        <w:left w:val="none" w:sz="0" w:space="0" w:color="auto"/>
        <w:bottom w:val="none" w:sz="0" w:space="0" w:color="auto"/>
        <w:right w:val="none" w:sz="0" w:space="0" w:color="auto"/>
      </w:divBdr>
    </w:div>
    <w:div w:id="492986648">
      <w:bodyDiv w:val="1"/>
      <w:marLeft w:val="0"/>
      <w:marRight w:val="0"/>
      <w:marTop w:val="0"/>
      <w:marBottom w:val="0"/>
      <w:divBdr>
        <w:top w:val="none" w:sz="0" w:space="0" w:color="auto"/>
        <w:left w:val="none" w:sz="0" w:space="0" w:color="auto"/>
        <w:bottom w:val="none" w:sz="0" w:space="0" w:color="auto"/>
        <w:right w:val="none" w:sz="0" w:space="0" w:color="auto"/>
      </w:divBdr>
    </w:div>
    <w:div w:id="767458794">
      <w:bodyDiv w:val="1"/>
      <w:marLeft w:val="0"/>
      <w:marRight w:val="0"/>
      <w:marTop w:val="0"/>
      <w:marBottom w:val="0"/>
      <w:divBdr>
        <w:top w:val="none" w:sz="0" w:space="0" w:color="auto"/>
        <w:left w:val="none" w:sz="0" w:space="0" w:color="auto"/>
        <w:bottom w:val="none" w:sz="0" w:space="0" w:color="auto"/>
        <w:right w:val="none" w:sz="0" w:space="0" w:color="auto"/>
      </w:divBdr>
    </w:div>
    <w:div w:id="1007950156">
      <w:bodyDiv w:val="1"/>
      <w:marLeft w:val="0"/>
      <w:marRight w:val="0"/>
      <w:marTop w:val="0"/>
      <w:marBottom w:val="0"/>
      <w:divBdr>
        <w:top w:val="none" w:sz="0" w:space="0" w:color="auto"/>
        <w:left w:val="none" w:sz="0" w:space="0" w:color="auto"/>
        <w:bottom w:val="none" w:sz="0" w:space="0" w:color="auto"/>
        <w:right w:val="none" w:sz="0" w:space="0" w:color="auto"/>
      </w:divBdr>
    </w:div>
    <w:div w:id="1121000726">
      <w:bodyDiv w:val="1"/>
      <w:marLeft w:val="0"/>
      <w:marRight w:val="0"/>
      <w:marTop w:val="0"/>
      <w:marBottom w:val="0"/>
      <w:divBdr>
        <w:top w:val="none" w:sz="0" w:space="0" w:color="auto"/>
        <w:left w:val="none" w:sz="0" w:space="0" w:color="auto"/>
        <w:bottom w:val="none" w:sz="0" w:space="0" w:color="auto"/>
        <w:right w:val="none" w:sz="0" w:space="0" w:color="auto"/>
      </w:divBdr>
    </w:div>
    <w:div w:id="1216434908">
      <w:bodyDiv w:val="1"/>
      <w:marLeft w:val="0"/>
      <w:marRight w:val="0"/>
      <w:marTop w:val="0"/>
      <w:marBottom w:val="0"/>
      <w:divBdr>
        <w:top w:val="none" w:sz="0" w:space="0" w:color="auto"/>
        <w:left w:val="none" w:sz="0" w:space="0" w:color="auto"/>
        <w:bottom w:val="none" w:sz="0" w:space="0" w:color="auto"/>
        <w:right w:val="none" w:sz="0" w:space="0" w:color="auto"/>
      </w:divBdr>
    </w:div>
    <w:div w:id="1600599233">
      <w:bodyDiv w:val="1"/>
      <w:marLeft w:val="0"/>
      <w:marRight w:val="0"/>
      <w:marTop w:val="0"/>
      <w:marBottom w:val="0"/>
      <w:divBdr>
        <w:top w:val="none" w:sz="0" w:space="0" w:color="auto"/>
        <w:left w:val="none" w:sz="0" w:space="0" w:color="auto"/>
        <w:bottom w:val="none" w:sz="0" w:space="0" w:color="auto"/>
        <w:right w:val="none" w:sz="0" w:space="0" w:color="auto"/>
      </w:divBdr>
    </w:div>
    <w:div w:id="1690570959">
      <w:bodyDiv w:val="1"/>
      <w:marLeft w:val="0"/>
      <w:marRight w:val="0"/>
      <w:marTop w:val="0"/>
      <w:marBottom w:val="0"/>
      <w:divBdr>
        <w:top w:val="none" w:sz="0" w:space="0" w:color="auto"/>
        <w:left w:val="none" w:sz="0" w:space="0" w:color="auto"/>
        <w:bottom w:val="none" w:sz="0" w:space="0" w:color="auto"/>
        <w:right w:val="none" w:sz="0" w:space="0" w:color="auto"/>
      </w:divBdr>
    </w:div>
    <w:div w:id="1718968173">
      <w:bodyDiv w:val="1"/>
      <w:marLeft w:val="0"/>
      <w:marRight w:val="0"/>
      <w:marTop w:val="0"/>
      <w:marBottom w:val="0"/>
      <w:divBdr>
        <w:top w:val="none" w:sz="0" w:space="0" w:color="auto"/>
        <w:left w:val="none" w:sz="0" w:space="0" w:color="auto"/>
        <w:bottom w:val="none" w:sz="0" w:space="0" w:color="auto"/>
        <w:right w:val="none" w:sz="0" w:space="0" w:color="auto"/>
      </w:divBdr>
    </w:div>
    <w:div w:id="1741904648">
      <w:bodyDiv w:val="1"/>
      <w:marLeft w:val="0"/>
      <w:marRight w:val="0"/>
      <w:marTop w:val="0"/>
      <w:marBottom w:val="0"/>
      <w:divBdr>
        <w:top w:val="none" w:sz="0" w:space="0" w:color="auto"/>
        <w:left w:val="none" w:sz="0" w:space="0" w:color="auto"/>
        <w:bottom w:val="none" w:sz="0" w:space="0" w:color="auto"/>
        <w:right w:val="none" w:sz="0" w:space="0" w:color="auto"/>
      </w:divBdr>
    </w:div>
    <w:div w:id="1943685275">
      <w:bodyDiv w:val="1"/>
      <w:marLeft w:val="0"/>
      <w:marRight w:val="0"/>
      <w:marTop w:val="0"/>
      <w:marBottom w:val="0"/>
      <w:divBdr>
        <w:top w:val="none" w:sz="0" w:space="0" w:color="auto"/>
        <w:left w:val="none" w:sz="0" w:space="0" w:color="auto"/>
        <w:bottom w:val="none" w:sz="0" w:space="0" w:color="auto"/>
        <w:right w:val="none" w:sz="0" w:space="0" w:color="auto"/>
      </w:divBdr>
    </w:div>
    <w:div w:id="1969318164">
      <w:bodyDiv w:val="1"/>
      <w:marLeft w:val="0"/>
      <w:marRight w:val="0"/>
      <w:marTop w:val="0"/>
      <w:marBottom w:val="0"/>
      <w:divBdr>
        <w:top w:val="none" w:sz="0" w:space="0" w:color="auto"/>
        <w:left w:val="none" w:sz="0" w:space="0" w:color="auto"/>
        <w:bottom w:val="none" w:sz="0" w:space="0" w:color="auto"/>
        <w:right w:val="none" w:sz="0" w:space="0" w:color="auto"/>
      </w:divBdr>
    </w:div>
    <w:div w:id="1977641283">
      <w:bodyDiv w:val="1"/>
      <w:marLeft w:val="0"/>
      <w:marRight w:val="0"/>
      <w:marTop w:val="0"/>
      <w:marBottom w:val="0"/>
      <w:divBdr>
        <w:top w:val="none" w:sz="0" w:space="0" w:color="auto"/>
        <w:left w:val="none" w:sz="0" w:space="0" w:color="auto"/>
        <w:bottom w:val="none" w:sz="0" w:space="0" w:color="auto"/>
        <w:right w:val="none" w:sz="0" w:space="0" w:color="auto"/>
      </w:divBdr>
    </w:div>
    <w:div w:id="1995529208">
      <w:bodyDiv w:val="1"/>
      <w:marLeft w:val="0"/>
      <w:marRight w:val="0"/>
      <w:marTop w:val="0"/>
      <w:marBottom w:val="0"/>
      <w:divBdr>
        <w:top w:val="none" w:sz="0" w:space="0" w:color="auto"/>
        <w:left w:val="none" w:sz="0" w:space="0" w:color="auto"/>
        <w:bottom w:val="none" w:sz="0" w:space="0" w:color="auto"/>
        <w:right w:val="none" w:sz="0" w:space="0" w:color="auto"/>
      </w:divBdr>
    </w:div>
    <w:div w:id="203595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2461-A1B1-4A94-8552-DBF6488FB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16</Pages>
  <Words>4906</Words>
  <Characters>27969</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Леонид Дмитриевич</dc:creator>
  <cp:keywords/>
  <dc:description/>
  <cp:lastModifiedBy>Рысбаева Динара Даулетхановна</cp:lastModifiedBy>
  <cp:revision>13</cp:revision>
  <cp:lastPrinted>2025-04-16T10:24:00Z</cp:lastPrinted>
  <dcterms:created xsi:type="dcterms:W3CDTF">2026-04-12T15:20:00Z</dcterms:created>
  <dcterms:modified xsi:type="dcterms:W3CDTF">2026-04-14T13:03:00Z</dcterms:modified>
</cp:coreProperties>
</file>