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86DA5" w14:textId="77777777" w:rsidR="00A85643" w:rsidRPr="008841C7" w:rsidRDefault="00A85643" w:rsidP="00855A53">
      <w:pPr>
        <w:pStyle w:val="a7"/>
        <w:ind w:left="5245"/>
        <w:rPr>
          <w:rFonts w:ascii="Arial" w:hAnsi="Arial" w:cs="Arial"/>
          <w:sz w:val="22"/>
          <w:szCs w:val="22"/>
        </w:rPr>
      </w:pPr>
      <w:r w:rsidRPr="008841C7">
        <w:rPr>
          <w:rFonts w:ascii="Arial" w:hAnsi="Arial" w:cs="Arial"/>
          <w:sz w:val="22"/>
          <w:szCs w:val="22"/>
        </w:rPr>
        <w:t> </w:t>
      </w:r>
    </w:p>
    <w:p w14:paraId="47432F2E" w14:textId="1F3F5B71" w:rsidR="00A85643" w:rsidRPr="00E221B2" w:rsidRDefault="00A85643" w:rsidP="00855A53">
      <w:pPr>
        <w:pStyle w:val="a7"/>
        <w:ind w:left="5245"/>
        <w:rPr>
          <w:rFonts w:ascii="Arial" w:hAnsi="Arial" w:cs="Arial"/>
          <w:sz w:val="22"/>
          <w:szCs w:val="22"/>
        </w:rPr>
      </w:pPr>
      <w:r w:rsidRPr="00E221B2">
        <w:rPr>
          <w:rFonts w:ascii="Arial" w:hAnsi="Arial" w:cs="Arial"/>
          <w:sz w:val="22"/>
          <w:szCs w:val="22"/>
        </w:rPr>
        <w:t xml:space="preserve">Приложение к </w:t>
      </w:r>
      <w:bookmarkStart w:id="0" w:name="sub1002584944"/>
      <w:r w:rsidRPr="00E221B2">
        <w:rPr>
          <w:rFonts w:ascii="Arial" w:hAnsi="Arial" w:cs="Arial"/>
          <w:b/>
          <w:color w:val="auto"/>
          <w:sz w:val="22"/>
          <w:szCs w:val="22"/>
        </w:rPr>
        <w:fldChar w:fldCharType="begin"/>
      </w:r>
      <w:r w:rsidRPr="00E221B2">
        <w:rPr>
          <w:rFonts w:ascii="Arial" w:hAnsi="Arial" w:cs="Arial"/>
          <w:b/>
          <w:color w:val="auto"/>
          <w:sz w:val="22"/>
          <w:szCs w:val="22"/>
        </w:rPr>
        <w:instrText xml:space="preserve"> HYPERLINK "jl:31249156.0 " </w:instrText>
      </w:r>
      <w:r w:rsidRPr="00E221B2">
        <w:rPr>
          <w:rFonts w:ascii="Arial" w:hAnsi="Arial" w:cs="Arial"/>
          <w:b/>
          <w:color w:val="auto"/>
          <w:sz w:val="22"/>
          <w:szCs w:val="22"/>
        </w:rPr>
        <w:fldChar w:fldCharType="separate"/>
      </w:r>
      <w:r w:rsidRPr="00E221B2">
        <w:rPr>
          <w:rStyle w:val="a5"/>
          <w:rFonts w:ascii="Arial" w:hAnsi="Arial" w:cs="Arial"/>
          <w:b w:val="0"/>
          <w:color w:val="auto"/>
          <w:sz w:val="22"/>
          <w:szCs w:val="22"/>
          <w:u w:val="none"/>
        </w:rPr>
        <w:t>Протоколу</w:t>
      </w:r>
      <w:r w:rsidRPr="00E221B2">
        <w:rPr>
          <w:rFonts w:ascii="Arial" w:hAnsi="Arial" w:cs="Arial"/>
          <w:b/>
          <w:color w:val="auto"/>
          <w:sz w:val="22"/>
          <w:szCs w:val="22"/>
        </w:rPr>
        <w:fldChar w:fldCharType="end"/>
      </w:r>
      <w:bookmarkEnd w:id="0"/>
    </w:p>
    <w:p w14:paraId="7775C230" w14:textId="5CA3C4A2" w:rsidR="00A85643" w:rsidRPr="00E221B2" w:rsidRDefault="00A85643" w:rsidP="00855A53">
      <w:pPr>
        <w:pStyle w:val="a7"/>
        <w:ind w:left="5245"/>
        <w:rPr>
          <w:rFonts w:ascii="Arial" w:hAnsi="Arial" w:cs="Arial"/>
          <w:sz w:val="22"/>
          <w:szCs w:val="22"/>
        </w:rPr>
      </w:pPr>
      <w:r w:rsidRPr="00E221B2">
        <w:rPr>
          <w:rFonts w:ascii="Arial" w:hAnsi="Arial" w:cs="Arial"/>
          <w:sz w:val="22"/>
          <w:szCs w:val="22"/>
        </w:rPr>
        <w:t xml:space="preserve">заседания Правления </w:t>
      </w:r>
    </w:p>
    <w:p w14:paraId="7BA79A67" w14:textId="11BB58BD" w:rsidR="00A85643" w:rsidRPr="00E221B2" w:rsidRDefault="00A85643" w:rsidP="00855A53">
      <w:pPr>
        <w:pStyle w:val="a7"/>
        <w:ind w:left="5245"/>
        <w:rPr>
          <w:rFonts w:ascii="Arial" w:hAnsi="Arial" w:cs="Arial"/>
          <w:sz w:val="22"/>
          <w:szCs w:val="22"/>
        </w:rPr>
      </w:pPr>
      <w:r w:rsidRPr="00E221B2">
        <w:rPr>
          <w:rFonts w:ascii="Arial" w:hAnsi="Arial" w:cs="Arial"/>
          <w:sz w:val="22"/>
          <w:szCs w:val="22"/>
        </w:rPr>
        <w:t>АО «</w:t>
      </w:r>
      <w:proofErr w:type="spellStart"/>
      <w:r w:rsidRPr="00E221B2">
        <w:rPr>
          <w:rFonts w:ascii="Arial" w:hAnsi="Arial" w:cs="Arial"/>
          <w:sz w:val="22"/>
          <w:szCs w:val="22"/>
        </w:rPr>
        <w:t>Самрук-Қазына</w:t>
      </w:r>
      <w:proofErr w:type="spellEnd"/>
      <w:r w:rsidRPr="00E221B2">
        <w:rPr>
          <w:rFonts w:ascii="Arial" w:hAnsi="Arial" w:cs="Arial"/>
          <w:sz w:val="22"/>
          <w:szCs w:val="22"/>
        </w:rPr>
        <w:t>»</w:t>
      </w:r>
    </w:p>
    <w:p w14:paraId="67DB6211" w14:textId="5B4814FD" w:rsidR="00A85643" w:rsidRPr="00E221B2" w:rsidRDefault="00A85643" w:rsidP="00855A53">
      <w:pPr>
        <w:pStyle w:val="a7"/>
        <w:ind w:left="5245"/>
        <w:rPr>
          <w:rFonts w:ascii="Arial" w:hAnsi="Arial" w:cs="Arial"/>
          <w:sz w:val="22"/>
          <w:szCs w:val="22"/>
        </w:rPr>
      </w:pPr>
      <w:r w:rsidRPr="00E221B2">
        <w:rPr>
          <w:rFonts w:ascii="Arial" w:hAnsi="Arial" w:cs="Arial"/>
          <w:sz w:val="22"/>
          <w:szCs w:val="22"/>
        </w:rPr>
        <w:t xml:space="preserve">от </w:t>
      </w:r>
      <w:r w:rsidR="00243453" w:rsidRPr="00E221B2">
        <w:rPr>
          <w:rFonts w:ascii="Arial" w:hAnsi="Arial" w:cs="Arial"/>
          <w:sz w:val="22"/>
          <w:szCs w:val="22"/>
        </w:rPr>
        <w:t>21</w:t>
      </w:r>
      <w:r w:rsidR="004031D6" w:rsidRPr="00E221B2">
        <w:rPr>
          <w:rFonts w:ascii="Arial" w:hAnsi="Arial" w:cs="Arial"/>
          <w:sz w:val="22"/>
          <w:szCs w:val="22"/>
        </w:rPr>
        <w:t xml:space="preserve"> </w:t>
      </w:r>
      <w:r w:rsidR="00243453" w:rsidRPr="00E221B2">
        <w:rPr>
          <w:rFonts w:ascii="Arial" w:hAnsi="Arial" w:cs="Arial"/>
          <w:sz w:val="22"/>
          <w:szCs w:val="22"/>
        </w:rPr>
        <w:t>мая</w:t>
      </w:r>
      <w:r w:rsidRPr="00E221B2">
        <w:rPr>
          <w:rFonts w:ascii="Arial" w:hAnsi="Arial" w:cs="Arial"/>
          <w:sz w:val="22"/>
          <w:szCs w:val="22"/>
        </w:rPr>
        <w:t xml:space="preserve"> 201</w:t>
      </w:r>
      <w:r w:rsidR="004031D6" w:rsidRPr="00E221B2">
        <w:rPr>
          <w:rFonts w:ascii="Arial" w:hAnsi="Arial" w:cs="Arial"/>
          <w:sz w:val="22"/>
          <w:szCs w:val="22"/>
        </w:rPr>
        <w:t>8</w:t>
      </w:r>
      <w:r w:rsidRPr="00E221B2">
        <w:rPr>
          <w:rFonts w:ascii="Arial" w:hAnsi="Arial" w:cs="Arial"/>
          <w:sz w:val="22"/>
          <w:szCs w:val="22"/>
        </w:rPr>
        <w:t xml:space="preserve"> года № </w:t>
      </w:r>
      <w:r w:rsidR="00243453" w:rsidRPr="00E221B2">
        <w:rPr>
          <w:rFonts w:ascii="Arial" w:hAnsi="Arial" w:cs="Arial"/>
          <w:sz w:val="22"/>
          <w:szCs w:val="22"/>
        </w:rPr>
        <w:t>15/18</w:t>
      </w:r>
    </w:p>
    <w:p w14:paraId="54FC1601" w14:textId="77777777" w:rsidR="00855A53" w:rsidRPr="00E221B2" w:rsidRDefault="00855A53" w:rsidP="00855A53">
      <w:pPr>
        <w:pStyle w:val="a7"/>
        <w:ind w:left="5245"/>
        <w:rPr>
          <w:rFonts w:ascii="Arial" w:hAnsi="Arial" w:cs="Arial"/>
          <w:sz w:val="22"/>
          <w:szCs w:val="22"/>
        </w:rPr>
      </w:pPr>
    </w:p>
    <w:p w14:paraId="34583C19" w14:textId="775A0EF0" w:rsidR="00B03F7F" w:rsidRPr="00E221B2" w:rsidRDefault="00B03F7F" w:rsidP="00855A53">
      <w:pPr>
        <w:pStyle w:val="a7"/>
        <w:ind w:left="5245"/>
        <w:rPr>
          <w:rFonts w:ascii="Arial" w:hAnsi="Arial" w:cs="Arial"/>
          <w:sz w:val="22"/>
          <w:szCs w:val="22"/>
        </w:rPr>
      </w:pPr>
      <w:r w:rsidRPr="00E221B2">
        <w:rPr>
          <w:rFonts w:ascii="Arial" w:hAnsi="Arial" w:cs="Arial"/>
          <w:sz w:val="22"/>
          <w:szCs w:val="22"/>
        </w:rPr>
        <w:t xml:space="preserve">Утверждены решением </w:t>
      </w:r>
    </w:p>
    <w:p w14:paraId="38065650" w14:textId="65E51846" w:rsidR="00B03F7F" w:rsidRPr="00E221B2" w:rsidRDefault="00B03F7F" w:rsidP="00855A53">
      <w:pPr>
        <w:pStyle w:val="a7"/>
        <w:ind w:left="5245"/>
        <w:rPr>
          <w:rFonts w:ascii="Arial" w:hAnsi="Arial" w:cs="Arial"/>
          <w:sz w:val="22"/>
          <w:szCs w:val="22"/>
        </w:rPr>
      </w:pPr>
      <w:r w:rsidRPr="00E221B2">
        <w:rPr>
          <w:rFonts w:ascii="Arial" w:hAnsi="Arial" w:cs="Arial"/>
          <w:sz w:val="22"/>
          <w:szCs w:val="22"/>
        </w:rPr>
        <w:t>Правления АО «</w:t>
      </w:r>
      <w:proofErr w:type="spellStart"/>
      <w:r w:rsidRPr="00E221B2">
        <w:rPr>
          <w:rFonts w:ascii="Arial" w:hAnsi="Arial" w:cs="Arial"/>
          <w:sz w:val="22"/>
          <w:szCs w:val="22"/>
        </w:rPr>
        <w:t>Самрук-Қазына</w:t>
      </w:r>
      <w:proofErr w:type="spellEnd"/>
      <w:r w:rsidRPr="00E221B2">
        <w:rPr>
          <w:rFonts w:ascii="Arial" w:hAnsi="Arial" w:cs="Arial"/>
          <w:sz w:val="22"/>
          <w:szCs w:val="22"/>
        </w:rPr>
        <w:t>»</w:t>
      </w:r>
    </w:p>
    <w:p w14:paraId="5E70F0ED" w14:textId="2AD7D92E" w:rsidR="00754261" w:rsidRPr="00E221B2" w:rsidRDefault="00243453" w:rsidP="00855A53">
      <w:pPr>
        <w:tabs>
          <w:tab w:val="left" w:pos="993"/>
        </w:tabs>
        <w:ind w:left="5245"/>
        <w:rPr>
          <w:rFonts w:ascii="Arial" w:hAnsi="Arial" w:cs="Arial"/>
          <w:sz w:val="22"/>
          <w:szCs w:val="22"/>
        </w:rPr>
      </w:pPr>
      <w:r w:rsidRPr="00E221B2">
        <w:rPr>
          <w:rFonts w:ascii="Arial" w:hAnsi="Arial" w:cs="Arial"/>
          <w:sz w:val="22"/>
          <w:szCs w:val="22"/>
        </w:rPr>
        <w:t>от 21 мая 2018 года № 15/18</w:t>
      </w:r>
      <w:r w:rsidR="00754261" w:rsidRPr="00E221B2">
        <w:rPr>
          <w:rFonts w:ascii="Arial" w:hAnsi="Arial" w:cs="Arial"/>
          <w:sz w:val="22"/>
          <w:szCs w:val="22"/>
        </w:rPr>
        <w:t xml:space="preserve"> </w:t>
      </w:r>
    </w:p>
    <w:p w14:paraId="2DD7A6D0" w14:textId="77777777" w:rsidR="00754261" w:rsidRPr="00E221B2" w:rsidRDefault="00754261" w:rsidP="00855A53">
      <w:pPr>
        <w:pStyle w:val="a7"/>
        <w:ind w:left="5245"/>
        <w:rPr>
          <w:rFonts w:ascii="Arial" w:hAnsi="Arial" w:cs="Arial"/>
          <w:sz w:val="22"/>
          <w:szCs w:val="22"/>
        </w:rPr>
      </w:pPr>
    </w:p>
    <w:p w14:paraId="6C397208" w14:textId="53BB2907" w:rsidR="00444201" w:rsidRPr="00E221B2" w:rsidRDefault="00444201" w:rsidP="00855A53">
      <w:pPr>
        <w:autoSpaceDE w:val="0"/>
        <w:autoSpaceDN w:val="0"/>
        <w:ind w:left="5245"/>
        <w:rPr>
          <w:rFonts w:ascii="Arial" w:hAnsi="Arial" w:cs="Arial"/>
          <w:sz w:val="22"/>
          <w:szCs w:val="24"/>
        </w:rPr>
      </w:pPr>
      <w:r w:rsidRPr="00E221B2">
        <w:rPr>
          <w:rFonts w:ascii="Arial" w:hAnsi="Arial" w:cs="Arial"/>
          <w:sz w:val="22"/>
          <w:szCs w:val="24"/>
        </w:rPr>
        <w:t>С изменениями и дополнени</w:t>
      </w:r>
      <w:r w:rsidR="00FD487F" w:rsidRPr="00E221B2">
        <w:rPr>
          <w:rFonts w:ascii="Arial" w:hAnsi="Arial" w:cs="Arial"/>
          <w:sz w:val="22"/>
          <w:szCs w:val="24"/>
        </w:rPr>
        <w:t>ем</w:t>
      </w:r>
      <w:r w:rsidRPr="00E221B2">
        <w:rPr>
          <w:rFonts w:ascii="Arial" w:hAnsi="Arial" w:cs="Arial"/>
          <w:sz w:val="22"/>
          <w:szCs w:val="24"/>
        </w:rPr>
        <w:t>, внесенными решением Правления АО «</w:t>
      </w:r>
      <w:proofErr w:type="spellStart"/>
      <w:r w:rsidRPr="00E221B2">
        <w:rPr>
          <w:rFonts w:ascii="Arial" w:hAnsi="Arial" w:cs="Arial"/>
          <w:sz w:val="22"/>
          <w:szCs w:val="24"/>
        </w:rPr>
        <w:t>Самрук-Қазына</w:t>
      </w:r>
      <w:proofErr w:type="spellEnd"/>
      <w:r w:rsidRPr="00E221B2">
        <w:rPr>
          <w:rFonts w:ascii="Arial" w:hAnsi="Arial" w:cs="Arial"/>
          <w:sz w:val="22"/>
          <w:szCs w:val="24"/>
        </w:rPr>
        <w:t xml:space="preserve">» </w:t>
      </w:r>
    </w:p>
    <w:p w14:paraId="452756EC" w14:textId="72D88940" w:rsidR="00A85643" w:rsidRDefault="00444201" w:rsidP="00855A53">
      <w:pPr>
        <w:autoSpaceDE w:val="0"/>
        <w:autoSpaceDN w:val="0"/>
        <w:ind w:left="5245"/>
        <w:rPr>
          <w:rFonts w:ascii="Arial" w:hAnsi="Arial" w:cs="Arial"/>
          <w:sz w:val="22"/>
          <w:szCs w:val="24"/>
        </w:rPr>
      </w:pPr>
      <w:r w:rsidRPr="00E221B2">
        <w:rPr>
          <w:rFonts w:ascii="Arial" w:hAnsi="Arial" w:cs="Arial"/>
          <w:sz w:val="22"/>
          <w:szCs w:val="24"/>
        </w:rPr>
        <w:t>(Протокол № 32/18 от 8 ноября 2018 года)</w:t>
      </w:r>
    </w:p>
    <w:p w14:paraId="3462CE31" w14:textId="77777777" w:rsidR="009C70DC" w:rsidRDefault="009C70DC" w:rsidP="00855A53">
      <w:pPr>
        <w:autoSpaceDE w:val="0"/>
        <w:autoSpaceDN w:val="0"/>
        <w:ind w:left="5245"/>
        <w:rPr>
          <w:rFonts w:ascii="Arial" w:hAnsi="Arial" w:cs="Arial"/>
          <w:sz w:val="22"/>
          <w:szCs w:val="24"/>
        </w:rPr>
      </w:pPr>
    </w:p>
    <w:p w14:paraId="50E45FB3" w14:textId="38644213" w:rsidR="009C70DC" w:rsidRPr="00371171" w:rsidRDefault="009C70DC" w:rsidP="009C70DC">
      <w:pPr>
        <w:autoSpaceDE w:val="0"/>
        <w:autoSpaceDN w:val="0"/>
        <w:ind w:left="5245"/>
        <w:rPr>
          <w:rFonts w:ascii="Arial" w:hAnsi="Arial" w:cs="Arial"/>
          <w:sz w:val="22"/>
          <w:szCs w:val="24"/>
        </w:rPr>
      </w:pPr>
      <w:r w:rsidRPr="00371171">
        <w:rPr>
          <w:rFonts w:ascii="Arial" w:hAnsi="Arial" w:cs="Arial"/>
          <w:sz w:val="22"/>
          <w:szCs w:val="24"/>
        </w:rPr>
        <w:t>С изменениями и дополнени</w:t>
      </w:r>
      <w:r w:rsidR="00406E3C">
        <w:rPr>
          <w:rFonts w:ascii="Arial" w:hAnsi="Arial" w:cs="Arial"/>
          <w:sz w:val="22"/>
          <w:szCs w:val="24"/>
        </w:rPr>
        <w:t>ями</w:t>
      </w:r>
      <w:r w:rsidRPr="00371171">
        <w:rPr>
          <w:rFonts w:ascii="Arial" w:hAnsi="Arial" w:cs="Arial"/>
          <w:sz w:val="22"/>
          <w:szCs w:val="24"/>
        </w:rPr>
        <w:t>, внесенными решением Правления АО «</w:t>
      </w:r>
      <w:proofErr w:type="spellStart"/>
      <w:r w:rsidRPr="00371171">
        <w:rPr>
          <w:rFonts w:ascii="Arial" w:hAnsi="Arial" w:cs="Arial"/>
          <w:sz w:val="22"/>
          <w:szCs w:val="24"/>
        </w:rPr>
        <w:t>Самрук-Қазына</w:t>
      </w:r>
      <w:proofErr w:type="spellEnd"/>
      <w:r w:rsidRPr="00371171">
        <w:rPr>
          <w:rFonts w:ascii="Arial" w:hAnsi="Arial" w:cs="Arial"/>
          <w:sz w:val="22"/>
          <w:szCs w:val="24"/>
        </w:rPr>
        <w:t xml:space="preserve">» </w:t>
      </w:r>
    </w:p>
    <w:p w14:paraId="6438454B" w14:textId="1B7AF166" w:rsidR="009C70DC" w:rsidRPr="00371171" w:rsidRDefault="009C70DC" w:rsidP="009C70DC">
      <w:pPr>
        <w:autoSpaceDE w:val="0"/>
        <w:autoSpaceDN w:val="0"/>
        <w:ind w:left="5245"/>
        <w:rPr>
          <w:rFonts w:ascii="Arial" w:hAnsi="Arial" w:cs="Arial"/>
          <w:sz w:val="22"/>
          <w:szCs w:val="24"/>
        </w:rPr>
      </w:pPr>
      <w:r w:rsidRPr="00371171">
        <w:rPr>
          <w:rFonts w:ascii="Arial" w:hAnsi="Arial" w:cs="Arial"/>
          <w:sz w:val="22"/>
          <w:szCs w:val="24"/>
        </w:rPr>
        <w:t xml:space="preserve">(Протокол № </w:t>
      </w:r>
      <w:r w:rsidR="00406E3C">
        <w:rPr>
          <w:rFonts w:ascii="Arial" w:hAnsi="Arial" w:cs="Arial"/>
          <w:sz w:val="22"/>
          <w:szCs w:val="24"/>
        </w:rPr>
        <w:t xml:space="preserve">07/19 </w:t>
      </w:r>
      <w:r w:rsidRPr="00371171">
        <w:rPr>
          <w:rFonts w:ascii="Arial" w:hAnsi="Arial" w:cs="Arial"/>
          <w:sz w:val="22"/>
          <w:szCs w:val="24"/>
        </w:rPr>
        <w:t>от</w:t>
      </w:r>
      <w:r w:rsidR="00406E3C">
        <w:rPr>
          <w:rFonts w:ascii="Arial" w:hAnsi="Arial" w:cs="Arial"/>
          <w:sz w:val="22"/>
          <w:szCs w:val="24"/>
        </w:rPr>
        <w:t xml:space="preserve"> 18 февраля</w:t>
      </w:r>
      <w:r w:rsidRPr="00371171">
        <w:rPr>
          <w:rFonts w:ascii="Arial" w:hAnsi="Arial" w:cs="Arial"/>
          <w:sz w:val="22"/>
          <w:szCs w:val="24"/>
        </w:rPr>
        <w:t xml:space="preserve"> 201</w:t>
      </w:r>
      <w:r w:rsidRPr="00371171">
        <w:rPr>
          <w:rFonts w:ascii="Arial" w:hAnsi="Arial" w:cs="Arial"/>
          <w:sz w:val="22"/>
          <w:szCs w:val="24"/>
          <w:lang w:val="kk-KZ"/>
        </w:rPr>
        <w:t>9</w:t>
      </w:r>
      <w:r w:rsidRPr="00371171">
        <w:rPr>
          <w:rFonts w:ascii="Arial" w:hAnsi="Arial" w:cs="Arial"/>
          <w:sz w:val="22"/>
          <w:szCs w:val="24"/>
        </w:rPr>
        <w:t xml:space="preserve"> года)</w:t>
      </w:r>
    </w:p>
    <w:p w14:paraId="6D8E5E52" w14:textId="77777777" w:rsidR="00F93D93" w:rsidRPr="00371171" w:rsidRDefault="00F93D93">
      <w:pPr>
        <w:autoSpaceDE w:val="0"/>
        <w:autoSpaceDN w:val="0"/>
        <w:ind w:firstLine="403"/>
        <w:rPr>
          <w:rFonts w:ascii="Arial" w:hAnsi="Arial" w:cs="Arial"/>
          <w:sz w:val="24"/>
          <w:szCs w:val="24"/>
          <w:lang w:val="kk-KZ"/>
        </w:rPr>
      </w:pPr>
    </w:p>
    <w:p w14:paraId="113E8204" w14:textId="77777777" w:rsidR="00A85643" w:rsidRPr="00371171" w:rsidRDefault="00A85643">
      <w:pPr>
        <w:autoSpaceDE w:val="0"/>
        <w:autoSpaceDN w:val="0"/>
        <w:ind w:firstLine="403"/>
        <w:rPr>
          <w:rFonts w:ascii="Arial" w:hAnsi="Arial" w:cs="Arial"/>
          <w:sz w:val="24"/>
          <w:szCs w:val="24"/>
        </w:rPr>
      </w:pPr>
      <w:r w:rsidRPr="00371171">
        <w:rPr>
          <w:rFonts w:ascii="Arial" w:hAnsi="Arial" w:cs="Arial"/>
          <w:sz w:val="24"/>
          <w:szCs w:val="24"/>
        </w:rPr>
        <w:t> </w:t>
      </w:r>
    </w:p>
    <w:p w14:paraId="260E849C" w14:textId="77777777" w:rsidR="00A85643" w:rsidRPr="00371171" w:rsidRDefault="00A85643">
      <w:pPr>
        <w:jc w:val="center"/>
        <w:rPr>
          <w:rFonts w:ascii="Arial" w:hAnsi="Arial" w:cs="Arial"/>
          <w:sz w:val="24"/>
          <w:szCs w:val="24"/>
        </w:rPr>
      </w:pPr>
      <w:r w:rsidRPr="00371171">
        <w:rPr>
          <w:rStyle w:val="s1"/>
          <w:rFonts w:ascii="Arial" w:hAnsi="Arial" w:cs="Arial"/>
          <w:sz w:val="24"/>
          <w:szCs w:val="24"/>
        </w:rPr>
        <w:t>Правила</w:t>
      </w:r>
      <w:r w:rsidRPr="00371171">
        <w:rPr>
          <w:rFonts w:ascii="Arial" w:hAnsi="Arial" w:cs="Arial"/>
          <w:sz w:val="24"/>
          <w:szCs w:val="24"/>
        </w:rPr>
        <w:br/>
      </w:r>
      <w:r w:rsidRPr="00371171">
        <w:rPr>
          <w:rStyle w:val="s1"/>
          <w:rFonts w:ascii="Arial" w:hAnsi="Arial" w:cs="Arial"/>
          <w:sz w:val="24"/>
          <w:szCs w:val="24"/>
        </w:rPr>
        <w:t>определения маркетинговых цен на товары</w:t>
      </w:r>
    </w:p>
    <w:p w14:paraId="16020E25" w14:textId="77777777" w:rsidR="00A85643" w:rsidRPr="00371171" w:rsidRDefault="00A85643">
      <w:pPr>
        <w:jc w:val="center"/>
        <w:rPr>
          <w:rFonts w:ascii="Arial" w:hAnsi="Arial" w:cs="Arial"/>
          <w:sz w:val="24"/>
          <w:szCs w:val="24"/>
        </w:rPr>
      </w:pPr>
      <w:r w:rsidRPr="00371171">
        <w:rPr>
          <w:rStyle w:val="s1"/>
          <w:rFonts w:ascii="Arial" w:hAnsi="Arial" w:cs="Arial"/>
          <w:sz w:val="24"/>
          <w:szCs w:val="24"/>
        </w:rPr>
        <w:t> </w:t>
      </w:r>
    </w:p>
    <w:p w14:paraId="67E56121" w14:textId="77777777" w:rsidR="00A85643" w:rsidRPr="00371171" w:rsidRDefault="00A85643">
      <w:pPr>
        <w:jc w:val="center"/>
        <w:rPr>
          <w:rFonts w:ascii="Arial" w:hAnsi="Arial" w:cs="Arial"/>
          <w:sz w:val="24"/>
          <w:szCs w:val="24"/>
        </w:rPr>
      </w:pPr>
      <w:r w:rsidRPr="00371171">
        <w:rPr>
          <w:rStyle w:val="s1"/>
          <w:rFonts w:ascii="Arial" w:hAnsi="Arial" w:cs="Arial"/>
          <w:sz w:val="24"/>
          <w:szCs w:val="24"/>
        </w:rPr>
        <w:t>1. Общие положения</w:t>
      </w:r>
    </w:p>
    <w:p w14:paraId="65CC17F6" w14:textId="77777777" w:rsidR="00A85643" w:rsidRPr="00371171" w:rsidRDefault="00A85643">
      <w:pPr>
        <w:jc w:val="center"/>
        <w:rPr>
          <w:rFonts w:ascii="Arial" w:hAnsi="Arial" w:cs="Arial"/>
          <w:sz w:val="24"/>
          <w:szCs w:val="24"/>
        </w:rPr>
      </w:pPr>
      <w:r w:rsidRPr="00371171">
        <w:rPr>
          <w:rStyle w:val="s1"/>
          <w:rFonts w:ascii="Arial" w:hAnsi="Arial" w:cs="Arial"/>
          <w:sz w:val="24"/>
          <w:szCs w:val="24"/>
        </w:rPr>
        <w:t> </w:t>
      </w:r>
    </w:p>
    <w:p w14:paraId="61C02490" w14:textId="0489A090"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t xml:space="preserve">1. Настоящие Правила определения маркетинговой цены на товары (далее - Правила) разработаны в соответствии с </w:t>
      </w:r>
      <w:bookmarkStart w:id="1" w:name="sub1001958014"/>
      <w:r w:rsidRPr="00371171">
        <w:rPr>
          <w:rFonts w:ascii="Arial" w:hAnsi="Arial" w:cs="Arial"/>
          <w:b/>
          <w:color w:val="auto"/>
          <w:sz w:val="24"/>
          <w:szCs w:val="24"/>
        </w:rPr>
        <w:fldChar w:fldCharType="begin"/>
      </w:r>
      <w:r w:rsidRPr="00371171">
        <w:rPr>
          <w:rFonts w:ascii="Arial" w:hAnsi="Arial" w:cs="Arial"/>
          <w:b/>
          <w:color w:val="auto"/>
          <w:sz w:val="24"/>
          <w:szCs w:val="24"/>
        </w:rPr>
        <w:instrText xml:space="preserve"> HYPERLINK "jl:30525786.100 " </w:instrText>
      </w:r>
      <w:r w:rsidRPr="00371171">
        <w:rPr>
          <w:rFonts w:ascii="Arial" w:hAnsi="Arial" w:cs="Arial"/>
          <w:b/>
          <w:color w:val="auto"/>
          <w:sz w:val="24"/>
          <w:szCs w:val="24"/>
        </w:rPr>
        <w:fldChar w:fldCharType="separate"/>
      </w:r>
      <w:r w:rsidRPr="00371171">
        <w:rPr>
          <w:rStyle w:val="a5"/>
          <w:rFonts w:ascii="Arial" w:hAnsi="Arial" w:cs="Arial"/>
          <w:b w:val="0"/>
          <w:color w:val="auto"/>
          <w:sz w:val="24"/>
          <w:szCs w:val="24"/>
          <w:u w:val="none"/>
        </w:rPr>
        <w:t>Правилами</w:t>
      </w:r>
      <w:r w:rsidRPr="00371171">
        <w:rPr>
          <w:rFonts w:ascii="Arial" w:hAnsi="Arial" w:cs="Arial"/>
          <w:b/>
          <w:color w:val="auto"/>
          <w:sz w:val="24"/>
          <w:szCs w:val="24"/>
        </w:rPr>
        <w:fldChar w:fldCharType="end"/>
      </w:r>
      <w:bookmarkEnd w:id="1"/>
      <w:r w:rsidRPr="00371171">
        <w:rPr>
          <w:rFonts w:ascii="Arial" w:hAnsi="Arial" w:cs="Arial"/>
          <w:sz w:val="24"/>
          <w:szCs w:val="24"/>
        </w:rPr>
        <w:t xml:space="preserve"> </w:t>
      </w:r>
      <w:r w:rsidR="00B03F7F" w:rsidRPr="00371171">
        <w:rPr>
          <w:rFonts w:ascii="Arial" w:hAnsi="Arial" w:cs="Arial"/>
          <w:sz w:val="24"/>
          <w:szCs w:val="24"/>
        </w:rPr>
        <w:t>закупок товаров, работ и услуг а</w:t>
      </w:r>
      <w:r w:rsidRPr="00371171">
        <w:rPr>
          <w:rFonts w:ascii="Arial" w:hAnsi="Arial" w:cs="Arial"/>
          <w:sz w:val="24"/>
          <w:szCs w:val="24"/>
        </w:rPr>
        <w:t>кционерным обществом «Фонд национального благосостояния «</w:t>
      </w:r>
      <w:proofErr w:type="spellStart"/>
      <w:r w:rsidRPr="00371171">
        <w:rPr>
          <w:rFonts w:ascii="Arial" w:hAnsi="Arial" w:cs="Arial"/>
          <w:sz w:val="24"/>
          <w:szCs w:val="24"/>
        </w:rPr>
        <w:t>Самрук-Қазына</w:t>
      </w:r>
      <w:proofErr w:type="spellEnd"/>
      <w:r w:rsidRPr="00371171">
        <w:rPr>
          <w:rFonts w:ascii="Arial" w:hAnsi="Arial" w:cs="Arial"/>
          <w:sz w:val="24"/>
          <w:szCs w:val="24"/>
        </w:rPr>
        <w:t>» и организациями</w:t>
      </w:r>
      <w:r w:rsidR="00B03F7F" w:rsidRPr="00371171">
        <w:rPr>
          <w:rFonts w:ascii="Arial" w:hAnsi="Arial" w:cs="Arial"/>
          <w:sz w:val="24"/>
          <w:szCs w:val="24"/>
        </w:rPr>
        <w:t>,</w:t>
      </w:r>
      <w:r w:rsidRPr="00371171">
        <w:rPr>
          <w:rFonts w:ascii="Arial" w:hAnsi="Arial" w:cs="Arial"/>
          <w:sz w:val="24"/>
          <w:szCs w:val="24"/>
        </w:rPr>
        <w:t xml:space="preserve"> пятьдесят и более процентов голосующих акций (долей участия) которых прямо или косвенно принадлежат АО «</w:t>
      </w:r>
      <w:proofErr w:type="spellStart"/>
      <w:r w:rsidRPr="00371171">
        <w:rPr>
          <w:rFonts w:ascii="Arial" w:hAnsi="Arial" w:cs="Arial"/>
          <w:sz w:val="24"/>
          <w:szCs w:val="24"/>
        </w:rPr>
        <w:t>Самрук-Қазына</w:t>
      </w:r>
      <w:proofErr w:type="spellEnd"/>
      <w:r w:rsidRPr="00371171">
        <w:rPr>
          <w:rFonts w:ascii="Arial" w:hAnsi="Arial" w:cs="Arial"/>
          <w:sz w:val="24"/>
          <w:szCs w:val="24"/>
        </w:rPr>
        <w:t>» на праве собственности или доверительного управления, утвержденными решением Совета директоров «</w:t>
      </w:r>
      <w:proofErr w:type="spellStart"/>
      <w:r w:rsidRPr="00371171">
        <w:rPr>
          <w:rFonts w:ascii="Arial" w:hAnsi="Arial" w:cs="Arial"/>
          <w:sz w:val="24"/>
          <w:szCs w:val="24"/>
        </w:rPr>
        <w:t>Самрук-Қазына</w:t>
      </w:r>
      <w:proofErr w:type="spellEnd"/>
      <w:r w:rsidRPr="00371171">
        <w:rPr>
          <w:rFonts w:ascii="Arial" w:hAnsi="Arial" w:cs="Arial"/>
          <w:sz w:val="24"/>
          <w:szCs w:val="24"/>
        </w:rPr>
        <w:t xml:space="preserve">» от </w:t>
      </w:r>
      <w:r w:rsidR="00937581" w:rsidRPr="00371171">
        <w:rPr>
          <w:rFonts w:ascii="Arial" w:hAnsi="Arial" w:cs="Arial"/>
          <w:sz w:val="24"/>
          <w:szCs w:val="24"/>
        </w:rPr>
        <w:t>28 января 2016</w:t>
      </w:r>
      <w:r w:rsidRPr="00371171">
        <w:rPr>
          <w:rFonts w:ascii="Arial" w:hAnsi="Arial" w:cs="Arial"/>
          <w:sz w:val="24"/>
          <w:szCs w:val="24"/>
        </w:rPr>
        <w:t xml:space="preserve"> года № </w:t>
      </w:r>
      <w:r w:rsidR="00937581" w:rsidRPr="00371171">
        <w:rPr>
          <w:rFonts w:ascii="Arial" w:hAnsi="Arial" w:cs="Arial"/>
          <w:sz w:val="24"/>
          <w:szCs w:val="24"/>
        </w:rPr>
        <w:t>126</w:t>
      </w:r>
      <w:r w:rsidRPr="00371171">
        <w:rPr>
          <w:rFonts w:ascii="Arial" w:hAnsi="Arial" w:cs="Arial"/>
          <w:sz w:val="24"/>
          <w:szCs w:val="24"/>
        </w:rPr>
        <w:t xml:space="preserve"> (далее - Правила закупок)</w:t>
      </w:r>
      <w:r w:rsidR="00B03F7F" w:rsidRPr="00371171">
        <w:rPr>
          <w:rFonts w:ascii="Arial" w:hAnsi="Arial" w:cs="Arial"/>
          <w:sz w:val="24"/>
          <w:szCs w:val="24"/>
        </w:rPr>
        <w:t>,</w:t>
      </w:r>
      <w:r w:rsidRPr="00371171">
        <w:rPr>
          <w:rFonts w:ascii="Arial" w:hAnsi="Arial" w:cs="Arial"/>
          <w:sz w:val="24"/>
          <w:szCs w:val="24"/>
        </w:rPr>
        <w:t xml:space="preserve"> с целью унификаци</w:t>
      </w:r>
      <w:r w:rsidR="00DE5D4B" w:rsidRPr="00371171">
        <w:rPr>
          <w:rFonts w:ascii="Arial" w:hAnsi="Arial" w:cs="Arial"/>
          <w:sz w:val="24"/>
          <w:szCs w:val="24"/>
        </w:rPr>
        <w:t>и</w:t>
      </w:r>
      <w:r w:rsidRPr="00371171">
        <w:rPr>
          <w:rFonts w:ascii="Arial" w:hAnsi="Arial" w:cs="Arial"/>
          <w:sz w:val="24"/>
          <w:szCs w:val="24"/>
        </w:rPr>
        <w:t xml:space="preserve"> механизма определения цен на товары, закладываемых в бюджеты расхо</w:t>
      </w:r>
      <w:r w:rsidR="002E78E7" w:rsidRPr="00371171">
        <w:rPr>
          <w:rFonts w:ascii="Arial" w:hAnsi="Arial" w:cs="Arial"/>
          <w:sz w:val="24"/>
          <w:szCs w:val="24"/>
        </w:rPr>
        <w:t>дов и планы закупок АО «</w:t>
      </w:r>
      <w:proofErr w:type="spellStart"/>
      <w:r w:rsidR="002E78E7" w:rsidRPr="00371171">
        <w:rPr>
          <w:rFonts w:ascii="Arial" w:hAnsi="Arial" w:cs="Arial"/>
          <w:sz w:val="24"/>
          <w:szCs w:val="24"/>
        </w:rPr>
        <w:t>Самрук-</w:t>
      </w:r>
      <w:r w:rsidRPr="00371171">
        <w:rPr>
          <w:rFonts w:ascii="Arial" w:hAnsi="Arial" w:cs="Arial"/>
          <w:sz w:val="24"/>
          <w:szCs w:val="24"/>
        </w:rPr>
        <w:t>Қазына</w:t>
      </w:r>
      <w:proofErr w:type="spellEnd"/>
      <w:r w:rsidRPr="00371171">
        <w:rPr>
          <w:rFonts w:ascii="Arial" w:hAnsi="Arial" w:cs="Arial"/>
          <w:sz w:val="24"/>
          <w:szCs w:val="24"/>
        </w:rPr>
        <w:t>» и организаций пятьдесят и более процентов голосующих акций (долей участия) которых прямо или косвенно принадлежат АО «</w:t>
      </w:r>
      <w:proofErr w:type="spellStart"/>
      <w:r w:rsidRPr="00371171">
        <w:rPr>
          <w:rFonts w:ascii="Arial" w:hAnsi="Arial" w:cs="Arial"/>
          <w:sz w:val="24"/>
          <w:szCs w:val="24"/>
        </w:rPr>
        <w:t>Самрук-Қазына</w:t>
      </w:r>
      <w:proofErr w:type="spellEnd"/>
      <w:r w:rsidRPr="00371171">
        <w:rPr>
          <w:rFonts w:ascii="Arial" w:hAnsi="Arial" w:cs="Arial"/>
          <w:sz w:val="24"/>
          <w:szCs w:val="24"/>
        </w:rPr>
        <w:t>» на праве собственности или доверительного управления.</w:t>
      </w:r>
    </w:p>
    <w:p w14:paraId="23478D3E" w14:textId="1AE9C471" w:rsidR="00003EDC" w:rsidRPr="00371171" w:rsidRDefault="00A85643">
      <w:pPr>
        <w:autoSpaceDE w:val="0"/>
        <w:autoSpaceDN w:val="0"/>
        <w:ind w:firstLine="403"/>
        <w:jc w:val="both"/>
        <w:rPr>
          <w:rFonts w:ascii="Arial" w:hAnsi="Arial" w:cs="Arial"/>
          <w:sz w:val="24"/>
          <w:szCs w:val="24"/>
        </w:rPr>
      </w:pPr>
      <w:bookmarkStart w:id="2" w:name="SUB200"/>
      <w:bookmarkEnd w:id="2"/>
      <w:r w:rsidRPr="00371171">
        <w:rPr>
          <w:rFonts w:ascii="Arial" w:hAnsi="Arial" w:cs="Arial"/>
          <w:sz w:val="24"/>
          <w:szCs w:val="24"/>
        </w:rPr>
        <w:t xml:space="preserve">2. Правила определяют порядок определения маркетинговых цен на </w:t>
      </w:r>
      <w:r w:rsidR="002E78E7" w:rsidRPr="00371171">
        <w:rPr>
          <w:rFonts w:ascii="Arial" w:hAnsi="Arial" w:cs="Arial"/>
          <w:sz w:val="24"/>
          <w:szCs w:val="24"/>
        </w:rPr>
        <w:t>товары, закупаемые АО «</w:t>
      </w:r>
      <w:proofErr w:type="spellStart"/>
      <w:r w:rsidR="002E78E7" w:rsidRPr="00371171">
        <w:rPr>
          <w:rFonts w:ascii="Arial" w:hAnsi="Arial" w:cs="Arial"/>
          <w:sz w:val="24"/>
          <w:szCs w:val="24"/>
        </w:rPr>
        <w:t>Самрук-</w:t>
      </w:r>
      <w:r w:rsidRPr="00371171">
        <w:rPr>
          <w:rFonts w:ascii="Arial" w:hAnsi="Arial" w:cs="Arial"/>
          <w:sz w:val="24"/>
          <w:szCs w:val="24"/>
        </w:rPr>
        <w:t>Қазына</w:t>
      </w:r>
      <w:proofErr w:type="spellEnd"/>
      <w:r w:rsidRPr="00371171">
        <w:rPr>
          <w:rFonts w:ascii="Arial" w:hAnsi="Arial" w:cs="Arial"/>
          <w:sz w:val="24"/>
          <w:szCs w:val="24"/>
        </w:rPr>
        <w:t>» и организациями пятьдесят и более процентов голосующих акций (долей участия) которых прямо или ко</w:t>
      </w:r>
      <w:r w:rsidR="002E78E7" w:rsidRPr="00371171">
        <w:rPr>
          <w:rFonts w:ascii="Arial" w:hAnsi="Arial" w:cs="Arial"/>
          <w:sz w:val="24"/>
          <w:szCs w:val="24"/>
        </w:rPr>
        <w:t xml:space="preserve">свенно принадлежат </w:t>
      </w:r>
      <w:r w:rsidR="00417F3E" w:rsidRPr="00371171">
        <w:rPr>
          <w:rFonts w:ascii="Arial" w:hAnsi="Arial" w:cs="Arial"/>
          <w:sz w:val="24"/>
          <w:szCs w:val="24"/>
          <w:lang w:val="kk-KZ"/>
        </w:rPr>
        <w:t xml:space="preserve"> </w:t>
      </w:r>
      <w:r w:rsidR="002E78E7" w:rsidRPr="00371171">
        <w:rPr>
          <w:rFonts w:ascii="Arial" w:hAnsi="Arial" w:cs="Arial"/>
          <w:sz w:val="24"/>
          <w:szCs w:val="24"/>
        </w:rPr>
        <w:t>АО «</w:t>
      </w:r>
      <w:proofErr w:type="spellStart"/>
      <w:r w:rsidR="002E78E7" w:rsidRPr="00371171">
        <w:rPr>
          <w:rFonts w:ascii="Arial" w:hAnsi="Arial" w:cs="Arial"/>
          <w:sz w:val="24"/>
          <w:szCs w:val="24"/>
        </w:rPr>
        <w:t>Самрук-</w:t>
      </w:r>
      <w:r w:rsidRPr="00371171">
        <w:rPr>
          <w:rFonts w:ascii="Arial" w:hAnsi="Arial" w:cs="Arial"/>
          <w:sz w:val="24"/>
          <w:szCs w:val="24"/>
        </w:rPr>
        <w:t>Қазына</w:t>
      </w:r>
      <w:proofErr w:type="spellEnd"/>
      <w:r w:rsidRPr="00371171">
        <w:rPr>
          <w:rFonts w:ascii="Arial" w:hAnsi="Arial" w:cs="Arial"/>
          <w:sz w:val="24"/>
          <w:szCs w:val="24"/>
        </w:rPr>
        <w:t>» на праве собственности или доверительного управления</w:t>
      </w:r>
      <w:r w:rsidR="00B03F7F" w:rsidRPr="00371171">
        <w:rPr>
          <w:rFonts w:ascii="Arial" w:hAnsi="Arial" w:cs="Arial"/>
          <w:sz w:val="24"/>
          <w:szCs w:val="24"/>
        </w:rPr>
        <w:t>,</w:t>
      </w:r>
      <w:r w:rsidR="00480069" w:rsidRPr="00371171">
        <w:rPr>
          <w:rFonts w:ascii="Arial" w:hAnsi="Arial" w:cs="Arial"/>
          <w:sz w:val="24"/>
          <w:szCs w:val="24"/>
        </w:rPr>
        <w:t xml:space="preserve"> и</w:t>
      </w:r>
      <w:r w:rsidR="00541533" w:rsidRPr="00371171">
        <w:rPr>
          <w:rFonts w:ascii="Arial" w:hAnsi="Arial" w:cs="Arial"/>
          <w:sz w:val="24"/>
          <w:szCs w:val="24"/>
        </w:rPr>
        <w:t xml:space="preserve"> </w:t>
      </w:r>
      <w:r w:rsidR="00432688" w:rsidRPr="00371171">
        <w:rPr>
          <w:rFonts w:ascii="Arial" w:hAnsi="Arial" w:cs="Arial"/>
          <w:sz w:val="24"/>
          <w:szCs w:val="24"/>
        </w:rPr>
        <w:t>порядок</w:t>
      </w:r>
      <w:r w:rsidR="00541533" w:rsidRPr="00371171">
        <w:rPr>
          <w:rFonts w:ascii="Arial" w:hAnsi="Arial" w:cs="Arial"/>
          <w:sz w:val="24"/>
          <w:szCs w:val="24"/>
        </w:rPr>
        <w:t xml:space="preserve"> </w:t>
      </w:r>
      <w:r w:rsidR="00E84D02" w:rsidRPr="00371171">
        <w:rPr>
          <w:rFonts w:ascii="Arial" w:hAnsi="Arial" w:cs="Arial"/>
          <w:sz w:val="24"/>
          <w:szCs w:val="24"/>
        </w:rPr>
        <w:t>предоставления Уполномоченным органом</w:t>
      </w:r>
      <w:r w:rsidR="00480069" w:rsidRPr="00371171">
        <w:rPr>
          <w:rFonts w:ascii="Arial" w:hAnsi="Arial" w:cs="Arial"/>
          <w:sz w:val="24"/>
          <w:szCs w:val="24"/>
        </w:rPr>
        <w:t xml:space="preserve"> </w:t>
      </w:r>
      <w:r w:rsidR="00541533" w:rsidRPr="00371171">
        <w:rPr>
          <w:rFonts w:ascii="Arial" w:hAnsi="Arial" w:cs="Arial"/>
          <w:sz w:val="24"/>
          <w:szCs w:val="24"/>
        </w:rPr>
        <w:t>маркетинговых цен</w:t>
      </w:r>
      <w:r w:rsidR="002F00A3" w:rsidRPr="00371171">
        <w:rPr>
          <w:rFonts w:ascii="Arial" w:hAnsi="Arial" w:cs="Arial"/>
          <w:sz w:val="24"/>
          <w:szCs w:val="24"/>
        </w:rPr>
        <w:t xml:space="preserve"> </w:t>
      </w:r>
      <w:r w:rsidR="00F12188" w:rsidRPr="00371171">
        <w:rPr>
          <w:rFonts w:ascii="Arial" w:hAnsi="Arial" w:cs="Arial"/>
          <w:sz w:val="24"/>
          <w:szCs w:val="24"/>
        </w:rPr>
        <w:t>на</w:t>
      </w:r>
      <w:r w:rsidR="002F00A3" w:rsidRPr="00371171">
        <w:rPr>
          <w:rFonts w:ascii="Arial" w:hAnsi="Arial" w:cs="Arial"/>
          <w:sz w:val="24"/>
          <w:szCs w:val="24"/>
        </w:rPr>
        <w:t xml:space="preserve"> товар</w:t>
      </w:r>
      <w:r w:rsidR="00F12188" w:rsidRPr="00371171">
        <w:rPr>
          <w:rFonts w:ascii="Arial" w:hAnsi="Arial" w:cs="Arial"/>
          <w:sz w:val="24"/>
          <w:szCs w:val="24"/>
        </w:rPr>
        <w:t>ы</w:t>
      </w:r>
      <w:r w:rsidR="002F00A3" w:rsidRPr="00371171">
        <w:rPr>
          <w:rFonts w:ascii="Arial" w:hAnsi="Arial" w:cs="Arial"/>
          <w:sz w:val="24"/>
          <w:szCs w:val="24"/>
        </w:rPr>
        <w:t>, закупаемы</w:t>
      </w:r>
      <w:r w:rsidR="00F12188" w:rsidRPr="00371171">
        <w:rPr>
          <w:rFonts w:ascii="Arial" w:hAnsi="Arial" w:cs="Arial"/>
          <w:sz w:val="24"/>
          <w:szCs w:val="24"/>
        </w:rPr>
        <w:t>е</w:t>
      </w:r>
      <w:r w:rsidR="00541533" w:rsidRPr="00371171">
        <w:rPr>
          <w:rFonts w:ascii="Arial" w:hAnsi="Arial" w:cs="Arial"/>
          <w:sz w:val="24"/>
          <w:szCs w:val="24"/>
        </w:rPr>
        <w:t xml:space="preserve"> </w:t>
      </w:r>
      <w:r w:rsidR="002F00A3" w:rsidRPr="00371171">
        <w:rPr>
          <w:rFonts w:ascii="Arial" w:hAnsi="Arial" w:cs="Arial"/>
          <w:sz w:val="24"/>
          <w:szCs w:val="24"/>
        </w:rPr>
        <w:t>согласно Перечню товаров, работ и услуг, закупки которых могут осуществляться в рамках внутрихолдинговой кооперации</w:t>
      </w:r>
      <w:r w:rsidR="009935BF" w:rsidRPr="00371171">
        <w:rPr>
          <w:rFonts w:ascii="Arial" w:hAnsi="Arial" w:cs="Arial"/>
          <w:sz w:val="24"/>
          <w:szCs w:val="24"/>
        </w:rPr>
        <w:t>, утвержденному решением Правления Фонда.</w:t>
      </w:r>
      <w:r w:rsidRPr="00371171">
        <w:rPr>
          <w:rFonts w:ascii="Arial" w:hAnsi="Arial" w:cs="Arial"/>
          <w:sz w:val="24"/>
          <w:szCs w:val="24"/>
        </w:rPr>
        <w:t xml:space="preserve"> </w:t>
      </w:r>
      <w:bookmarkStart w:id="3" w:name="SUB300"/>
      <w:bookmarkEnd w:id="3"/>
    </w:p>
    <w:p w14:paraId="0B0250B4" w14:textId="77777777"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t xml:space="preserve">3. В настоящих Правилах используются следующие основные понятия: </w:t>
      </w:r>
    </w:p>
    <w:p w14:paraId="59CFE39A" w14:textId="58B4BDD4" w:rsidR="00F93D93" w:rsidRPr="00371171" w:rsidRDefault="00A85643" w:rsidP="001E69C5">
      <w:pPr>
        <w:autoSpaceDE w:val="0"/>
        <w:autoSpaceDN w:val="0"/>
        <w:ind w:firstLine="403"/>
        <w:jc w:val="both"/>
        <w:rPr>
          <w:rFonts w:ascii="Arial" w:hAnsi="Arial" w:cs="Arial"/>
          <w:sz w:val="24"/>
          <w:szCs w:val="24"/>
        </w:rPr>
      </w:pPr>
      <w:r w:rsidRPr="00371171">
        <w:rPr>
          <w:rFonts w:ascii="Arial" w:hAnsi="Arial" w:cs="Arial"/>
          <w:b/>
          <w:bCs/>
          <w:sz w:val="24"/>
          <w:szCs w:val="24"/>
        </w:rPr>
        <w:t>аналог</w:t>
      </w:r>
      <w:r w:rsidRPr="00371171">
        <w:rPr>
          <w:rFonts w:ascii="Arial" w:hAnsi="Arial" w:cs="Arial"/>
          <w:sz w:val="24"/>
          <w:szCs w:val="24"/>
        </w:rPr>
        <w:t xml:space="preserve"> - товар, который имеет сходные технические характеристики с закупаемым товаром и выполняет те же функции;</w:t>
      </w:r>
    </w:p>
    <w:p w14:paraId="086FC427" w14:textId="033D2D96" w:rsidR="00D8417E" w:rsidRPr="00371171" w:rsidRDefault="00D8417E" w:rsidP="00D8417E">
      <w:pPr>
        <w:tabs>
          <w:tab w:val="left" w:pos="0"/>
          <w:tab w:val="left" w:pos="993"/>
        </w:tabs>
        <w:ind w:firstLine="426"/>
        <w:jc w:val="both"/>
        <w:rPr>
          <w:rFonts w:ascii="Arial" w:hAnsi="Arial" w:cs="Arial"/>
          <w:sz w:val="24"/>
          <w:szCs w:val="24"/>
        </w:rPr>
      </w:pPr>
      <w:r w:rsidRPr="00371171">
        <w:rPr>
          <w:rFonts w:ascii="Arial" w:hAnsi="Arial" w:cs="Arial"/>
          <w:b/>
          <w:sz w:val="24"/>
          <w:szCs w:val="24"/>
        </w:rPr>
        <w:t>внутрихолдинговая кооперация</w:t>
      </w:r>
      <w:r w:rsidRPr="00371171">
        <w:rPr>
          <w:rFonts w:ascii="Arial" w:hAnsi="Arial" w:cs="Arial"/>
          <w:sz w:val="24"/>
          <w:szCs w:val="24"/>
        </w:rPr>
        <w:t xml:space="preserve"> – </w:t>
      </w:r>
      <w:r w:rsidR="00204375" w:rsidRPr="00371171">
        <w:rPr>
          <w:rFonts w:ascii="Arial" w:hAnsi="Arial" w:cs="Arial"/>
          <w:sz w:val="24"/>
          <w:szCs w:val="24"/>
        </w:rPr>
        <w:t>закупки товаров, работ, услуг у организаций</w:t>
      </w:r>
      <w:r w:rsidR="00E57E58" w:rsidRPr="00371171">
        <w:rPr>
          <w:rFonts w:ascii="Arial" w:hAnsi="Arial" w:cs="Arial"/>
          <w:sz w:val="24"/>
          <w:szCs w:val="24"/>
        </w:rPr>
        <w:t xml:space="preserve"> пятьдесят и более процентов голосующих акций (долей участия) </w:t>
      </w:r>
      <w:r w:rsidR="00E57E58" w:rsidRPr="00371171">
        <w:rPr>
          <w:rFonts w:ascii="Arial" w:hAnsi="Arial" w:cs="Arial"/>
          <w:sz w:val="24"/>
          <w:szCs w:val="24"/>
        </w:rPr>
        <w:lastRenderedPageBreak/>
        <w:t>которых прямо или косвенно принадлежат Фонду на праве собственности</w:t>
      </w:r>
      <w:r w:rsidR="00204375" w:rsidRPr="00371171">
        <w:rPr>
          <w:rFonts w:ascii="Arial" w:hAnsi="Arial" w:cs="Arial"/>
          <w:sz w:val="24"/>
          <w:szCs w:val="24"/>
        </w:rPr>
        <w:t>, по виду/</w:t>
      </w:r>
      <w:proofErr w:type="spellStart"/>
      <w:r w:rsidR="00204375" w:rsidRPr="00371171">
        <w:rPr>
          <w:rFonts w:ascii="Arial" w:hAnsi="Arial" w:cs="Arial"/>
          <w:sz w:val="24"/>
          <w:szCs w:val="24"/>
        </w:rPr>
        <w:t>ам</w:t>
      </w:r>
      <w:proofErr w:type="spellEnd"/>
      <w:r w:rsidR="00204375" w:rsidRPr="00371171">
        <w:rPr>
          <w:rFonts w:ascii="Arial" w:hAnsi="Arial" w:cs="Arial"/>
          <w:sz w:val="24"/>
          <w:szCs w:val="24"/>
        </w:rPr>
        <w:t xml:space="preserve"> деятельности, предусмотренн</w:t>
      </w:r>
      <w:r w:rsidR="00B03F7F" w:rsidRPr="00371171">
        <w:rPr>
          <w:rFonts w:ascii="Arial" w:hAnsi="Arial" w:cs="Arial"/>
          <w:sz w:val="24"/>
          <w:szCs w:val="24"/>
        </w:rPr>
        <w:t>ому/</w:t>
      </w:r>
      <w:proofErr w:type="spellStart"/>
      <w:r w:rsidR="00204375" w:rsidRPr="00371171">
        <w:rPr>
          <w:rFonts w:ascii="Arial" w:hAnsi="Arial" w:cs="Arial"/>
          <w:sz w:val="24"/>
          <w:szCs w:val="24"/>
        </w:rPr>
        <w:t>ым</w:t>
      </w:r>
      <w:proofErr w:type="spellEnd"/>
      <w:r w:rsidR="00204375" w:rsidRPr="00371171">
        <w:rPr>
          <w:rFonts w:ascii="Arial" w:hAnsi="Arial" w:cs="Arial"/>
          <w:sz w:val="24"/>
          <w:szCs w:val="24"/>
        </w:rPr>
        <w:t xml:space="preserve"> Уставом организации;</w:t>
      </w:r>
      <w:r w:rsidR="00E57E58" w:rsidRPr="00371171">
        <w:rPr>
          <w:rFonts w:ascii="Arial" w:hAnsi="Arial" w:cs="Arial"/>
          <w:sz w:val="24"/>
          <w:szCs w:val="24"/>
        </w:rPr>
        <w:t xml:space="preserve"> </w:t>
      </w:r>
    </w:p>
    <w:p w14:paraId="11D084EB" w14:textId="6E7F0751" w:rsidR="007D41A8" w:rsidRPr="00371171" w:rsidRDefault="00D8417E" w:rsidP="0042396C">
      <w:pPr>
        <w:widowControl w:val="0"/>
        <w:autoSpaceDE w:val="0"/>
        <w:autoSpaceDN w:val="0"/>
        <w:adjustRightInd w:val="0"/>
        <w:ind w:firstLine="403"/>
        <w:jc w:val="both"/>
        <w:rPr>
          <w:rFonts w:ascii="Arial" w:eastAsiaTheme="minorEastAsia" w:hAnsi="Arial" w:cs="Arial"/>
          <w:sz w:val="24"/>
          <w:szCs w:val="24"/>
        </w:rPr>
      </w:pPr>
      <w:r w:rsidRPr="00371171">
        <w:rPr>
          <w:rFonts w:ascii="Arial" w:eastAsiaTheme="minorEastAsia" w:hAnsi="Arial" w:cs="Arial"/>
          <w:b/>
          <w:sz w:val="24"/>
          <w:szCs w:val="24"/>
        </w:rPr>
        <w:t>д</w:t>
      </w:r>
      <w:r w:rsidR="0042396C" w:rsidRPr="00371171">
        <w:rPr>
          <w:rFonts w:ascii="Arial" w:eastAsiaTheme="minorEastAsia" w:hAnsi="Arial" w:cs="Arial"/>
          <w:b/>
          <w:sz w:val="24"/>
          <w:szCs w:val="24"/>
        </w:rPr>
        <w:t xml:space="preserve">оговор </w:t>
      </w:r>
      <w:r w:rsidR="00E84D02" w:rsidRPr="00371171">
        <w:rPr>
          <w:rFonts w:ascii="Arial" w:eastAsiaTheme="minorEastAsia" w:hAnsi="Arial" w:cs="Arial"/>
          <w:b/>
          <w:sz w:val="24"/>
          <w:szCs w:val="24"/>
        </w:rPr>
        <w:t>–</w:t>
      </w:r>
      <w:r w:rsidR="0042396C" w:rsidRPr="00371171">
        <w:rPr>
          <w:rFonts w:ascii="Arial" w:eastAsiaTheme="minorEastAsia" w:hAnsi="Arial" w:cs="Arial"/>
          <w:b/>
          <w:sz w:val="24"/>
          <w:szCs w:val="24"/>
        </w:rPr>
        <w:t xml:space="preserve"> </w:t>
      </w:r>
      <w:r w:rsidR="00E84D02" w:rsidRPr="00371171">
        <w:rPr>
          <w:rFonts w:ascii="Arial" w:eastAsiaTheme="minorEastAsia" w:hAnsi="Arial" w:cs="Arial"/>
          <w:sz w:val="24"/>
          <w:szCs w:val="24"/>
        </w:rPr>
        <w:t xml:space="preserve">гражданско-правовой договор, заключенный между </w:t>
      </w:r>
      <w:r w:rsidR="004A3DF7" w:rsidRPr="00371171">
        <w:rPr>
          <w:rFonts w:ascii="Arial" w:eastAsiaTheme="minorEastAsia" w:hAnsi="Arial" w:cs="Arial"/>
          <w:sz w:val="24"/>
          <w:szCs w:val="24"/>
        </w:rPr>
        <w:t>Уполномоченным органом и з</w:t>
      </w:r>
      <w:r w:rsidR="00E84D02" w:rsidRPr="00371171">
        <w:rPr>
          <w:rFonts w:ascii="Arial" w:eastAsiaTheme="minorEastAsia" w:hAnsi="Arial" w:cs="Arial"/>
          <w:sz w:val="24"/>
          <w:szCs w:val="24"/>
        </w:rPr>
        <w:t xml:space="preserve">аказчиком </w:t>
      </w:r>
      <w:r w:rsidR="004A3DF7" w:rsidRPr="00371171">
        <w:rPr>
          <w:rFonts w:ascii="Arial" w:eastAsiaTheme="minorEastAsia" w:hAnsi="Arial" w:cs="Arial"/>
          <w:sz w:val="24"/>
          <w:szCs w:val="24"/>
        </w:rPr>
        <w:t>на оказание услуг по предоставлению</w:t>
      </w:r>
      <w:r w:rsidR="00D22029" w:rsidRPr="00371171">
        <w:rPr>
          <w:rFonts w:ascii="Arial" w:eastAsiaTheme="minorEastAsia" w:hAnsi="Arial" w:cs="Arial"/>
          <w:sz w:val="24"/>
          <w:szCs w:val="24"/>
        </w:rPr>
        <w:t xml:space="preserve"> </w:t>
      </w:r>
      <w:r w:rsidR="004A3DF7" w:rsidRPr="00371171">
        <w:rPr>
          <w:rFonts w:ascii="Arial" w:eastAsiaTheme="minorEastAsia" w:hAnsi="Arial" w:cs="Arial"/>
          <w:sz w:val="24"/>
          <w:szCs w:val="24"/>
        </w:rPr>
        <w:t>маркетинговой цены на планируемый к закупу товар</w:t>
      </w:r>
      <w:r w:rsidR="0042396C" w:rsidRPr="00371171">
        <w:rPr>
          <w:rFonts w:ascii="Arial" w:eastAsiaTheme="minorEastAsia" w:hAnsi="Arial" w:cs="Arial"/>
          <w:sz w:val="24"/>
          <w:szCs w:val="24"/>
        </w:rPr>
        <w:t xml:space="preserve">; </w:t>
      </w:r>
    </w:p>
    <w:p w14:paraId="0787DC3A" w14:textId="77777777" w:rsidR="0042396C" w:rsidRPr="00371171" w:rsidRDefault="00D8417E" w:rsidP="0042396C">
      <w:pPr>
        <w:widowControl w:val="0"/>
        <w:autoSpaceDE w:val="0"/>
        <w:autoSpaceDN w:val="0"/>
        <w:adjustRightInd w:val="0"/>
        <w:ind w:firstLine="403"/>
        <w:jc w:val="both"/>
        <w:rPr>
          <w:rFonts w:ascii="Arial" w:eastAsiaTheme="minorEastAsia" w:hAnsi="Arial" w:cs="Arial"/>
          <w:sz w:val="24"/>
          <w:szCs w:val="24"/>
        </w:rPr>
      </w:pPr>
      <w:r w:rsidRPr="00371171">
        <w:rPr>
          <w:rFonts w:ascii="Arial" w:eastAsiaTheme="minorEastAsia" w:hAnsi="Arial" w:cs="Arial"/>
          <w:b/>
          <w:sz w:val="24"/>
          <w:szCs w:val="24"/>
        </w:rPr>
        <w:t>з</w:t>
      </w:r>
      <w:r w:rsidR="0042396C" w:rsidRPr="00371171">
        <w:rPr>
          <w:rFonts w:ascii="Arial" w:eastAsiaTheme="minorEastAsia" w:hAnsi="Arial" w:cs="Arial"/>
          <w:b/>
          <w:sz w:val="24"/>
          <w:szCs w:val="24"/>
        </w:rPr>
        <w:t>аказчик (и)</w:t>
      </w:r>
      <w:r w:rsidR="0042396C" w:rsidRPr="00371171">
        <w:rPr>
          <w:rFonts w:ascii="Arial" w:eastAsiaTheme="minorEastAsia" w:hAnsi="Arial" w:cs="Arial"/>
          <w:sz w:val="24"/>
          <w:szCs w:val="24"/>
        </w:rPr>
        <w:t xml:space="preserve"> - Фонд, организации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w:t>
      </w:r>
    </w:p>
    <w:p w14:paraId="02186109" w14:textId="6A6D8268" w:rsidR="0042396C" w:rsidRPr="00371171" w:rsidRDefault="00D8417E" w:rsidP="0042396C">
      <w:pPr>
        <w:widowControl w:val="0"/>
        <w:autoSpaceDE w:val="0"/>
        <w:autoSpaceDN w:val="0"/>
        <w:adjustRightInd w:val="0"/>
        <w:ind w:firstLine="426"/>
        <w:jc w:val="both"/>
        <w:rPr>
          <w:rFonts w:ascii="Arial" w:eastAsiaTheme="minorEastAsia" w:hAnsi="Arial" w:cs="Arial"/>
          <w:sz w:val="24"/>
          <w:szCs w:val="24"/>
        </w:rPr>
      </w:pPr>
      <w:r w:rsidRPr="00371171">
        <w:rPr>
          <w:rFonts w:ascii="Arial" w:eastAsiaTheme="minorEastAsia" w:hAnsi="Arial" w:cs="Arial"/>
          <w:b/>
          <w:sz w:val="24"/>
          <w:szCs w:val="24"/>
        </w:rPr>
        <w:t>з</w:t>
      </w:r>
      <w:r w:rsidR="0042396C" w:rsidRPr="00371171">
        <w:rPr>
          <w:rFonts w:ascii="Arial" w:eastAsiaTheme="minorEastAsia" w:hAnsi="Arial" w:cs="Arial"/>
          <w:b/>
          <w:sz w:val="24"/>
          <w:szCs w:val="24"/>
        </w:rPr>
        <w:t>аявка</w:t>
      </w:r>
      <w:r w:rsidR="0042396C" w:rsidRPr="00371171">
        <w:rPr>
          <w:rFonts w:ascii="Arial" w:eastAsiaTheme="minorEastAsia" w:hAnsi="Arial" w:cs="Arial"/>
          <w:sz w:val="24"/>
          <w:szCs w:val="24"/>
        </w:rPr>
        <w:t xml:space="preserve"> - </w:t>
      </w:r>
      <w:r w:rsidR="00C33680" w:rsidRPr="00371171">
        <w:rPr>
          <w:rFonts w:ascii="Arial" w:eastAsiaTheme="minorEastAsia" w:hAnsi="Arial" w:cs="Arial"/>
          <w:sz w:val="24"/>
          <w:szCs w:val="24"/>
        </w:rPr>
        <w:t>оригинал сопроводительного письма Заказчика с информацией на планируемый к закупу товар</w:t>
      </w:r>
      <w:r w:rsidR="001E69C5" w:rsidRPr="00371171">
        <w:rPr>
          <w:rFonts w:ascii="Arial" w:eastAsiaTheme="minorEastAsia" w:hAnsi="Arial" w:cs="Arial"/>
          <w:sz w:val="24"/>
          <w:szCs w:val="24"/>
        </w:rPr>
        <w:t>;</w:t>
      </w:r>
    </w:p>
    <w:p w14:paraId="36983C92" w14:textId="0418BF39" w:rsidR="001E69C5" w:rsidRPr="00371171" w:rsidRDefault="001E69C5" w:rsidP="0042396C">
      <w:pPr>
        <w:widowControl w:val="0"/>
        <w:autoSpaceDE w:val="0"/>
        <w:autoSpaceDN w:val="0"/>
        <w:adjustRightInd w:val="0"/>
        <w:ind w:firstLine="426"/>
        <w:jc w:val="both"/>
        <w:rPr>
          <w:rFonts w:ascii="Arial" w:eastAsiaTheme="minorEastAsia" w:hAnsi="Arial" w:cs="Arial"/>
          <w:sz w:val="24"/>
          <w:szCs w:val="24"/>
        </w:rPr>
      </w:pPr>
      <w:proofErr w:type="spellStart"/>
      <w:r w:rsidRPr="00371171">
        <w:rPr>
          <w:rFonts w:ascii="Arial" w:eastAsiaTheme="minorEastAsia" w:hAnsi="Arial" w:cs="Arial"/>
          <w:b/>
          <w:sz w:val="24"/>
          <w:szCs w:val="24"/>
        </w:rPr>
        <w:t>инкотермс</w:t>
      </w:r>
      <w:proofErr w:type="spellEnd"/>
      <w:r w:rsidRPr="00371171">
        <w:rPr>
          <w:rFonts w:ascii="Arial" w:eastAsiaTheme="minorEastAsia" w:hAnsi="Arial" w:cs="Arial"/>
          <w:b/>
          <w:sz w:val="24"/>
          <w:szCs w:val="24"/>
        </w:rPr>
        <w:t xml:space="preserve"> 2010</w:t>
      </w:r>
      <w:r w:rsidRPr="00371171">
        <w:rPr>
          <w:rFonts w:ascii="Arial" w:eastAsiaTheme="minorEastAsia" w:hAnsi="Arial" w:cs="Arial"/>
          <w:sz w:val="24"/>
          <w:szCs w:val="24"/>
        </w:rPr>
        <w:t xml:space="preserve"> -</w:t>
      </w:r>
      <w:r w:rsidRPr="00371171">
        <w:rPr>
          <w:rFonts w:ascii="Arial" w:hAnsi="Arial" w:cs="Arial"/>
          <w:sz w:val="24"/>
          <w:szCs w:val="24"/>
        </w:rPr>
        <w:t xml:space="preserve"> международные правила, признанные правительственными органами, юридическими компаниями и коммерсантами по всему миру как толкование наиболее применимых в международной торговле терминов;</w:t>
      </w:r>
    </w:p>
    <w:p w14:paraId="7C4F4013" w14:textId="719C8571" w:rsidR="00A85643" w:rsidRPr="00371171" w:rsidRDefault="00A85643">
      <w:pPr>
        <w:autoSpaceDE w:val="0"/>
        <w:autoSpaceDN w:val="0"/>
        <w:ind w:firstLine="403"/>
        <w:jc w:val="both"/>
        <w:rPr>
          <w:rFonts w:ascii="Arial" w:hAnsi="Arial" w:cs="Arial"/>
          <w:sz w:val="24"/>
          <w:szCs w:val="24"/>
        </w:rPr>
      </w:pPr>
      <w:r w:rsidRPr="00371171">
        <w:rPr>
          <w:rFonts w:ascii="Arial" w:hAnsi="Arial" w:cs="Arial"/>
          <w:b/>
          <w:bCs/>
          <w:sz w:val="24"/>
          <w:szCs w:val="24"/>
        </w:rPr>
        <w:t>исключительный импорт</w:t>
      </w:r>
      <w:r w:rsidRPr="00371171">
        <w:rPr>
          <w:rFonts w:ascii="Arial" w:hAnsi="Arial" w:cs="Arial"/>
          <w:sz w:val="24"/>
          <w:szCs w:val="24"/>
        </w:rPr>
        <w:t xml:space="preserve"> </w:t>
      </w:r>
      <w:r w:rsidR="00B03F7F" w:rsidRPr="00371171">
        <w:rPr>
          <w:rFonts w:ascii="Arial" w:hAnsi="Arial" w:cs="Arial"/>
          <w:sz w:val="24"/>
          <w:szCs w:val="24"/>
        </w:rPr>
        <w:t>–</w:t>
      </w:r>
      <w:r w:rsidRPr="00371171">
        <w:rPr>
          <w:rFonts w:ascii="Arial" w:hAnsi="Arial" w:cs="Arial"/>
          <w:sz w:val="24"/>
          <w:szCs w:val="24"/>
        </w:rPr>
        <w:t xml:space="preserve"> товары</w:t>
      </w:r>
      <w:r w:rsidR="00B03F7F" w:rsidRPr="00371171">
        <w:rPr>
          <w:rFonts w:ascii="Arial" w:hAnsi="Arial" w:cs="Arial"/>
          <w:sz w:val="24"/>
          <w:szCs w:val="24"/>
        </w:rPr>
        <w:t>,</w:t>
      </w:r>
      <w:r w:rsidRPr="00371171">
        <w:rPr>
          <w:rFonts w:ascii="Arial" w:hAnsi="Arial" w:cs="Arial"/>
          <w:sz w:val="24"/>
          <w:szCs w:val="24"/>
        </w:rPr>
        <w:t xml:space="preserve"> необходимые </w:t>
      </w:r>
      <w:r w:rsidR="009D1A15" w:rsidRPr="00371171">
        <w:rPr>
          <w:rFonts w:ascii="Arial" w:hAnsi="Arial" w:cs="Arial"/>
          <w:sz w:val="24"/>
          <w:szCs w:val="24"/>
        </w:rPr>
        <w:t>заказчику</w:t>
      </w:r>
      <w:r w:rsidRPr="00371171">
        <w:rPr>
          <w:rFonts w:ascii="Arial" w:hAnsi="Arial" w:cs="Arial"/>
          <w:sz w:val="24"/>
          <w:szCs w:val="24"/>
        </w:rPr>
        <w:t>(</w:t>
      </w:r>
      <w:proofErr w:type="spellStart"/>
      <w:r w:rsidR="009D1A15" w:rsidRPr="00371171">
        <w:rPr>
          <w:rFonts w:ascii="Arial" w:hAnsi="Arial" w:cs="Arial"/>
          <w:sz w:val="24"/>
          <w:szCs w:val="24"/>
        </w:rPr>
        <w:t>а</w:t>
      </w:r>
      <w:r w:rsidRPr="00371171">
        <w:rPr>
          <w:rFonts w:ascii="Arial" w:hAnsi="Arial" w:cs="Arial"/>
          <w:sz w:val="24"/>
          <w:szCs w:val="24"/>
        </w:rPr>
        <w:t>м</w:t>
      </w:r>
      <w:proofErr w:type="spellEnd"/>
      <w:r w:rsidRPr="00371171">
        <w:rPr>
          <w:rFonts w:ascii="Arial" w:hAnsi="Arial" w:cs="Arial"/>
          <w:sz w:val="24"/>
          <w:szCs w:val="24"/>
        </w:rPr>
        <w:t>)</w:t>
      </w:r>
      <w:r w:rsidR="00B03F7F" w:rsidRPr="00371171">
        <w:rPr>
          <w:rFonts w:ascii="Arial" w:hAnsi="Arial" w:cs="Arial"/>
          <w:sz w:val="24"/>
          <w:szCs w:val="24"/>
        </w:rPr>
        <w:t xml:space="preserve"> и</w:t>
      </w:r>
      <w:r w:rsidRPr="00371171">
        <w:rPr>
          <w:rFonts w:ascii="Arial" w:hAnsi="Arial" w:cs="Arial"/>
          <w:sz w:val="24"/>
          <w:szCs w:val="24"/>
        </w:rPr>
        <w:t xml:space="preserve"> не производимые на территории Республики Казахстан;</w:t>
      </w:r>
    </w:p>
    <w:p w14:paraId="075A26BF" w14:textId="382F6F9B" w:rsidR="00A85643" w:rsidRPr="00371171" w:rsidRDefault="00A85643">
      <w:pPr>
        <w:autoSpaceDE w:val="0"/>
        <w:autoSpaceDN w:val="0"/>
        <w:ind w:firstLine="403"/>
        <w:jc w:val="both"/>
        <w:rPr>
          <w:rFonts w:ascii="Arial" w:hAnsi="Arial" w:cs="Arial"/>
          <w:sz w:val="24"/>
          <w:szCs w:val="24"/>
        </w:rPr>
      </w:pPr>
      <w:r w:rsidRPr="00371171">
        <w:rPr>
          <w:rFonts w:ascii="Arial" w:hAnsi="Arial" w:cs="Arial"/>
          <w:b/>
          <w:bCs/>
          <w:sz w:val="24"/>
          <w:szCs w:val="24"/>
        </w:rPr>
        <w:t>источники информации</w:t>
      </w:r>
      <w:r w:rsidRPr="00371171">
        <w:rPr>
          <w:rFonts w:ascii="Arial" w:hAnsi="Arial" w:cs="Arial"/>
          <w:sz w:val="24"/>
          <w:szCs w:val="24"/>
        </w:rPr>
        <w:t xml:space="preserve"> - информация, размещаемая в средствах массовой информации, выпускаемая различными организациями, бюллетени, публикации исследовательских и консалтинговых фирм, статистические сборники, веб-сайты, информация, предоставленная по инициативе поставщика, информация, предоставленная по запросу Уполномоченного органа, информация, полученная на основе заключенных меморандумов, соглашений, договоров, </w:t>
      </w:r>
      <w:r w:rsidR="00CA71EB" w:rsidRPr="00371171">
        <w:rPr>
          <w:rFonts w:ascii="Arial" w:hAnsi="Arial" w:cs="Arial"/>
          <w:sz w:val="24"/>
          <w:szCs w:val="24"/>
        </w:rPr>
        <w:t>данные с Базы цен Системы</w:t>
      </w:r>
      <w:r w:rsidR="00417F3E" w:rsidRPr="00371171">
        <w:rPr>
          <w:rFonts w:ascii="Arial" w:hAnsi="Arial" w:cs="Arial"/>
          <w:sz w:val="24"/>
          <w:szCs w:val="24"/>
        </w:rPr>
        <w:t>,</w:t>
      </w:r>
      <w:r w:rsidR="007563DB" w:rsidRPr="00371171">
        <w:t xml:space="preserve"> </w:t>
      </w:r>
      <w:r w:rsidR="004A3DF7" w:rsidRPr="00371171">
        <w:rPr>
          <w:rFonts w:ascii="Arial" w:hAnsi="Arial" w:cs="Arial"/>
          <w:color w:val="auto"/>
          <w:sz w:val="24"/>
          <w:szCs w:val="24"/>
        </w:rPr>
        <w:t>заключения независимых компаний,</w:t>
      </w:r>
      <w:r w:rsidR="00633458" w:rsidRPr="00371171">
        <w:rPr>
          <w:rFonts w:ascii="Arial" w:hAnsi="Arial" w:cs="Arial"/>
          <w:color w:val="auto"/>
          <w:sz w:val="24"/>
          <w:szCs w:val="24"/>
        </w:rPr>
        <w:t xml:space="preserve"> осуществляющих маркетинговые исследования,</w:t>
      </w:r>
      <w:r w:rsidR="004A3DF7" w:rsidRPr="00371171">
        <w:rPr>
          <w:rFonts w:ascii="Arial" w:hAnsi="Arial" w:cs="Arial"/>
          <w:color w:val="auto"/>
          <w:sz w:val="24"/>
          <w:szCs w:val="24"/>
        </w:rPr>
        <w:t xml:space="preserve"> </w:t>
      </w:r>
      <w:r w:rsidR="00EB67A5" w:rsidRPr="00371171">
        <w:rPr>
          <w:rFonts w:ascii="Arial" w:hAnsi="Arial" w:cs="Arial"/>
          <w:color w:val="auto"/>
          <w:sz w:val="24"/>
          <w:szCs w:val="24"/>
        </w:rPr>
        <w:t>бухгалтерские и иные отчеты</w:t>
      </w:r>
      <w:r w:rsidR="00EB67A5" w:rsidRPr="00371171">
        <w:rPr>
          <w:rFonts w:ascii="Arial" w:hAnsi="Arial" w:cs="Arial"/>
          <w:sz w:val="24"/>
          <w:szCs w:val="24"/>
        </w:rPr>
        <w:t>;</w:t>
      </w:r>
    </w:p>
    <w:p w14:paraId="4BC1F278" w14:textId="3ED50DBD" w:rsidR="00A85643" w:rsidRPr="00371171" w:rsidRDefault="00A85643">
      <w:pPr>
        <w:autoSpaceDE w:val="0"/>
        <w:autoSpaceDN w:val="0"/>
        <w:ind w:firstLine="403"/>
        <w:jc w:val="both"/>
        <w:rPr>
          <w:rFonts w:ascii="Arial" w:hAnsi="Arial" w:cs="Arial"/>
          <w:sz w:val="24"/>
          <w:szCs w:val="24"/>
        </w:rPr>
      </w:pPr>
      <w:r w:rsidRPr="00371171">
        <w:rPr>
          <w:rFonts w:ascii="Arial" w:hAnsi="Arial" w:cs="Arial"/>
          <w:b/>
          <w:bCs/>
          <w:sz w:val="24"/>
          <w:szCs w:val="24"/>
        </w:rPr>
        <w:t>маркетинговая цена</w:t>
      </w:r>
      <w:r w:rsidRPr="00371171">
        <w:rPr>
          <w:rFonts w:ascii="Arial" w:hAnsi="Arial" w:cs="Arial"/>
          <w:sz w:val="24"/>
          <w:szCs w:val="24"/>
        </w:rPr>
        <w:t xml:space="preserve"> - цена на товар, применяемая </w:t>
      </w:r>
      <w:r w:rsidR="009D1A15" w:rsidRPr="00371171">
        <w:rPr>
          <w:rFonts w:ascii="Arial" w:hAnsi="Arial" w:cs="Arial"/>
          <w:sz w:val="24"/>
          <w:szCs w:val="24"/>
        </w:rPr>
        <w:t>заказчиком</w:t>
      </w:r>
      <w:r w:rsidRPr="00371171">
        <w:rPr>
          <w:rFonts w:ascii="Arial" w:hAnsi="Arial" w:cs="Arial"/>
          <w:sz w:val="24"/>
          <w:szCs w:val="24"/>
        </w:rPr>
        <w:t xml:space="preserve"> для формирования бюджетов расходов/плана(</w:t>
      </w:r>
      <w:proofErr w:type="spellStart"/>
      <w:r w:rsidRPr="00371171">
        <w:rPr>
          <w:rFonts w:ascii="Arial" w:hAnsi="Arial" w:cs="Arial"/>
          <w:sz w:val="24"/>
          <w:szCs w:val="24"/>
        </w:rPr>
        <w:t>ов</w:t>
      </w:r>
      <w:proofErr w:type="spellEnd"/>
      <w:r w:rsidRPr="00371171">
        <w:rPr>
          <w:rFonts w:ascii="Arial" w:hAnsi="Arial" w:cs="Arial"/>
          <w:sz w:val="24"/>
          <w:szCs w:val="24"/>
        </w:rPr>
        <w:t>) закупок и не включающая в себя налог на добавленную стоимость;</w:t>
      </w:r>
    </w:p>
    <w:p w14:paraId="6A7FD276" w14:textId="77777777" w:rsidR="00A85643" w:rsidRPr="00371171" w:rsidRDefault="00A85643">
      <w:pPr>
        <w:autoSpaceDE w:val="0"/>
        <w:autoSpaceDN w:val="0"/>
        <w:ind w:firstLine="403"/>
        <w:jc w:val="both"/>
        <w:rPr>
          <w:rFonts w:ascii="Arial" w:hAnsi="Arial" w:cs="Arial"/>
          <w:sz w:val="24"/>
          <w:szCs w:val="24"/>
        </w:rPr>
      </w:pPr>
      <w:r w:rsidRPr="00371171">
        <w:rPr>
          <w:rFonts w:ascii="Arial" w:hAnsi="Arial" w:cs="Arial"/>
          <w:b/>
          <w:bCs/>
          <w:sz w:val="24"/>
          <w:szCs w:val="24"/>
        </w:rPr>
        <w:t>метод индексации цены</w:t>
      </w:r>
      <w:r w:rsidRPr="00371171">
        <w:rPr>
          <w:rFonts w:ascii="Arial" w:hAnsi="Arial" w:cs="Arial"/>
          <w:sz w:val="24"/>
          <w:szCs w:val="24"/>
        </w:rPr>
        <w:t xml:space="preserve"> - метод, при котором маркетинговая цена определяется расчетным методом, путем индексации цены товара, закупленного в предыдущем году на прогнозируемый годовой темп инфляции;</w:t>
      </w:r>
    </w:p>
    <w:p w14:paraId="2D24DE42" w14:textId="77777777" w:rsidR="00DB0A6E" w:rsidRPr="00371171" w:rsidRDefault="00DB0A6E" w:rsidP="00DB0A6E">
      <w:pPr>
        <w:tabs>
          <w:tab w:val="left" w:pos="0"/>
          <w:tab w:val="left" w:pos="993"/>
        </w:tabs>
        <w:ind w:firstLine="426"/>
        <w:jc w:val="both"/>
        <w:rPr>
          <w:rFonts w:ascii="Arial" w:hAnsi="Arial" w:cs="Arial"/>
          <w:sz w:val="24"/>
          <w:szCs w:val="24"/>
        </w:rPr>
      </w:pPr>
      <w:r w:rsidRPr="00371171">
        <w:rPr>
          <w:rFonts w:ascii="Arial" w:hAnsi="Arial" w:cs="Arial"/>
          <w:b/>
          <w:sz w:val="24"/>
          <w:szCs w:val="24"/>
        </w:rPr>
        <w:t>отечественные товаропроизводители</w:t>
      </w:r>
      <w:r w:rsidRPr="00371171">
        <w:rPr>
          <w:rFonts w:ascii="Arial" w:hAnsi="Arial" w:cs="Arial"/>
          <w:sz w:val="24"/>
          <w:szCs w:val="24"/>
        </w:rPr>
        <w:t xml:space="preserve"> – потенциальные поставщики, производящие товар на территории Республики Казахстан;</w:t>
      </w:r>
    </w:p>
    <w:p w14:paraId="7A6F4444" w14:textId="55588B7F" w:rsidR="00EF7C22" w:rsidRPr="00371171" w:rsidRDefault="00EF7C22" w:rsidP="00EF7C22">
      <w:pPr>
        <w:autoSpaceDE w:val="0"/>
        <w:autoSpaceDN w:val="0"/>
        <w:ind w:firstLine="403"/>
        <w:jc w:val="both"/>
        <w:rPr>
          <w:rStyle w:val="s1"/>
          <w:rFonts w:ascii="Arial" w:hAnsi="Arial" w:cs="Arial"/>
          <w:b w:val="0"/>
          <w:sz w:val="24"/>
          <w:szCs w:val="24"/>
        </w:rPr>
      </w:pPr>
      <w:r w:rsidRPr="00371171">
        <w:rPr>
          <w:rFonts w:ascii="Arial" w:hAnsi="Arial" w:cs="Arial"/>
          <w:b/>
          <w:sz w:val="24"/>
          <w:szCs w:val="24"/>
        </w:rPr>
        <w:t>Перечень</w:t>
      </w:r>
      <w:r w:rsidRPr="00371171">
        <w:rPr>
          <w:rFonts w:ascii="Arial" w:hAnsi="Arial" w:cs="Arial"/>
          <w:sz w:val="24"/>
          <w:szCs w:val="24"/>
        </w:rPr>
        <w:t xml:space="preserve"> - перечень товаров, работ и услуг</w:t>
      </w:r>
      <w:r w:rsidRPr="00371171">
        <w:rPr>
          <w:rStyle w:val="s1"/>
          <w:rFonts w:ascii="Arial" w:hAnsi="Arial" w:cs="Arial"/>
          <w:b w:val="0"/>
          <w:sz w:val="24"/>
          <w:szCs w:val="24"/>
        </w:rPr>
        <w:t>, закупки которых могут осуществляться в рамках внутрихолдинговой кооперации, утверждённ</w:t>
      </w:r>
      <w:r w:rsidR="00B03F7F" w:rsidRPr="00371171">
        <w:rPr>
          <w:rStyle w:val="s1"/>
          <w:rFonts w:ascii="Arial" w:hAnsi="Arial" w:cs="Arial"/>
          <w:b w:val="0"/>
          <w:sz w:val="24"/>
          <w:szCs w:val="24"/>
        </w:rPr>
        <w:t>ый</w:t>
      </w:r>
      <w:r w:rsidRPr="00371171">
        <w:rPr>
          <w:rStyle w:val="s1"/>
          <w:rFonts w:ascii="Arial" w:hAnsi="Arial" w:cs="Arial"/>
          <w:b w:val="0"/>
          <w:sz w:val="24"/>
          <w:szCs w:val="24"/>
        </w:rPr>
        <w:t xml:space="preserve"> решением Правления Фонда;</w:t>
      </w:r>
    </w:p>
    <w:p w14:paraId="681E1513" w14:textId="7BFF442C" w:rsidR="00A85643" w:rsidRPr="00371171" w:rsidRDefault="00A85643">
      <w:pPr>
        <w:autoSpaceDE w:val="0"/>
        <w:autoSpaceDN w:val="0"/>
        <w:ind w:firstLine="403"/>
        <w:jc w:val="both"/>
        <w:rPr>
          <w:rFonts w:ascii="Arial" w:hAnsi="Arial" w:cs="Arial"/>
          <w:sz w:val="24"/>
          <w:szCs w:val="24"/>
        </w:rPr>
      </w:pPr>
      <w:r w:rsidRPr="00371171">
        <w:rPr>
          <w:rFonts w:ascii="Arial" w:hAnsi="Arial" w:cs="Arial"/>
          <w:b/>
          <w:bCs/>
          <w:sz w:val="24"/>
          <w:szCs w:val="24"/>
        </w:rPr>
        <w:t>поставщик (и)</w:t>
      </w:r>
      <w:r w:rsidRPr="00371171">
        <w:rPr>
          <w:rFonts w:ascii="Arial" w:hAnsi="Arial" w:cs="Arial"/>
          <w:sz w:val="24"/>
          <w:szCs w:val="24"/>
        </w:rPr>
        <w:t xml:space="preserve"> - юридические лица, консорциумы, физические лица, осуществляющие предпринимательскую деятельность, выступающие в качестве потенциальных поставщиков/поставщиков;</w:t>
      </w:r>
    </w:p>
    <w:p w14:paraId="651B7130" w14:textId="77777777" w:rsidR="00EF7C22" w:rsidRPr="00371171" w:rsidRDefault="00EF7C22" w:rsidP="00EF7C22">
      <w:pPr>
        <w:autoSpaceDE w:val="0"/>
        <w:autoSpaceDN w:val="0"/>
        <w:ind w:firstLine="403"/>
        <w:jc w:val="both"/>
        <w:rPr>
          <w:rFonts w:ascii="Arial" w:hAnsi="Arial" w:cs="Arial"/>
          <w:sz w:val="24"/>
          <w:szCs w:val="24"/>
        </w:rPr>
      </w:pPr>
      <w:r w:rsidRPr="00371171">
        <w:rPr>
          <w:rFonts w:ascii="Arial" w:hAnsi="Arial" w:cs="Arial"/>
          <w:b/>
          <w:bCs/>
          <w:sz w:val="24"/>
          <w:szCs w:val="24"/>
        </w:rPr>
        <w:t>прогнозируемый годовой темп инфляции</w:t>
      </w:r>
      <w:r w:rsidRPr="00371171">
        <w:rPr>
          <w:rFonts w:ascii="Arial" w:hAnsi="Arial" w:cs="Arial"/>
          <w:sz w:val="24"/>
          <w:szCs w:val="24"/>
        </w:rPr>
        <w:t xml:space="preserve"> - прогнозный показатель, отражающий размер обесценения (снижения покупательной способности) денег в определенном периоде, выраженный приростом среднего уровня цен в процентах к их номиналу на начало периода, публикуемый в официальных прогнозах экономического и/или социального развития Республики Казахстан на предстоящие периоды;</w:t>
      </w:r>
    </w:p>
    <w:p w14:paraId="3EF02993" w14:textId="29CE5697" w:rsidR="001B0A06" w:rsidRPr="00371171" w:rsidRDefault="001B0A06" w:rsidP="00EF7C22">
      <w:pPr>
        <w:autoSpaceDE w:val="0"/>
        <w:autoSpaceDN w:val="0"/>
        <w:ind w:firstLine="403"/>
        <w:jc w:val="both"/>
        <w:rPr>
          <w:rFonts w:ascii="Arial" w:hAnsi="Arial" w:cs="Arial"/>
          <w:sz w:val="24"/>
          <w:szCs w:val="24"/>
        </w:rPr>
      </w:pPr>
      <w:r w:rsidRPr="00371171">
        <w:rPr>
          <w:rFonts w:ascii="Arial" w:hAnsi="Arial" w:cs="Arial"/>
          <w:b/>
          <w:bCs/>
          <w:sz w:val="24"/>
          <w:szCs w:val="24"/>
        </w:rPr>
        <w:t xml:space="preserve">Реестр товаропроизводителей </w:t>
      </w:r>
      <w:r w:rsidRPr="00371171">
        <w:rPr>
          <w:rFonts w:ascii="Arial" w:hAnsi="Arial" w:cs="Arial"/>
          <w:bCs/>
          <w:sz w:val="24"/>
          <w:szCs w:val="24"/>
        </w:rPr>
        <w:t>–</w:t>
      </w:r>
      <w:r w:rsidRPr="00371171">
        <w:rPr>
          <w:rFonts w:ascii="Arial" w:hAnsi="Arial" w:cs="Arial"/>
          <w:b/>
          <w:bCs/>
          <w:sz w:val="24"/>
          <w:szCs w:val="24"/>
        </w:rPr>
        <w:t xml:space="preserve"> </w:t>
      </w:r>
      <w:r w:rsidRPr="00371171">
        <w:rPr>
          <w:rFonts w:ascii="Arial" w:hAnsi="Arial" w:cs="Arial"/>
          <w:sz w:val="24"/>
          <w:szCs w:val="24"/>
        </w:rPr>
        <w:t>перечень товаропроизводителей и производимых ими товаров, формируемый уполномоченным органом по вопросам закупок в лице дочерней организации, определенной Правлением Фонда;</w:t>
      </w:r>
    </w:p>
    <w:p w14:paraId="68D21EDE" w14:textId="70EB1CED" w:rsidR="00EF7C22" w:rsidRPr="00371171" w:rsidRDefault="00EF7C22" w:rsidP="00EF7C22">
      <w:pPr>
        <w:pStyle w:val="2"/>
        <w:numPr>
          <w:ilvl w:val="0"/>
          <w:numId w:val="0"/>
        </w:numPr>
        <w:spacing w:line="240" w:lineRule="auto"/>
        <w:ind w:firstLine="426"/>
        <w:rPr>
          <w:rFonts w:ascii="Arial" w:hAnsi="Arial" w:cs="Arial"/>
          <w:sz w:val="24"/>
          <w:szCs w:val="24"/>
          <w:lang w:val="kk-KZ" w:eastAsia="en-US"/>
        </w:rPr>
      </w:pPr>
      <w:r w:rsidRPr="00371171">
        <w:rPr>
          <w:rFonts w:ascii="Arial" w:hAnsi="Arial" w:cs="Arial"/>
          <w:b/>
          <w:sz w:val="24"/>
          <w:szCs w:val="24"/>
          <w:lang w:val="kk-KZ" w:eastAsia="en-US"/>
        </w:rPr>
        <w:t>Система</w:t>
      </w:r>
      <w:r w:rsidRPr="00371171">
        <w:rPr>
          <w:rFonts w:ascii="Arial" w:hAnsi="Arial" w:cs="Arial"/>
          <w:sz w:val="24"/>
          <w:szCs w:val="24"/>
          <w:lang w:val="kk-KZ" w:eastAsia="en-US"/>
        </w:rPr>
        <w:t xml:space="preserve"> – </w:t>
      </w:r>
      <w:r w:rsidR="00CA71EB" w:rsidRPr="00371171">
        <w:rPr>
          <w:rFonts w:ascii="Arial" w:hAnsi="Arial" w:cs="Arial"/>
          <w:sz w:val="24"/>
          <w:szCs w:val="24"/>
          <w:lang w:val="kk-KZ" w:eastAsia="en-US"/>
        </w:rPr>
        <w:t>информационная система Фонда, обеспечивающая проведение электронных закупок в соответствии с Правилами закупок и Инструкцией по проведению электронных закупок</w:t>
      </w:r>
      <w:r w:rsidR="005C280F" w:rsidRPr="00371171">
        <w:rPr>
          <w:rFonts w:ascii="Arial" w:hAnsi="Arial" w:cs="Arial"/>
          <w:sz w:val="24"/>
          <w:szCs w:val="24"/>
          <w:lang w:val="kk-KZ" w:eastAsia="en-US"/>
        </w:rPr>
        <w:t>;</w:t>
      </w:r>
    </w:p>
    <w:p w14:paraId="5FF72215" w14:textId="77777777" w:rsidR="00A85643" w:rsidRPr="00371171" w:rsidRDefault="00A85643">
      <w:pPr>
        <w:autoSpaceDE w:val="0"/>
        <w:autoSpaceDN w:val="0"/>
        <w:ind w:firstLine="403"/>
        <w:jc w:val="both"/>
        <w:rPr>
          <w:rFonts w:ascii="Arial" w:hAnsi="Arial" w:cs="Arial"/>
          <w:sz w:val="24"/>
          <w:szCs w:val="24"/>
        </w:rPr>
      </w:pPr>
      <w:r w:rsidRPr="00371171">
        <w:rPr>
          <w:rFonts w:ascii="Arial" w:hAnsi="Arial" w:cs="Arial"/>
          <w:b/>
          <w:bCs/>
          <w:sz w:val="24"/>
          <w:szCs w:val="24"/>
        </w:rPr>
        <w:lastRenderedPageBreak/>
        <w:t>технические характеристики</w:t>
      </w:r>
      <w:r w:rsidRPr="00371171">
        <w:rPr>
          <w:rFonts w:ascii="Arial" w:hAnsi="Arial" w:cs="Arial"/>
          <w:sz w:val="24"/>
          <w:szCs w:val="24"/>
        </w:rPr>
        <w:t xml:space="preserve"> - характеристики, необходимые и достаточные для идентификации товара;</w:t>
      </w:r>
    </w:p>
    <w:p w14:paraId="26E36E00" w14:textId="77777777" w:rsidR="00CC5A73" w:rsidRPr="00371171" w:rsidRDefault="00CC5A73" w:rsidP="009A01FA">
      <w:pPr>
        <w:tabs>
          <w:tab w:val="left" w:pos="0"/>
          <w:tab w:val="left" w:pos="993"/>
        </w:tabs>
        <w:ind w:firstLine="426"/>
        <w:jc w:val="both"/>
        <w:rPr>
          <w:rFonts w:ascii="Arial" w:hAnsi="Arial" w:cs="Arial"/>
          <w:sz w:val="24"/>
          <w:szCs w:val="24"/>
        </w:rPr>
      </w:pPr>
      <w:r w:rsidRPr="00371171">
        <w:rPr>
          <w:rFonts w:ascii="Arial" w:hAnsi="Arial" w:cs="Arial"/>
          <w:b/>
          <w:sz w:val="24"/>
          <w:szCs w:val="24"/>
        </w:rPr>
        <w:t>товары</w:t>
      </w:r>
      <w:r w:rsidRPr="00371171">
        <w:rPr>
          <w:rFonts w:ascii="Arial" w:hAnsi="Arial" w:cs="Arial"/>
          <w:sz w:val="24"/>
          <w:szCs w:val="24"/>
        </w:rPr>
        <w:t xml:space="preserve"> —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сделки купли-продажи в соответствии с законами Республики Казахстан;</w:t>
      </w:r>
    </w:p>
    <w:p w14:paraId="7DFFBED4" w14:textId="77777777" w:rsidR="00A85643" w:rsidRPr="00371171" w:rsidRDefault="00A85643">
      <w:pPr>
        <w:autoSpaceDE w:val="0"/>
        <w:autoSpaceDN w:val="0"/>
        <w:ind w:firstLine="403"/>
        <w:jc w:val="both"/>
        <w:rPr>
          <w:rFonts w:ascii="Arial" w:hAnsi="Arial" w:cs="Arial"/>
          <w:sz w:val="24"/>
          <w:szCs w:val="24"/>
        </w:rPr>
      </w:pPr>
      <w:r w:rsidRPr="00371171">
        <w:rPr>
          <w:rFonts w:ascii="Arial" w:hAnsi="Arial" w:cs="Arial"/>
          <w:b/>
          <w:bCs/>
          <w:sz w:val="24"/>
          <w:szCs w:val="24"/>
        </w:rPr>
        <w:t>товарный рынок</w:t>
      </w:r>
      <w:r w:rsidRPr="00371171">
        <w:rPr>
          <w:rFonts w:ascii="Arial" w:hAnsi="Arial" w:cs="Arial"/>
          <w:sz w:val="24"/>
          <w:szCs w:val="24"/>
        </w:rPr>
        <w:t xml:space="preserve"> — сфера оборота товара или взаимозаменяемых товаров;</w:t>
      </w:r>
    </w:p>
    <w:p w14:paraId="5748BA22" w14:textId="31EEA3C5" w:rsidR="00F45E64" w:rsidRPr="00371171" w:rsidRDefault="00F45E64" w:rsidP="00F45E64">
      <w:pPr>
        <w:tabs>
          <w:tab w:val="left" w:pos="0"/>
          <w:tab w:val="left" w:pos="993"/>
        </w:tabs>
        <w:autoSpaceDE w:val="0"/>
        <w:autoSpaceDN w:val="0"/>
        <w:rPr>
          <w:rStyle w:val="s0"/>
          <w:rFonts w:ascii="Arial" w:hAnsi="Arial" w:cs="Arial"/>
          <w:color w:val="auto"/>
          <w:sz w:val="24"/>
          <w:szCs w:val="24"/>
        </w:rPr>
      </w:pPr>
      <w:r w:rsidRPr="00371171">
        <w:rPr>
          <w:rFonts w:ascii="Arial" w:hAnsi="Arial" w:cs="Arial"/>
          <w:b/>
          <w:sz w:val="24"/>
          <w:szCs w:val="24"/>
        </w:rPr>
        <w:t xml:space="preserve">      производители – </w:t>
      </w:r>
      <w:r w:rsidRPr="00371171">
        <w:rPr>
          <w:rFonts w:ascii="Arial" w:hAnsi="Arial" w:cs="Arial"/>
          <w:sz w:val="24"/>
          <w:szCs w:val="24"/>
        </w:rPr>
        <w:t xml:space="preserve">потенциальные поставщики, производящие товар; </w:t>
      </w:r>
    </w:p>
    <w:p w14:paraId="1C199294" w14:textId="2ACFAF48" w:rsidR="00A85643" w:rsidRPr="00371171" w:rsidRDefault="00A85643">
      <w:pPr>
        <w:autoSpaceDE w:val="0"/>
        <w:autoSpaceDN w:val="0"/>
        <w:ind w:firstLine="403"/>
        <w:jc w:val="both"/>
        <w:rPr>
          <w:rFonts w:ascii="Arial" w:hAnsi="Arial" w:cs="Arial"/>
          <w:sz w:val="24"/>
          <w:szCs w:val="24"/>
        </w:rPr>
      </w:pPr>
      <w:r w:rsidRPr="00371171">
        <w:rPr>
          <w:rFonts w:ascii="Arial" w:hAnsi="Arial" w:cs="Arial"/>
          <w:b/>
          <w:bCs/>
          <w:sz w:val="24"/>
          <w:szCs w:val="24"/>
        </w:rPr>
        <w:t>уникальный товар</w:t>
      </w:r>
      <w:r w:rsidRPr="00371171">
        <w:rPr>
          <w:rFonts w:ascii="Arial" w:hAnsi="Arial" w:cs="Arial"/>
          <w:sz w:val="24"/>
          <w:szCs w:val="24"/>
        </w:rPr>
        <w:t xml:space="preserve"> - товар, необходимый </w:t>
      </w:r>
      <w:r w:rsidR="009D1A15" w:rsidRPr="00371171">
        <w:rPr>
          <w:rFonts w:ascii="Arial" w:hAnsi="Arial" w:cs="Arial"/>
          <w:sz w:val="24"/>
          <w:szCs w:val="24"/>
        </w:rPr>
        <w:t>заказчику</w:t>
      </w:r>
      <w:r w:rsidRPr="00371171">
        <w:rPr>
          <w:rFonts w:ascii="Arial" w:hAnsi="Arial" w:cs="Arial"/>
          <w:sz w:val="24"/>
          <w:szCs w:val="24"/>
        </w:rPr>
        <w:t xml:space="preserve"> в производственном процессе, изготавливаемый единственным производителем в мире и не имеющий аналогов;</w:t>
      </w:r>
    </w:p>
    <w:p w14:paraId="1C1904A5" w14:textId="0C8EB7A3" w:rsidR="00D50E3F" w:rsidRPr="00371171" w:rsidRDefault="00D50E3F" w:rsidP="005C280F">
      <w:pPr>
        <w:tabs>
          <w:tab w:val="left" w:pos="0"/>
          <w:tab w:val="left" w:pos="993"/>
        </w:tabs>
        <w:ind w:firstLine="426"/>
        <w:jc w:val="both"/>
        <w:rPr>
          <w:rFonts w:ascii="Arial" w:hAnsi="Arial" w:cs="Arial"/>
          <w:sz w:val="24"/>
          <w:szCs w:val="24"/>
        </w:rPr>
      </w:pPr>
      <w:r w:rsidRPr="00371171">
        <w:rPr>
          <w:rFonts w:ascii="Arial" w:hAnsi="Arial" w:cs="Arial"/>
          <w:b/>
          <w:sz w:val="24"/>
          <w:szCs w:val="24"/>
        </w:rPr>
        <w:t xml:space="preserve">Уполномоченный орган </w:t>
      </w:r>
      <w:r w:rsidRPr="00371171">
        <w:rPr>
          <w:rFonts w:ascii="Arial" w:hAnsi="Arial" w:cs="Arial"/>
          <w:sz w:val="24"/>
          <w:szCs w:val="24"/>
        </w:rPr>
        <w:t xml:space="preserve">– </w:t>
      </w:r>
      <w:r w:rsidR="00D51C1D" w:rsidRPr="00371171">
        <w:rPr>
          <w:rFonts w:ascii="Arial" w:hAnsi="Arial" w:cs="Arial"/>
          <w:sz w:val="24"/>
          <w:szCs w:val="24"/>
        </w:rPr>
        <w:t>структурное подразделение Фонда</w:t>
      </w:r>
      <w:r w:rsidR="00D51C1D" w:rsidRPr="00371171">
        <w:rPr>
          <w:rFonts w:ascii="Arial" w:hAnsi="Arial" w:cs="Arial"/>
          <w:sz w:val="24"/>
          <w:szCs w:val="24"/>
          <w:lang w:val="kk-KZ"/>
        </w:rPr>
        <w:t xml:space="preserve"> либо</w:t>
      </w:r>
      <w:r w:rsidR="00D51C1D" w:rsidRPr="00371171">
        <w:rPr>
          <w:rFonts w:ascii="Arial" w:hAnsi="Arial" w:cs="Arial"/>
          <w:sz w:val="24"/>
          <w:szCs w:val="24"/>
        </w:rPr>
        <w:t xml:space="preserve"> дочерняя организация, определяемая Правлением Фонда, по выдаче ценовых маркетинговых заключений по закупкам товаров</w:t>
      </w:r>
      <w:r w:rsidRPr="00371171">
        <w:rPr>
          <w:rFonts w:ascii="Arial" w:hAnsi="Arial" w:cs="Arial"/>
          <w:sz w:val="24"/>
          <w:szCs w:val="24"/>
        </w:rPr>
        <w:t>;</w:t>
      </w:r>
    </w:p>
    <w:p w14:paraId="06D3EF5C" w14:textId="711FAB51" w:rsidR="00CC5A73" w:rsidRPr="00371171" w:rsidRDefault="00A85643" w:rsidP="00D50E3F">
      <w:pPr>
        <w:autoSpaceDE w:val="0"/>
        <w:autoSpaceDN w:val="0"/>
        <w:ind w:firstLine="403"/>
        <w:rPr>
          <w:rFonts w:ascii="Arial" w:hAnsi="Arial" w:cs="Arial"/>
          <w:sz w:val="24"/>
          <w:szCs w:val="24"/>
        </w:rPr>
      </w:pPr>
      <w:r w:rsidRPr="00371171">
        <w:rPr>
          <w:rFonts w:ascii="Arial" w:hAnsi="Arial" w:cs="Arial"/>
          <w:b/>
          <w:bCs/>
          <w:sz w:val="24"/>
          <w:szCs w:val="24"/>
        </w:rPr>
        <w:t xml:space="preserve">Фонд </w:t>
      </w:r>
      <w:r w:rsidRPr="00371171">
        <w:rPr>
          <w:rFonts w:ascii="Arial" w:hAnsi="Arial" w:cs="Arial"/>
          <w:sz w:val="24"/>
          <w:szCs w:val="24"/>
        </w:rPr>
        <w:t>- АО «</w:t>
      </w:r>
      <w:proofErr w:type="spellStart"/>
      <w:r w:rsidRPr="00371171">
        <w:rPr>
          <w:rFonts w:ascii="Arial" w:hAnsi="Arial" w:cs="Arial"/>
          <w:sz w:val="24"/>
          <w:szCs w:val="24"/>
        </w:rPr>
        <w:t>Самрук</w:t>
      </w:r>
      <w:proofErr w:type="spellEnd"/>
      <w:r w:rsidRPr="00371171">
        <w:rPr>
          <w:rFonts w:ascii="Arial" w:hAnsi="Arial" w:cs="Arial"/>
          <w:sz w:val="24"/>
          <w:szCs w:val="24"/>
        </w:rPr>
        <w:t xml:space="preserve"> - </w:t>
      </w:r>
      <w:proofErr w:type="spellStart"/>
      <w:r w:rsidRPr="00371171">
        <w:rPr>
          <w:rFonts w:ascii="Arial" w:hAnsi="Arial" w:cs="Arial"/>
          <w:sz w:val="24"/>
          <w:szCs w:val="24"/>
        </w:rPr>
        <w:t>Қазына</w:t>
      </w:r>
      <w:proofErr w:type="spellEnd"/>
      <w:r w:rsidRPr="00371171">
        <w:rPr>
          <w:rFonts w:ascii="Arial" w:hAnsi="Arial" w:cs="Arial"/>
          <w:sz w:val="24"/>
          <w:szCs w:val="24"/>
        </w:rPr>
        <w:t>»</w:t>
      </w:r>
      <w:r w:rsidR="00CC5A73" w:rsidRPr="00371171">
        <w:rPr>
          <w:rFonts w:ascii="Arial" w:hAnsi="Arial" w:cs="Arial"/>
          <w:sz w:val="24"/>
          <w:szCs w:val="24"/>
        </w:rPr>
        <w:t>;</w:t>
      </w:r>
    </w:p>
    <w:p w14:paraId="5FCFF0B7" w14:textId="5320A7D6" w:rsidR="00761F22" w:rsidRPr="00371171" w:rsidRDefault="00761F22" w:rsidP="00FD2F4D">
      <w:pPr>
        <w:autoSpaceDE w:val="0"/>
        <w:autoSpaceDN w:val="0"/>
        <w:ind w:firstLine="403"/>
        <w:jc w:val="both"/>
        <w:rPr>
          <w:rFonts w:ascii="Arial" w:hAnsi="Arial" w:cs="Arial"/>
          <w:sz w:val="24"/>
          <w:szCs w:val="24"/>
        </w:rPr>
      </w:pPr>
      <w:r w:rsidRPr="00371171">
        <w:rPr>
          <w:rFonts w:ascii="Arial" w:hAnsi="Arial" w:cs="Arial"/>
          <w:b/>
          <w:sz w:val="24"/>
          <w:szCs w:val="24"/>
        </w:rPr>
        <w:t>маркетинговое заключение</w:t>
      </w:r>
      <w:r w:rsidRPr="00371171">
        <w:rPr>
          <w:rFonts w:ascii="Arial" w:hAnsi="Arial" w:cs="Arial"/>
          <w:sz w:val="24"/>
          <w:szCs w:val="24"/>
        </w:rPr>
        <w:t xml:space="preserve"> </w:t>
      </w:r>
      <w:r w:rsidR="00CA71EB" w:rsidRPr="00371171">
        <w:rPr>
          <w:rFonts w:ascii="Arial" w:hAnsi="Arial" w:cs="Arial"/>
          <w:sz w:val="24"/>
          <w:szCs w:val="24"/>
        </w:rPr>
        <w:t>–</w:t>
      </w:r>
      <w:r w:rsidRPr="00371171">
        <w:rPr>
          <w:rFonts w:ascii="Arial" w:hAnsi="Arial" w:cs="Arial"/>
          <w:sz w:val="24"/>
          <w:szCs w:val="24"/>
        </w:rPr>
        <w:t xml:space="preserve"> </w:t>
      </w:r>
      <w:r w:rsidR="00CA71EB" w:rsidRPr="00371171">
        <w:rPr>
          <w:rFonts w:ascii="Arial" w:hAnsi="Arial" w:cs="Arial"/>
          <w:sz w:val="24"/>
          <w:szCs w:val="24"/>
        </w:rPr>
        <w:t>ценовое заключение (отчет) Уполномоченного органа по результатам проведенного маркетингового исследования на планируемый к закупу товар, в том числе размещаемое в Системе;</w:t>
      </w:r>
    </w:p>
    <w:p w14:paraId="7DE88B49" w14:textId="575CA0EB" w:rsidR="00D51C1D" w:rsidRPr="00371171" w:rsidRDefault="00CA71EB" w:rsidP="00D51C1D">
      <w:pPr>
        <w:pStyle w:val="2"/>
        <w:numPr>
          <w:ilvl w:val="0"/>
          <w:numId w:val="0"/>
        </w:numPr>
        <w:spacing w:line="240" w:lineRule="auto"/>
        <w:ind w:firstLine="426"/>
        <w:rPr>
          <w:rFonts w:ascii="Arial" w:hAnsi="Arial" w:cs="Arial"/>
          <w:sz w:val="24"/>
          <w:szCs w:val="24"/>
        </w:rPr>
      </w:pPr>
      <w:r w:rsidRPr="00371171">
        <w:rPr>
          <w:rFonts w:ascii="Arial" w:hAnsi="Arial" w:cs="Arial"/>
          <w:b/>
          <w:sz w:val="24"/>
          <w:szCs w:val="24"/>
        </w:rPr>
        <w:t>База цен Системы</w:t>
      </w:r>
      <w:r w:rsidRPr="00371171">
        <w:rPr>
          <w:rFonts w:ascii="Arial" w:hAnsi="Arial" w:cs="Arial"/>
          <w:sz w:val="24"/>
          <w:szCs w:val="24"/>
        </w:rPr>
        <w:t xml:space="preserve"> – модуль Системы, в котором для Заказчиков отражается информация по плановым ценам</w:t>
      </w:r>
      <w:r w:rsidR="00D51C1D" w:rsidRPr="00371171">
        <w:rPr>
          <w:rFonts w:ascii="Arial" w:hAnsi="Arial" w:cs="Arial"/>
          <w:sz w:val="24"/>
          <w:szCs w:val="24"/>
        </w:rPr>
        <w:t>, ценам закупок, рыночным ценам;</w:t>
      </w:r>
    </w:p>
    <w:p w14:paraId="1D620DAE" w14:textId="5A27971E" w:rsidR="00D51C1D" w:rsidRPr="00371171" w:rsidRDefault="00D51C1D" w:rsidP="00D51C1D">
      <w:pPr>
        <w:widowControl w:val="0"/>
        <w:autoSpaceDE w:val="0"/>
        <w:autoSpaceDN w:val="0"/>
        <w:adjustRightInd w:val="0"/>
        <w:ind w:firstLine="426"/>
        <w:jc w:val="both"/>
        <w:rPr>
          <w:rFonts w:ascii="Arial" w:eastAsiaTheme="minorEastAsia" w:hAnsi="Arial" w:cs="Arial"/>
          <w:sz w:val="24"/>
          <w:szCs w:val="24"/>
        </w:rPr>
      </w:pPr>
      <w:r w:rsidRPr="00371171">
        <w:rPr>
          <w:rFonts w:ascii="Arial" w:eastAsiaTheme="minorEastAsia" w:hAnsi="Arial" w:cs="Arial"/>
          <w:b/>
          <w:sz w:val="24"/>
          <w:szCs w:val="24"/>
        </w:rPr>
        <w:t xml:space="preserve">ДОУ </w:t>
      </w:r>
      <w:r w:rsidRPr="00371171">
        <w:rPr>
          <w:rFonts w:ascii="Arial" w:hAnsi="Arial" w:cs="Arial"/>
          <w:sz w:val="24"/>
          <w:szCs w:val="24"/>
        </w:rPr>
        <w:t xml:space="preserve">- </w:t>
      </w:r>
      <w:r w:rsidRPr="00371171">
        <w:rPr>
          <w:rFonts w:ascii="Arial" w:eastAsiaTheme="minorEastAsia" w:hAnsi="Arial" w:cs="Arial"/>
          <w:sz w:val="24"/>
          <w:szCs w:val="24"/>
        </w:rPr>
        <w:t>структурное подразделение Заказчика, на которое возложены функции по управлению документационным обеспечением;</w:t>
      </w:r>
    </w:p>
    <w:p w14:paraId="0E666349" w14:textId="08B29F25" w:rsidR="00D51C1D" w:rsidRPr="00371171" w:rsidRDefault="00D51C1D" w:rsidP="00D51C1D">
      <w:pPr>
        <w:widowControl w:val="0"/>
        <w:autoSpaceDE w:val="0"/>
        <w:autoSpaceDN w:val="0"/>
        <w:adjustRightInd w:val="0"/>
        <w:ind w:firstLine="426"/>
        <w:jc w:val="both"/>
        <w:rPr>
          <w:rFonts w:ascii="Arial" w:eastAsiaTheme="minorEastAsia" w:hAnsi="Arial" w:cs="Arial"/>
          <w:sz w:val="24"/>
          <w:szCs w:val="24"/>
        </w:rPr>
      </w:pPr>
      <w:r w:rsidRPr="00371171">
        <w:rPr>
          <w:rFonts w:ascii="Arial" w:eastAsiaTheme="minorEastAsia" w:hAnsi="Arial" w:cs="Arial"/>
          <w:b/>
          <w:sz w:val="24"/>
          <w:szCs w:val="24"/>
        </w:rPr>
        <w:t>Диапазон цен</w:t>
      </w:r>
      <w:r w:rsidRPr="00371171">
        <w:rPr>
          <w:rFonts w:ascii="Arial" w:eastAsiaTheme="minorEastAsia" w:hAnsi="Arial" w:cs="Arial"/>
          <w:sz w:val="24"/>
          <w:szCs w:val="24"/>
        </w:rPr>
        <w:t xml:space="preserve"> - значения рыночных цен, ограниченные минимальным и максимальным значениями;</w:t>
      </w:r>
    </w:p>
    <w:p w14:paraId="47900A02" w14:textId="5DFA55AE" w:rsidR="00D51C1D" w:rsidRPr="00371171" w:rsidRDefault="00D51C1D" w:rsidP="00D51C1D">
      <w:pPr>
        <w:widowControl w:val="0"/>
        <w:autoSpaceDE w:val="0"/>
        <w:autoSpaceDN w:val="0"/>
        <w:adjustRightInd w:val="0"/>
        <w:ind w:firstLine="426"/>
        <w:jc w:val="both"/>
        <w:rPr>
          <w:rFonts w:ascii="Arial" w:eastAsiaTheme="minorEastAsia" w:hAnsi="Arial" w:cs="Arial"/>
          <w:sz w:val="24"/>
          <w:szCs w:val="24"/>
        </w:rPr>
      </w:pPr>
      <w:r w:rsidRPr="00371171">
        <w:rPr>
          <w:rFonts w:ascii="Arial" w:eastAsiaTheme="minorEastAsia" w:hAnsi="Arial" w:cs="Arial"/>
          <w:b/>
          <w:sz w:val="24"/>
          <w:szCs w:val="24"/>
        </w:rPr>
        <w:t>Средняя маркетинговая цена</w:t>
      </w:r>
      <w:r w:rsidRPr="00371171">
        <w:rPr>
          <w:rFonts w:ascii="Arial" w:eastAsiaTheme="minorEastAsia" w:hAnsi="Arial" w:cs="Arial"/>
          <w:sz w:val="24"/>
          <w:szCs w:val="24"/>
        </w:rPr>
        <w:t xml:space="preserve"> – маркетинговая цена на конкретный товар, определенная как средняя арифметическая маркетинговая цена данного товара по утвержд</w:t>
      </w:r>
      <w:r w:rsidR="005B2C9D" w:rsidRPr="00371171">
        <w:rPr>
          <w:rFonts w:ascii="Arial" w:eastAsiaTheme="minorEastAsia" w:hAnsi="Arial" w:cs="Arial"/>
          <w:sz w:val="24"/>
          <w:szCs w:val="24"/>
        </w:rPr>
        <w:t>ённым планам закупок заказчиков.</w:t>
      </w:r>
    </w:p>
    <w:p w14:paraId="350F8068" w14:textId="77777777" w:rsidR="00A85643" w:rsidRPr="00371171" w:rsidRDefault="00A85643" w:rsidP="00003EDC">
      <w:pPr>
        <w:autoSpaceDE w:val="0"/>
        <w:autoSpaceDN w:val="0"/>
        <w:ind w:firstLine="403"/>
        <w:jc w:val="both"/>
        <w:rPr>
          <w:rFonts w:ascii="Arial" w:hAnsi="Arial" w:cs="Arial"/>
          <w:sz w:val="24"/>
          <w:szCs w:val="24"/>
        </w:rPr>
      </w:pPr>
    </w:p>
    <w:p w14:paraId="2EBDDEB0" w14:textId="77777777" w:rsidR="00A85643" w:rsidRPr="00371171" w:rsidRDefault="00A85643">
      <w:pPr>
        <w:jc w:val="center"/>
        <w:rPr>
          <w:rFonts w:ascii="Arial" w:hAnsi="Arial" w:cs="Arial"/>
          <w:sz w:val="24"/>
          <w:szCs w:val="24"/>
        </w:rPr>
      </w:pPr>
      <w:bookmarkStart w:id="4" w:name="SUB400"/>
      <w:bookmarkEnd w:id="4"/>
      <w:r w:rsidRPr="00371171">
        <w:rPr>
          <w:rStyle w:val="s1"/>
          <w:rFonts w:ascii="Arial" w:hAnsi="Arial" w:cs="Arial"/>
          <w:sz w:val="24"/>
          <w:szCs w:val="24"/>
        </w:rPr>
        <w:t>2. Порядок определения маркетинговой цены на товары</w:t>
      </w:r>
    </w:p>
    <w:p w14:paraId="4514D5A9" w14:textId="77777777" w:rsidR="00A85643" w:rsidRPr="00371171" w:rsidRDefault="00A85643">
      <w:pPr>
        <w:jc w:val="center"/>
        <w:rPr>
          <w:rFonts w:ascii="Arial" w:hAnsi="Arial" w:cs="Arial"/>
          <w:sz w:val="24"/>
          <w:szCs w:val="24"/>
        </w:rPr>
      </w:pPr>
      <w:r w:rsidRPr="00371171">
        <w:rPr>
          <w:rStyle w:val="s1"/>
          <w:rFonts w:ascii="Arial" w:hAnsi="Arial" w:cs="Arial"/>
          <w:sz w:val="24"/>
          <w:szCs w:val="24"/>
        </w:rPr>
        <w:t> </w:t>
      </w:r>
    </w:p>
    <w:p w14:paraId="4B55986C" w14:textId="77777777"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t>4. Определение маркетинговой цены осуществляется путем применения методов сбора данных с использованием источников информации и составления соответствующего заключения, в котором излагаются соответствующие расчеты (при необходимости) и выводится маркетинговая цена.</w:t>
      </w:r>
    </w:p>
    <w:p w14:paraId="2DC553E2" w14:textId="77777777" w:rsidR="00A85643" w:rsidRPr="00371171" w:rsidRDefault="00A85643">
      <w:pPr>
        <w:autoSpaceDE w:val="0"/>
        <w:autoSpaceDN w:val="0"/>
        <w:ind w:firstLine="403"/>
        <w:jc w:val="both"/>
        <w:rPr>
          <w:rFonts w:ascii="Arial" w:hAnsi="Arial" w:cs="Arial"/>
          <w:sz w:val="24"/>
          <w:szCs w:val="24"/>
        </w:rPr>
      </w:pPr>
      <w:bookmarkStart w:id="5" w:name="SUB500"/>
      <w:bookmarkEnd w:id="5"/>
      <w:r w:rsidRPr="00371171">
        <w:rPr>
          <w:rFonts w:ascii="Arial" w:hAnsi="Arial" w:cs="Arial"/>
          <w:sz w:val="24"/>
          <w:szCs w:val="24"/>
        </w:rPr>
        <w:t>5. Корректировка маркетинговой цены проводится в соответствии с порядком, изложенным в настоящих Правилах.</w:t>
      </w:r>
    </w:p>
    <w:p w14:paraId="062FC71E" w14:textId="77777777" w:rsidR="00A85643" w:rsidRPr="00371171" w:rsidRDefault="00A85643">
      <w:pPr>
        <w:autoSpaceDE w:val="0"/>
        <w:autoSpaceDN w:val="0"/>
        <w:ind w:firstLine="403"/>
        <w:jc w:val="both"/>
        <w:rPr>
          <w:rFonts w:ascii="Arial" w:hAnsi="Arial" w:cs="Arial"/>
          <w:sz w:val="24"/>
          <w:szCs w:val="24"/>
        </w:rPr>
      </w:pPr>
      <w:bookmarkStart w:id="6" w:name="SUB600"/>
      <w:bookmarkEnd w:id="6"/>
      <w:r w:rsidRPr="00371171">
        <w:rPr>
          <w:rFonts w:ascii="Arial" w:hAnsi="Arial" w:cs="Arial"/>
          <w:sz w:val="24"/>
          <w:szCs w:val="24"/>
        </w:rPr>
        <w:t>6. При определении маркетинговой цены в учет могут быть приняты цены производителей/поставщиков, предложивших товар по техническим характеристикам, не уступающим требуемому товару (аналог).</w:t>
      </w:r>
    </w:p>
    <w:p w14:paraId="71F67E58" w14:textId="77777777" w:rsidR="00A85643" w:rsidRPr="00371171" w:rsidRDefault="00A85643">
      <w:pPr>
        <w:autoSpaceDE w:val="0"/>
        <w:autoSpaceDN w:val="0"/>
        <w:ind w:firstLine="403"/>
        <w:jc w:val="both"/>
        <w:rPr>
          <w:rFonts w:ascii="Arial" w:hAnsi="Arial" w:cs="Arial"/>
          <w:sz w:val="24"/>
          <w:szCs w:val="24"/>
        </w:rPr>
      </w:pPr>
      <w:bookmarkStart w:id="7" w:name="SUB700"/>
      <w:bookmarkEnd w:id="7"/>
      <w:r w:rsidRPr="00371171">
        <w:rPr>
          <w:rFonts w:ascii="Arial" w:hAnsi="Arial" w:cs="Arial"/>
          <w:sz w:val="24"/>
          <w:szCs w:val="24"/>
        </w:rPr>
        <w:t>7. Маркетинговая цена определяется при соблюдении следующих условий:</w:t>
      </w:r>
    </w:p>
    <w:p w14:paraId="1859FBDE" w14:textId="66FC34FD"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t>- учитываются цены производителя(ей)/поставщика(</w:t>
      </w:r>
      <w:proofErr w:type="spellStart"/>
      <w:r w:rsidRPr="00371171">
        <w:rPr>
          <w:rFonts w:ascii="Arial" w:hAnsi="Arial" w:cs="Arial"/>
          <w:sz w:val="24"/>
          <w:szCs w:val="24"/>
        </w:rPr>
        <w:t>ов</w:t>
      </w:r>
      <w:proofErr w:type="spellEnd"/>
      <w:r w:rsidRPr="00371171">
        <w:rPr>
          <w:rFonts w:ascii="Arial" w:hAnsi="Arial" w:cs="Arial"/>
          <w:sz w:val="24"/>
          <w:szCs w:val="24"/>
        </w:rPr>
        <w:t xml:space="preserve">), предложенные на одинаковых условиях поставки, требуемых </w:t>
      </w:r>
      <w:r w:rsidR="009D1A15" w:rsidRPr="00371171">
        <w:rPr>
          <w:rFonts w:ascii="Arial" w:hAnsi="Arial" w:cs="Arial"/>
          <w:sz w:val="24"/>
          <w:szCs w:val="24"/>
        </w:rPr>
        <w:t>Заказчику</w:t>
      </w:r>
      <w:r w:rsidRPr="00371171">
        <w:rPr>
          <w:rFonts w:ascii="Arial" w:hAnsi="Arial" w:cs="Arial"/>
          <w:sz w:val="24"/>
          <w:szCs w:val="24"/>
        </w:rPr>
        <w:t xml:space="preserve">, в том числе по </w:t>
      </w:r>
      <w:bookmarkStart w:id="8" w:name="sub1001730589"/>
      <w:r w:rsidRPr="00371171">
        <w:rPr>
          <w:rFonts w:ascii="Arial" w:hAnsi="Arial" w:cs="Arial"/>
          <w:b/>
          <w:color w:val="auto"/>
          <w:sz w:val="24"/>
          <w:szCs w:val="24"/>
        </w:rPr>
        <w:fldChar w:fldCharType="begin"/>
      </w:r>
      <w:r w:rsidRPr="00371171">
        <w:rPr>
          <w:rFonts w:ascii="Arial" w:hAnsi="Arial" w:cs="Arial"/>
          <w:b/>
          <w:color w:val="auto"/>
          <w:sz w:val="24"/>
          <w:szCs w:val="24"/>
        </w:rPr>
        <w:instrText xml:space="preserve"> HYPERLINK "jl:30863696.0 " </w:instrText>
      </w:r>
      <w:r w:rsidRPr="00371171">
        <w:rPr>
          <w:rFonts w:ascii="Arial" w:hAnsi="Arial" w:cs="Arial"/>
          <w:b/>
          <w:color w:val="auto"/>
          <w:sz w:val="24"/>
          <w:szCs w:val="24"/>
        </w:rPr>
        <w:fldChar w:fldCharType="separate"/>
      </w:r>
      <w:proofErr w:type="spellStart"/>
      <w:r w:rsidRPr="00371171">
        <w:rPr>
          <w:rStyle w:val="a5"/>
          <w:rFonts w:ascii="Arial" w:hAnsi="Arial" w:cs="Arial"/>
          <w:b w:val="0"/>
          <w:color w:val="auto"/>
          <w:sz w:val="24"/>
          <w:szCs w:val="24"/>
          <w:u w:val="none"/>
        </w:rPr>
        <w:t>Инкотермс</w:t>
      </w:r>
      <w:proofErr w:type="spellEnd"/>
      <w:r w:rsidRPr="00371171">
        <w:rPr>
          <w:rStyle w:val="a5"/>
          <w:rFonts w:ascii="Arial" w:hAnsi="Arial" w:cs="Arial"/>
          <w:b w:val="0"/>
          <w:color w:val="auto"/>
          <w:sz w:val="24"/>
          <w:szCs w:val="24"/>
          <w:u w:val="none"/>
        </w:rPr>
        <w:t xml:space="preserve"> 2010</w:t>
      </w:r>
      <w:r w:rsidRPr="00371171">
        <w:rPr>
          <w:rFonts w:ascii="Arial" w:hAnsi="Arial" w:cs="Arial"/>
          <w:b/>
          <w:color w:val="auto"/>
          <w:sz w:val="24"/>
          <w:szCs w:val="24"/>
        </w:rPr>
        <w:fldChar w:fldCharType="end"/>
      </w:r>
      <w:r w:rsidRPr="00371171">
        <w:rPr>
          <w:rFonts w:ascii="Arial" w:hAnsi="Arial" w:cs="Arial"/>
          <w:sz w:val="24"/>
          <w:szCs w:val="24"/>
        </w:rPr>
        <w:t>;</w:t>
      </w:r>
    </w:p>
    <w:p w14:paraId="4F203DE7" w14:textId="79E0B5BB"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t>- при учете цен производителя(ей)/поставщика(</w:t>
      </w:r>
      <w:proofErr w:type="spellStart"/>
      <w:r w:rsidRPr="00371171">
        <w:rPr>
          <w:rFonts w:ascii="Arial" w:hAnsi="Arial" w:cs="Arial"/>
          <w:sz w:val="24"/>
          <w:szCs w:val="24"/>
        </w:rPr>
        <w:t>ов</w:t>
      </w:r>
      <w:proofErr w:type="spellEnd"/>
      <w:r w:rsidRPr="00371171">
        <w:rPr>
          <w:rFonts w:ascii="Arial" w:hAnsi="Arial" w:cs="Arial"/>
          <w:sz w:val="24"/>
          <w:szCs w:val="24"/>
        </w:rPr>
        <w:t xml:space="preserve">), предложенные на иных условиях поставки по </w:t>
      </w:r>
      <w:proofErr w:type="spellStart"/>
      <w:r w:rsidRPr="00371171">
        <w:rPr>
          <w:rFonts w:ascii="Arial" w:hAnsi="Arial" w:cs="Arial"/>
          <w:sz w:val="24"/>
          <w:szCs w:val="24"/>
        </w:rPr>
        <w:t>Инкотермс</w:t>
      </w:r>
      <w:proofErr w:type="spellEnd"/>
      <w:r w:rsidRPr="00371171">
        <w:rPr>
          <w:rFonts w:ascii="Arial" w:hAnsi="Arial" w:cs="Arial"/>
          <w:sz w:val="24"/>
          <w:szCs w:val="24"/>
        </w:rPr>
        <w:t xml:space="preserve"> 2010, условия поставки доводятся расчетным путем до условий, требуемых </w:t>
      </w:r>
      <w:r w:rsidR="009D1A15" w:rsidRPr="00371171">
        <w:rPr>
          <w:rFonts w:ascii="Arial" w:hAnsi="Arial" w:cs="Arial"/>
          <w:sz w:val="24"/>
          <w:szCs w:val="24"/>
        </w:rPr>
        <w:t>заказчику</w:t>
      </w:r>
      <w:r w:rsidRPr="00371171">
        <w:rPr>
          <w:rFonts w:ascii="Arial" w:hAnsi="Arial" w:cs="Arial"/>
          <w:sz w:val="24"/>
          <w:szCs w:val="24"/>
        </w:rPr>
        <w:t>.</w:t>
      </w:r>
    </w:p>
    <w:p w14:paraId="22F3A0FC" w14:textId="77777777" w:rsidR="00A85643" w:rsidRPr="00371171" w:rsidRDefault="00A85643">
      <w:pPr>
        <w:autoSpaceDE w:val="0"/>
        <w:autoSpaceDN w:val="0"/>
        <w:ind w:firstLine="403"/>
        <w:jc w:val="both"/>
        <w:rPr>
          <w:rFonts w:ascii="Arial" w:hAnsi="Arial" w:cs="Arial"/>
          <w:sz w:val="24"/>
          <w:szCs w:val="24"/>
        </w:rPr>
      </w:pPr>
      <w:bookmarkStart w:id="9" w:name="SUB800"/>
      <w:bookmarkEnd w:id="9"/>
      <w:r w:rsidRPr="00371171">
        <w:rPr>
          <w:rFonts w:ascii="Arial" w:hAnsi="Arial" w:cs="Arial"/>
          <w:sz w:val="24"/>
          <w:szCs w:val="24"/>
        </w:rPr>
        <w:t>8. При исключительном импорте товаров:</w:t>
      </w:r>
    </w:p>
    <w:p w14:paraId="7773A3C2" w14:textId="3CA8AE2F"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t>1) маркетинговая цена определя</w:t>
      </w:r>
      <w:r w:rsidR="007D1383" w:rsidRPr="00371171">
        <w:rPr>
          <w:rFonts w:ascii="Arial" w:hAnsi="Arial" w:cs="Arial"/>
          <w:sz w:val="24"/>
          <w:szCs w:val="24"/>
        </w:rPr>
        <w:t>ется уровнем</w:t>
      </w:r>
      <w:r w:rsidRPr="00371171">
        <w:rPr>
          <w:rFonts w:ascii="Arial" w:hAnsi="Arial" w:cs="Arial"/>
          <w:sz w:val="24"/>
          <w:szCs w:val="24"/>
        </w:rPr>
        <w:t xml:space="preserve"> средней арифметической цены производителя(ей) и поставщика (</w:t>
      </w:r>
      <w:proofErr w:type="spellStart"/>
      <w:r w:rsidRPr="00371171">
        <w:rPr>
          <w:rFonts w:ascii="Arial" w:hAnsi="Arial" w:cs="Arial"/>
          <w:sz w:val="24"/>
          <w:szCs w:val="24"/>
        </w:rPr>
        <w:t>ов</w:t>
      </w:r>
      <w:proofErr w:type="spellEnd"/>
      <w:r w:rsidRPr="00371171">
        <w:rPr>
          <w:rFonts w:ascii="Arial" w:hAnsi="Arial" w:cs="Arial"/>
          <w:sz w:val="24"/>
          <w:szCs w:val="24"/>
        </w:rPr>
        <w:t>).</w:t>
      </w:r>
    </w:p>
    <w:p w14:paraId="2A5E3CDE" w14:textId="77777777"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lastRenderedPageBreak/>
        <w:t>В случае функционирования на соответствующем товарном рынке одного производителя, при определении маркетинговой цены в учет принимается цена производителя и поставщика.</w:t>
      </w:r>
    </w:p>
    <w:p w14:paraId="7C51DFFF" w14:textId="77777777"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t>В случае функционирования на соответствующем товарном рынке более одного производителя, при определении маркетинговой цены в учет принимается не менее двух цен производителей и одной цены поставщика.</w:t>
      </w:r>
    </w:p>
    <w:p w14:paraId="6C0B212F" w14:textId="77777777"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t>При наличии на соответствующем товарном рынке более трех производителей при определении маркетинговой цены в учет принимается равное количество цен производителей и поставщиков.</w:t>
      </w:r>
    </w:p>
    <w:p w14:paraId="0205097B" w14:textId="2E2F269A"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t xml:space="preserve">По товарам, реализуемым на развитых товарных рынках (лекарственные средства, продукты питания, строительные хозяйственные товары, канцелярские товары, цветочная продукция) допускается определение маркетинговой цены уровнем среднеарифметических цен не менее двух официальных представителей или не менее двух поставщиков, занимающих лидирующее положение на данном товарном рынке, доведенных расчетным путем (в случае необходимости) до условий поставки, требуемых </w:t>
      </w:r>
      <w:r w:rsidR="009D1A15" w:rsidRPr="00371171">
        <w:rPr>
          <w:rFonts w:ascii="Arial" w:hAnsi="Arial" w:cs="Arial"/>
          <w:sz w:val="24"/>
          <w:szCs w:val="24"/>
        </w:rPr>
        <w:t>заказчику</w:t>
      </w:r>
      <w:r w:rsidRPr="00371171">
        <w:rPr>
          <w:rFonts w:ascii="Arial" w:hAnsi="Arial" w:cs="Arial"/>
          <w:sz w:val="24"/>
          <w:szCs w:val="24"/>
        </w:rPr>
        <w:t>.</w:t>
      </w:r>
    </w:p>
    <w:p w14:paraId="16495B79" w14:textId="392DF78B" w:rsidR="00A85643" w:rsidRPr="00371171" w:rsidRDefault="009D1A15">
      <w:pPr>
        <w:autoSpaceDE w:val="0"/>
        <w:autoSpaceDN w:val="0"/>
        <w:ind w:firstLine="403"/>
        <w:jc w:val="both"/>
        <w:rPr>
          <w:rFonts w:ascii="Arial" w:hAnsi="Arial" w:cs="Arial"/>
          <w:sz w:val="24"/>
          <w:szCs w:val="24"/>
        </w:rPr>
      </w:pPr>
      <w:r w:rsidRPr="00371171">
        <w:rPr>
          <w:rFonts w:ascii="Arial" w:hAnsi="Arial" w:cs="Arial"/>
          <w:sz w:val="24"/>
          <w:szCs w:val="24"/>
        </w:rPr>
        <w:t>Заказчик</w:t>
      </w:r>
      <w:r w:rsidR="00A85643" w:rsidRPr="00371171">
        <w:rPr>
          <w:rFonts w:ascii="Arial" w:hAnsi="Arial" w:cs="Arial"/>
          <w:sz w:val="24"/>
          <w:szCs w:val="24"/>
        </w:rPr>
        <w:t xml:space="preserve"> может на свое усмотрение принять в качестве маркетинговой цены наименьш</w:t>
      </w:r>
      <w:r w:rsidR="00B03F7F" w:rsidRPr="00371171">
        <w:rPr>
          <w:rFonts w:ascii="Arial" w:hAnsi="Arial" w:cs="Arial"/>
          <w:sz w:val="24"/>
          <w:szCs w:val="24"/>
        </w:rPr>
        <w:t>ую</w:t>
      </w:r>
      <w:r w:rsidR="00A85643" w:rsidRPr="00371171">
        <w:rPr>
          <w:rFonts w:ascii="Arial" w:hAnsi="Arial" w:cs="Arial"/>
          <w:sz w:val="24"/>
          <w:szCs w:val="24"/>
        </w:rPr>
        <w:t xml:space="preserve"> из предложенных цен, досчитанн</w:t>
      </w:r>
      <w:r w:rsidR="00B03F7F" w:rsidRPr="00371171">
        <w:rPr>
          <w:rFonts w:ascii="Arial" w:hAnsi="Arial" w:cs="Arial"/>
          <w:sz w:val="24"/>
          <w:szCs w:val="24"/>
        </w:rPr>
        <w:t>ую</w:t>
      </w:r>
      <w:r w:rsidR="00A85643" w:rsidRPr="00371171">
        <w:rPr>
          <w:rFonts w:ascii="Arial" w:hAnsi="Arial" w:cs="Arial"/>
          <w:sz w:val="24"/>
          <w:szCs w:val="24"/>
        </w:rPr>
        <w:t xml:space="preserve"> до условий поставки по </w:t>
      </w:r>
      <w:proofErr w:type="spellStart"/>
      <w:r w:rsidR="00A85643" w:rsidRPr="00371171">
        <w:rPr>
          <w:rFonts w:ascii="Arial" w:hAnsi="Arial" w:cs="Arial"/>
          <w:sz w:val="24"/>
          <w:szCs w:val="24"/>
        </w:rPr>
        <w:t>Инкотермс</w:t>
      </w:r>
      <w:proofErr w:type="spellEnd"/>
      <w:r w:rsidR="00A85643" w:rsidRPr="00371171">
        <w:rPr>
          <w:rFonts w:ascii="Arial" w:hAnsi="Arial" w:cs="Arial"/>
          <w:sz w:val="24"/>
          <w:szCs w:val="24"/>
        </w:rPr>
        <w:t xml:space="preserve"> 2010, необходимых </w:t>
      </w:r>
      <w:r w:rsidRPr="00371171">
        <w:rPr>
          <w:rFonts w:ascii="Arial" w:hAnsi="Arial" w:cs="Arial"/>
          <w:sz w:val="24"/>
          <w:szCs w:val="24"/>
        </w:rPr>
        <w:t>заказчику</w:t>
      </w:r>
      <w:r w:rsidR="00A85643" w:rsidRPr="00371171">
        <w:rPr>
          <w:rFonts w:ascii="Arial" w:hAnsi="Arial" w:cs="Arial"/>
          <w:sz w:val="24"/>
          <w:szCs w:val="24"/>
        </w:rPr>
        <w:t>.</w:t>
      </w:r>
    </w:p>
    <w:p w14:paraId="1746F5BF" w14:textId="1D6E9FA4"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t>2) при определении маркетинговой цены товара, закупаемого за пределами Республики Казахстан, цена производителя и/или поставщика пересчитывается по официаль</w:t>
      </w:r>
      <w:r w:rsidR="00B03F7F" w:rsidRPr="00371171">
        <w:rPr>
          <w:rFonts w:ascii="Arial" w:hAnsi="Arial" w:cs="Arial"/>
          <w:sz w:val="24"/>
          <w:szCs w:val="24"/>
        </w:rPr>
        <w:t>ному курсу валют Национального Б</w:t>
      </w:r>
      <w:r w:rsidRPr="00371171">
        <w:rPr>
          <w:rFonts w:ascii="Arial" w:hAnsi="Arial" w:cs="Arial"/>
          <w:sz w:val="24"/>
          <w:szCs w:val="24"/>
        </w:rPr>
        <w:t>анка Республики Казахстан на дату определения маркетинговой цены или официальному прогнозному среднегодовому курсу</w:t>
      </w:r>
      <w:r w:rsidR="00B03F7F" w:rsidRPr="00371171">
        <w:rPr>
          <w:rFonts w:ascii="Arial" w:hAnsi="Arial" w:cs="Arial"/>
          <w:sz w:val="24"/>
          <w:szCs w:val="24"/>
        </w:rPr>
        <w:t xml:space="preserve"> </w:t>
      </w:r>
      <w:r w:rsidRPr="00371171">
        <w:rPr>
          <w:rFonts w:ascii="Arial" w:hAnsi="Arial" w:cs="Arial"/>
          <w:sz w:val="24"/>
          <w:szCs w:val="24"/>
        </w:rPr>
        <w:t>валют.</w:t>
      </w:r>
    </w:p>
    <w:p w14:paraId="184E6121" w14:textId="06511A74" w:rsidR="00A85643" w:rsidRPr="00371171" w:rsidRDefault="00A85643">
      <w:pPr>
        <w:autoSpaceDE w:val="0"/>
        <w:autoSpaceDN w:val="0"/>
        <w:ind w:firstLine="403"/>
        <w:jc w:val="both"/>
        <w:rPr>
          <w:rFonts w:ascii="Arial" w:hAnsi="Arial" w:cs="Arial"/>
          <w:sz w:val="24"/>
          <w:szCs w:val="24"/>
        </w:rPr>
      </w:pPr>
      <w:bookmarkStart w:id="10" w:name="SUB900"/>
      <w:bookmarkEnd w:id="10"/>
      <w:r w:rsidRPr="00371171">
        <w:rPr>
          <w:rFonts w:ascii="Arial" w:hAnsi="Arial" w:cs="Arial"/>
          <w:sz w:val="24"/>
          <w:szCs w:val="24"/>
        </w:rPr>
        <w:t>9. При условии производства товаров, как на территории Республики Казахстан, так и за ее пределами, маркетинговая цена определяется как среднее арифметическое цен производителей (в том числе не менее одного иностранного) товаров и поставщика (</w:t>
      </w:r>
      <w:proofErr w:type="spellStart"/>
      <w:r w:rsidRPr="00371171">
        <w:rPr>
          <w:rFonts w:ascii="Arial" w:hAnsi="Arial" w:cs="Arial"/>
          <w:sz w:val="24"/>
          <w:szCs w:val="24"/>
        </w:rPr>
        <w:t>ов</w:t>
      </w:r>
      <w:proofErr w:type="spellEnd"/>
      <w:r w:rsidRPr="00371171">
        <w:rPr>
          <w:rFonts w:ascii="Arial" w:hAnsi="Arial" w:cs="Arial"/>
          <w:sz w:val="24"/>
          <w:szCs w:val="24"/>
        </w:rPr>
        <w:t>). При этом, при определении маркетинговой цены принимается равное количество цен производителей и поставщиков.</w:t>
      </w:r>
    </w:p>
    <w:p w14:paraId="11F0E012" w14:textId="337E71CE"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t>При условии производства товаров</w:t>
      </w:r>
      <w:r w:rsidR="00EB48EA" w:rsidRPr="00371171">
        <w:rPr>
          <w:rFonts w:ascii="Arial" w:hAnsi="Arial" w:cs="Arial"/>
          <w:sz w:val="24"/>
          <w:szCs w:val="24"/>
        </w:rPr>
        <w:t>,</w:t>
      </w:r>
      <w:r w:rsidRPr="00371171">
        <w:rPr>
          <w:rFonts w:ascii="Arial" w:hAnsi="Arial" w:cs="Arial"/>
          <w:sz w:val="24"/>
          <w:szCs w:val="24"/>
        </w:rPr>
        <w:t xml:space="preserve"> необходимых </w:t>
      </w:r>
      <w:r w:rsidR="009D1A15" w:rsidRPr="00371171">
        <w:rPr>
          <w:rFonts w:ascii="Arial" w:hAnsi="Arial" w:cs="Arial"/>
          <w:sz w:val="24"/>
          <w:szCs w:val="24"/>
        </w:rPr>
        <w:t>заказчику</w:t>
      </w:r>
      <w:r w:rsidR="00EB48EA" w:rsidRPr="00371171">
        <w:rPr>
          <w:rFonts w:ascii="Arial" w:hAnsi="Arial" w:cs="Arial"/>
          <w:sz w:val="24"/>
          <w:szCs w:val="24"/>
        </w:rPr>
        <w:t>,</w:t>
      </w:r>
      <w:r w:rsidRPr="00371171">
        <w:rPr>
          <w:rFonts w:ascii="Arial" w:hAnsi="Arial" w:cs="Arial"/>
          <w:sz w:val="24"/>
          <w:szCs w:val="24"/>
        </w:rPr>
        <w:t xml:space="preserve"> на территории Республики Казахстан тремя и более отечественными товаропроизводителями маркетинговая цена определяется уровнем средней арифметической цены не менее трех </w:t>
      </w:r>
      <w:r w:rsidR="00C84F90" w:rsidRPr="00371171">
        <w:rPr>
          <w:rFonts w:ascii="Arial" w:hAnsi="Arial" w:cs="Arial"/>
          <w:sz w:val="24"/>
          <w:szCs w:val="24"/>
        </w:rPr>
        <w:t>отеч</w:t>
      </w:r>
      <w:r w:rsidRPr="00371171">
        <w:rPr>
          <w:rFonts w:ascii="Arial" w:hAnsi="Arial" w:cs="Arial"/>
          <w:sz w:val="24"/>
          <w:szCs w:val="24"/>
        </w:rPr>
        <w:t>ественных товаропроизводителей.</w:t>
      </w:r>
    </w:p>
    <w:p w14:paraId="7C80E9DD" w14:textId="3852143E" w:rsidR="00020BE1" w:rsidRPr="00371171" w:rsidRDefault="00020BE1">
      <w:pPr>
        <w:autoSpaceDE w:val="0"/>
        <w:autoSpaceDN w:val="0"/>
        <w:ind w:firstLine="403"/>
        <w:jc w:val="both"/>
        <w:rPr>
          <w:rFonts w:ascii="Arial" w:hAnsi="Arial" w:cs="Arial"/>
          <w:sz w:val="24"/>
          <w:szCs w:val="24"/>
        </w:rPr>
      </w:pPr>
      <w:r w:rsidRPr="00371171">
        <w:rPr>
          <w:rFonts w:ascii="Arial" w:hAnsi="Arial" w:cs="Arial"/>
          <w:sz w:val="24"/>
          <w:szCs w:val="24"/>
        </w:rPr>
        <w:t xml:space="preserve">Заказчик может на свое усмотрение принять в качестве маркетинговой цены наименьшую из предложенных цен тремя и более отечественными товаропроизводителями, досчитанную до условий поставки по </w:t>
      </w:r>
      <w:proofErr w:type="spellStart"/>
      <w:r w:rsidRPr="00371171">
        <w:rPr>
          <w:rFonts w:ascii="Arial" w:hAnsi="Arial" w:cs="Arial"/>
          <w:sz w:val="24"/>
          <w:szCs w:val="24"/>
        </w:rPr>
        <w:t>Инкотермс</w:t>
      </w:r>
      <w:proofErr w:type="spellEnd"/>
      <w:r w:rsidRPr="00371171">
        <w:rPr>
          <w:rFonts w:ascii="Arial" w:hAnsi="Arial" w:cs="Arial"/>
          <w:sz w:val="24"/>
          <w:szCs w:val="24"/>
        </w:rPr>
        <w:t xml:space="preserve"> 2010, необходимых заказчику.</w:t>
      </w:r>
    </w:p>
    <w:p w14:paraId="60D0C50A" w14:textId="14E0AB4E" w:rsidR="00A85643" w:rsidRPr="00371171" w:rsidRDefault="00A85643">
      <w:pPr>
        <w:autoSpaceDE w:val="0"/>
        <w:autoSpaceDN w:val="0"/>
        <w:ind w:firstLine="403"/>
        <w:jc w:val="both"/>
        <w:rPr>
          <w:rFonts w:ascii="Arial" w:hAnsi="Arial" w:cs="Arial"/>
          <w:sz w:val="24"/>
          <w:szCs w:val="24"/>
        </w:rPr>
      </w:pPr>
      <w:bookmarkStart w:id="11" w:name="SUB1000"/>
      <w:bookmarkEnd w:id="11"/>
      <w:r w:rsidRPr="00371171">
        <w:rPr>
          <w:rFonts w:ascii="Arial" w:hAnsi="Arial" w:cs="Arial"/>
          <w:sz w:val="24"/>
          <w:szCs w:val="24"/>
        </w:rPr>
        <w:t xml:space="preserve">10. При необходимости закупки уникального товара, маркетинговая цена определяется уровнем цены его производителя (официального представителя), доведенная расчетным путем (в случае необходимости), до условий поставки, требуемых </w:t>
      </w:r>
      <w:r w:rsidR="009D1A15" w:rsidRPr="00371171">
        <w:rPr>
          <w:rFonts w:ascii="Arial" w:hAnsi="Arial" w:cs="Arial"/>
          <w:sz w:val="24"/>
          <w:szCs w:val="24"/>
        </w:rPr>
        <w:t>заказчику</w:t>
      </w:r>
      <w:r w:rsidRPr="00371171">
        <w:rPr>
          <w:rFonts w:ascii="Arial" w:hAnsi="Arial" w:cs="Arial"/>
          <w:sz w:val="24"/>
          <w:szCs w:val="24"/>
        </w:rPr>
        <w:t>.</w:t>
      </w:r>
    </w:p>
    <w:p w14:paraId="4423FACE" w14:textId="77777777"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t xml:space="preserve">Уникальность товара должна быть документально подтверждена производителем (его официальным представителем на территории Республики Казахстан или других стран и/или </w:t>
      </w:r>
      <w:r w:rsidR="00F12188" w:rsidRPr="00371171">
        <w:rPr>
          <w:rFonts w:ascii="Arial" w:hAnsi="Arial" w:cs="Arial"/>
          <w:sz w:val="24"/>
          <w:szCs w:val="24"/>
        </w:rPr>
        <w:t>у</w:t>
      </w:r>
      <w:r w:rsidRPr="00371171">
        <w:rPr>
          <w:rFonts w:ascii="Arial" w:hAnsi="Arial" w:cs="Arial"/>
          <w:sz w:val="24"/>
          <w:szCs w:val="24"/>
        </w:rPr>
        <w:t>полномоченным государственным органом).</w:t>
      </w:r>
    </w:p>
    <w:p w14:paraId="33599970" w14:textId="59A8F89B" w:rsidR="00A85643" w:rsidRPr="00371171" w:rsidRDefault="00A85643">
      <w:pPr>
        <w:autoSpaceDE w:val="0"/>
        <w:autoSpaceDN w:val="0"/>
        <w:ind w:firstLine="403"/>
        <w:jc w:val="both"/>
        <w:rPr>
          <w:rFonts w:ascii="Arial" w:hAnsi="Arial" w:cs="Arial"/>
          <w:sz w:val="24"/>
          <w:szCs w:val="24"/>
        </w:rPr>
      </w:pPr>
      <w:bookmarkStart w:id="12" w:name="SUB1100"/>
      <w:bookmarkEnd w:id="12"/>
      <w:r w:rsidRPr="00371171">
        <w:rPr>
          <w:rFonts w:ascii="Arial" w:hAnsi="Arial" w:cs="Arial"/>
          <w:sz w:val="24"/>
          <w:szCs w:val="24"/>
        </w:rPr>
        <w:t xml:space="preserve">11. </w:t>
      </w:r>
      <w:r w:rsidR="00695449" w:rsidRPr="00371171">
        <w:rPr>
          <w:rFonts w:ascii="Arial" w:hAnsi="Arial" w:cs="Arial"/>
          <w:sz w:val="24"/>
          <w:szCs w:val="24"/>
        </w:rPr>
        <w:t>Заказчик может на свое усмотрение определить маркетинговую цену, при условии производства товаров как на территории Республики Казахстан, так и за ее пределами, по методу индексации цены при наступлении следующих взаимосвязанных условий:</w:t>
      </w:r>
    </w:p>
    <w:p w14:paraId="0F60270C" w14:textId="77777777"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t>- если предполагается осуществление закупки товара полностью идентичного закупленному в предыдущем году;</w:t>
      </w:r>
    </w:p>
    <w:p w14:paraId="76C6A42A" w14:textId="77777777"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lastRenderedPageBreak/>
        <w:t>- если на соответствующем товарном рынке за предыдущий год не произошли существенные изменения в части изменения цены (колебания цен более чем на 5%).</w:t>
      </w:r>
    </w:p>
    <w:p w14:paraId="3D94D0ED" w14:textId="77777777"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t>По методу индексации маркетинговая цена определяется по следующей формуле:</w:t>
      </w:r>
    </w:p>
    <w:p w14:paraId="111FDCB5" w14:textId="42562A0D" w:rsidR="00A85643" w:rsidRPr="00371171" w:rsidRDefault="00081F02">
      <w:pPr>
        <w:autoSpaceDE w:val="0"/>
        <w:autoSpaceDN w:val="0"/>
        <w:ind w:firstLine="403"/>
        <w:jc w:val="both"/>
        <w:rPr>
          <w:rFonts w:ascii="Arial" w:hAnsi="Arial" w:cs="Arial"/>
          <w:sz w:val="24"/>
          <w:szCs w:val="24"/>
        </w:rPr>
      </w:pPr>
      <w:proofErr w:type="spellStart"/>
      <w:r w:rsidRPr="00371171">
        <w:rPr>
          <w:rFonts w:ascii="Arial" w:hAnsi="Arial" w:cs="Arial"/>
          <w:sz w:val="24"/>
          <w:szCs w:val="24"/>
        </w:rPr>
        <w:t>МЦn</w:t>
      </w:r>
      <w:proofErr w:type="spellEnd"/>
      <w:r w:rsidRPr="00371171">
        <w:rPr>
          <w:rFonts w:ascii="Arial" w:hAnsi="Arial" w:cs="Arial"/>
          <w:sz w:val="24"/>
          <w:szCs w:val="24"/>
        </w:rPr>
        <w:t xml:space="preserve"> = МЦ0 × </w:t>
      </w:r>
      <w:r w:rsidRPr="00371171">
        <w:rPr>
          <w:rFonts w:ascii="Arial" w:hAnsi="Arial" w:cs="Arial"/>
          <w:sz w:val="24"/>
          <w:szCs w:val="24"/>
          <w:lang w:val="en-US"/>
        </w:rPr>
        <w:t>I</w:t>
      </w:r>
      <w:r w:rsidR="00F65EB2" w:rsidRPr="00371171">
        <w:rPr>
          <w:rFonts w:ascii="Arial" w:hAnsi="Arial" w:cs="Arial"/>
          <w:sz w:val="24"/>
          <w:szCs w:val="24"/>
        </w:rPr>
        <w:t>,</w:t>
      </w:r>
    </w:p>
    <w:p w14:paraId="0E62BF9C" w14:textId="77777777"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t xml:space="preserve">где </w:t>
      </w:r>
      <w:proofErr w:type="spellStart"/>
      <w:r w:rsidRPr="00371171">
        <w:rPr>
          <w:rFonts w:ascii="Arial" w:hAnsi="Arial" w:cs="Arial"/>
          <w:sz w:val="24"/>
          <w:szCs w:val="24"/>
        </w:rPr>
        <w:t>МЦn</w:t>
      </w:r>
      <w:proofErr w:type="spellEnd"/>
      <w:r w:rsidRPr="00371171">
        <w:rPr>
          <w:rFonts w:ascii="Arial" w:hAnsi="Arial" w:cs="Arial"/>
          <w:sz w:val="24"/>
          <w:szCs w:val="24"/>
        </w:rPr>
        <w:t xml:space="preserve"> - маркетинговая цена планируемого периода за единицу измерения;</w:t>
      </w:r>
    </w:p>
    <w:p w14:paraId="7D5D6B75" w14:textId="77777777"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t>МЦ0 - цена закупки товара за единицу измерения за предыдущий год (при закупке товара более одного раза в течение года, принимается в учет средне арифметическая цена закупки);</w:t>
      </w:r>
    </w:p>
    <w:p w14:paraId="03F052A8" w14:textId="19D4B73C" w:rsidR="00A85643" w:rsidRPr="00371171" w:rsidRDefault="00081F02">
      <w:pPr>
        <w:autoSpaceDE w:val="0"/>
        <w:autoSpaceDN w:val="0"/>
        <w:ind w:firstLine="403"/>
        <w:jc w:val="both"/>
        <w:rPr>
          <w:rFonts w:ascii="Arial" w:hAnsi="Arial" w:cs="Arial"/>
          <w:sz w:val="24"/>
          <w:szCs w:val="24"/>
        </w:rPr>
      </w:pPr>
      <w:r w:rsidRPr="00371171">
        <w:rPr>
          <w:rFonts w:ascii="Arial" w:hAnsi="Arial" w:cs="Arial"/>
          <w:sz w:val="24"/>
          <w:szCs w:val="24"/>
        </w:rPr>
        <w:t>I</w:t>
      </w:r>
      <w:r w:rsidR="00A85643" w:rsidRPr="00371171">
        <w:rPr>
          <w:rFonts w:ascii="Arial" w:hAnsi="Arial" w:cs="Arial"/>
          <w:sz w:val="24"/>
          <w:szCs w:val="24"/>
        </w:rPr>
        <w:t xml:space="preserve"> - прогнозируемый годовой темп инфляции.</w:t>
      </w:r>
    </w:p>
    <w:p w14:paraId="359FA0EB" w14:textId="7E980318" w:rsidR="00A85643" w:rsidRPr="00371171" w:rsidRDefault="009D1A15">
      <w:pPr>
        <w:autoSpaceDE w:val="0"/>
        <w:autoSpaceDN w:val="0"/>
        <w:ind w:firstLine="403"/>
        <w:jc w:val="both"/>
        <w:rPr>
          <w:rFonts w:ascii="Arial" w:hAnsi="Arial" w:cs="Arial"/>
          <w:sz w:val="24"/>
          <w:szCs w:val="24"/>
        </w:rPr>
      </w:pPr>
      <w:r w:rsidRPr="00371171">
        <w:rPr>
          <w:rFonts w:ascii="Arial" w:hAnsi="Arial" w:cs="Arial"/>
          <w:sz w:val="24"/>
          <w:szCs w:val="24"/>
        </w:rPr>
        <w:t>Заказчик</w:t>
      </w:r>
      <w:r w:rsidR="00A85643" w:rsidRPr="00371171">
        <w:rPr>
          <w:rFonts w:ascii="Arial" w:hAnsi="Arial" w:cs="Arial"/>
          <w:sz w:val="24"/>
          <w:szCs w:val="24"/>
        </w:rPr>
        <w:t xml:space="preserve"> при исключительном импорте товаров может на свое усмотрение с учетом сложившейся рыночной конъюнктуры определить маркетинговую цену путем применения цены закупки товара за единицу измерения за предыдущий год (при закупке товара более одного раза в течение года среднеарифметической цены закупки).</w:t>
      </w:r>
    </w:p>
    <w:p w14:paraId="47ED1F74" w14:textId="7DD48745"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t>В соответствующем заключении излагаются соответствующие доводы</w:t>
      </w:r>
      <w:r w:rsidR="004B79BB" w:rsidRPr="00371171">
        <w:rPr>
          <w:rFonts w:ascii="Arial" w:hAnsi="Arial" w:cs="Arial"/>
          <w:sz w:val="24"/>
          <w:szCs w:val="24"/>
        </w:rPr>
        <w:t>,</w:t>
      </w:r>
      <w:r w:rsidRPr="00371171">
        <w:rPr>
          <w:rFonts w:ascii="Arial" w:hAnsi="Arial" w:cs="Arial"/>
          <w:sz w:val="24"/>
          <w:szCs w:val="24"/>
        </w:rPr>
        <w:t xml:space="preserve">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w:t>
      </w:r>
      <w:bookmarkStart w:id="13" w:name="sub1002588673"/>
      <w:r w:rsidRPr="00371171">
        <w:rPr>
          <w:rFonts w:ascii="Arial" w:hAnsi="Arial" w:cs="Arial"/>
          <w:b/>
          <w:color w:val="auto"/>
          <w:sz w:val="24"/>
          <w:szCs w:val="24"/>
        </w:rPr>
        <w:fldChar w:fldCharType="begin"/>
      </w:r>
      <w:r w:rsidRPr="00371171">
        <w:rPr>
          <w:rFonts w:ascii="Arial" w:hAnsi="Arial" w:cs="Arial"/>
          <w:b/>
          <w:color w:val="auto"/>
          <w:sz w:val="24"/>
          <w:szCs w:val="24"/>
        </w:rPr>
        <w:instrText xml:space="preserve"> HYPERLINK "jl:31253120.800 " </w:instrText>
      </w:r>
      <w:r w:rsidRPr="00371171">
        <w:rPr>
          <w:rFonts w:ascii="Arial" w:hAnsi="Arial" w:cs="Arial"/>
          <w:b/>
          <w:color w:val="auto"/>
          <w:sz w:val="24"/>
          <w:szCs w:val="24"/>
        </w:rPr>
        <w:fldChar w:fldCharType="separate"/>
      </w:r>
      <w:r w:rsidRPr="00371171">
        <w:rPr>
          <w:rStyle w:val="a5"/>
          <w:rFonts w:ascii="Arial" w:hAnsi="Arial" w:cs="Arial"/>
          <w:b w:val="0"/>
          <w:color w:val="auto"/>
          <w:sz w:val="24"/>
          <w:szCs w:val="24"/>
          <w:u w:val="none"/>
        </w:rPr>
        <w:t>пунктах 8</w:t>
      </w:r>
      <w:r w:rsidRPr="00371171">
        <w:rPr>
          <w:rFonts w:ascii="Arial" w:hAnsi="Arial" w:cs="Arial"/>
          <w:b/>
          <w:color w:val="auto"/>
          <w:sz w:val="24"/>
          <w:szCs w:val="24"/>
        </w:rPr>
        <w:fldChar w:fldCharType="end"/>
      </w:r>
      <w:bookmarkEnd w:id="13"/>
      <w:r w:rsidRPr="00371171">
        <w:rPr>
          <w:rFonts w:ascii="Arial" w:hAnsi="Arial" w:cs="Arial"/>
          <w:sz w:val="24"/>
          <w:szCs w:val="24"/>
        </w:rPr>
        <w:t xml:space="preserve"> или </w:t>
      </w:r>
      <w:bookmarkStart w:id="14" w:name="sub1002588674"/>
      <w:r w:rsidRPr="00371171">
        <w:rPr>
          <w:rFonts w:ascii="Arial" w:hAnsi="Arial" w:cs="Arial"/>
          <w:b/>
          <w:color w:val="auto"/>
          <w:sz w:val="24"/>
          <w:szCs w:val="24"/>
        </w:rPr>
        <w:fldChar w:fldCharType="begin"/>
      </w:r>
      <w:r w:rsidRPr="00371171">
        <w:rPr>
          <w:rFonts w:ascii="Arial" w:hAnsi="Arial" w:cs="Arial"/>
          <w:b/>
          <w:color w:val="auto"/>
          <w:sz w:val="24"/>
          <w:szCs w:val="24"/>
        </w:rPr>
        <w:instrText xml:space="preserve"> HYPERLINK "jl:31253120.900 " </w:instrText>
      </w:r>
      <w:r w:rsidRPr="00371171">
        <w:rPr>
          <w:rFonts w:ascii="Arial" w:hAnsi="Arial" w:cs="Arial"/>
          <w:b/>
          <w:color w:val="auto"/>
          <w:sz w:val="24"/>
          <w:szCs w:val="24"/>
        </w:rPr>
        <w:fldChar w:fldCharType="separate"/>
      </w:r>
      <w:r w:rsidRPr="00371171">
        <w:rPr>
          <w:rStyle w:val="a5"/>
          <w:rFonts w:ascii="Arial" w:hAnsi="Arial" w:cs="Arial"/>
          <w:b w:val="0"/>
          <w:color w:val="auto"/>
          <w:sz w:val="24"/>
          <w:szCs w:val="24"/>
          <w:u w:val="none"/>
        </w:rPr>
        <w:t>9</w:t>
      </w:r>
      <w:r w:rsidRPr="00371171">
        <w:rPr>
          <w:rFonts w:ascii="Arial" w:hAnsi="Arial" w:cs="Arial"/>
          <w:b/>
          <w:color w:val="auto"/>
          <w:sz w:val="24"/>
          <w:szCs w:val="24"/>
        </w:rPr>
        <w:fldChar w:fldCharType="end"/>
      </w:r>
      <w:bookmarkEnd w:id="14"/>
      <w:r w:rsidRPr="00371171">
        <w:rPr>
          <w:rFonts w:ascii="Arial" w:hAnsi="Arial" w:cs="Arial"/>
          <w:sz w:val="24"/>
          <w:szCs w:val="24"/>
        </w:rPr>
        <w:t xml:space="preserve"> </w:t>
      </w:r>
      <w:r w:rsidR="004B79BB" w:rsidRPr="00371171">
        <w:rPr>
          <w:rFonts w:ascii="Arial" w:hAnsi="Arial" w:cs="Arial"/>
          <w:sz w:val="24"/>
          <w:szCs w:val="24"/>
        </w:rPr>
        <w:t xml:space="preserve">настоящих </w:t>
      </w:r>
      <w:r w:rsidRPr="00371171">
        <w:rPr>
          <w:rFonts w:ascii="Arial" w:hAnsi="Arial" w:cs="Arial"/>
          <w:sz w:val="24"/>
          <w:szCs w:val="24"/>
        </w:rPr>
        <w:t>Правил.</w:t>
      </w:r>
    </w:p>
    <w:p w14:paraId="6EDC74F0" w14:textId="28BBAFC6" w:rsidR="00A85643" w:rsidRPr="00371171" w:rsidRDefault="00A85643">
      <w:pPr>
        <w:autoSpaceDE w:val="0"/>
        <w:autoSpaceDN w:val="0"/>
        <w:ind w:firstLine="403"/>
        <w:jc w:val="both"/>
        <w:rPr>
          <w:rFonts w:ascii="Arial" w:hAnsi="Arial" w:cs="Arial"/>
          <w:sz w:val="24"/>
          <w:szCs w:val="24"/>
        </w:rPr>
      </w:pPr>
      <w:bookmarkStart w:id="15" w:name="SUB1200"/>
      <w:bookmarkEnd w:id="15"/>
      <w:r w:rsidRPr="00371171">
        <w:rPr>
          <w:rFonts w:ascii="Arial" w:hAnsi="Arial" w:cs="Arial"/>
          <w:sz w:val="24"/>
          <w:szCs w:val="24"/>
        </w:rPr>
        <w:t xml:space="preserve">12. Маркетинговая цена на товары, бывшие в употреблении, определяется уровнем среднеарифметической цены не менее двух поставщиков, доведенная расчетным путем (в случае необходимости) до условий поставки, требуемых </w:t>
      </w:r>
      <w:r w:rsidR="009D1A15" w:rsidRPr="00371171">
        <w:rPr>
          <w:rFonts w:ascii="Arial" w:hAnsi="Arial" w:cs="Arial"/>
          <w:sz w:val="24"/>
          <w:szCs w:val="24"/>
        </w:rPr>
        <w:t>заказчику</w:t>
      </w:r>
      <w:r w:rsidRPr="00371171">
        <w:rPr>
          <w:rFonts w:ascii="Arial" w:hAnsi="Arial" w:cs="Arial"/>
          <w:sz w:val="24"/>
          <w:szCs w:val="24"/>
        </w:rPr>
        <w:t>.</w:t>
      </w:r>
    </w:p>
    <w:p w14:paraId="1A7F0630" w14:textId="14AB4502" w:rsidR="00A85643" w:rsidRPr="00371171" w:rsidRDefault="00A85643">
      <w:pPr>
        <w:autoSpaceDE w:val="0"/>
        <w:autoSpaceDN w:val="0"/>
        <w:ind w:firstLine="403"/>
        <w:jc w:val="both"/>
        <w:rPr>
          <w:rFonts w:ascii="Arial" w:hAnsi="Arial" w:cs="Arial"/>
          <w:sz w:val="24"/>
          <w:szCs w:val="24"/>
        </w:rPr>
      </w:pPr>
      <w:bookmarkStart w:id="16" w:name="SUB1300"/>
      <w:bookmarkEnd w:id="16"/>
      <w:r w:rsidRPr="00371171">
        <w:rPr>
          <w:rFonts w:ascii="Arial" w:hAnsi="Arial" w:cs="Arial"/>
          <w:sz w:val="24"/>
          <w:szCs w:val="24"/>
        </w:rPr>
        <w:t>13. Маркетинговая цена на товары регулируемого рынка определяется уровнем цены (ставки, сбора) субъекта естественной монополии/уровнем цены (ставки, сбора) субъекта, занимающего доминирующие или монопольное положение на определенном товарном рынке, согласованной (утвержденной) государственным органом, осуществляющим руководство в сфер</w:t>
      </w:r>
      <w:r w:rsidR="004B79BB" w:rsidRPr="00371171">
        <w:rPr>
          <w:rFonts w:ascii="Arial" w:hAnsi="Arial" w:cs="Arial"/>
          <w:sz w:val="24"/>
          <w:szCs w:val="24"/>
        </w:rPr>
        <w:t>ах</w:t>
      </w:r>
      <w:r w:rsidRPr="00371171">
        <w:rPr>
          <w:rFonts w:ascii="Arial" w:hAnsi="Arial" w:cs="Arial"/>
          <w:sz w:val="24"/>
          <w:szCs w:val="24"/>
        </w:rPr>
        <w:t xml:space="preserve"> естественных монополий и на регулируемых рынках.</w:t>
      </w:r>
    </w:p>
    <w:p w14:paraId="304AC0EE" w14:textId="3ED84139" w:rsidR="002E1937" w:rsidRPr="00371171" w:rsidRDefault="002E1937">
      <w:pPr>
        <w:autoSpaceDE w:val="0"/>
        <w:autoSpaceDN w:val="0"/>
        <w:ind w:firstLine="403"/>
        <w:jc w:val="both"/>
        <w:rPr>
          <w:rFonts w:ascii="Arial" w:hAnsi="Arial" w:cs="Arial"/>
          <w:sz w:val="24"/>
          <w:szCs w:val="24"/>
        </w:rPr>
      </w:pPr>
      <w:r w:rsidRPr="00371171">
        <w:rPr>
          <w:rFonts w:ascii="Arial" w:eastAsiaTheme="minorEastAsia" w:hAnsi="Arial" w:cs="Arial"/>
          <w:sz w:val="24"/>
          <w:szCs w:val="24"/>
        </w:rPr>
        <w:t>Маркетинговая цена не должна превышать предельных цен на товары, на которые устанавливается государственное регулирование предельных цен.</w:t>
      </w:r>
    </w:p>
    <w:p w14:paraId="161D219A" w14:textId="3C0804F1" w:rsidR="00A85643" w:rsidRPr="00371171" w:rsidRDefault="00A85643">
      <w:pPr>
        <w:autoSpaceDE w:val="0"/>
        <w:autoSpaceDN w:val="0"/>
        <w:ind w:firstLine="403"/>
        <w:jc w:val="both"/>
        <w:rPr>
          <w:rFonts w:ascii="Arial" w:hAnsi="Arial" w:cs="Arial"/>
          <w:sz w:val="24"/>
          <w:szCs w:val="24"/>
        </w:rPr>
      </w:pPr>
      <w:bookmarkStart w:id="17" w:name="SUB1400"/>
      <w:bookmarkEnd w:id="17"/>
      <w:r w:rsidRPr="00371171">
        <w:rPr>
          <w:rFonts w:ascii="Arial" w:hAnsi="Arial" w:cs="Arial"/>
          <w:sz w:val="24"/>
          <w:szCs w:val="24"/>
        </w:rPr>
        <w:t xml:space="preserve">14. </w:t>
      </w:r>
      <w:r w:rsidR="00CA71EB" w:rsidRPr="00371171">
        <w:rPr>
          <w:rFonts w:ascii="Arial" w:hAnsi="Arial" w:cs="Arial"/>
          <w:sz w:val="24"/>
          <w:szCs w:val="24"/>
        </w:rPr>
        <w:t>Источниками получения маркетинговых цен на товары могут быть собственные маркетинговые заключения заказчиков, маркетинговые заключения, предоставляемые заказчикам независимыми компаниями, ценовые маркетинговые заключения Уполномоченного органа, предоставляемые в том числе и на договорной основе, информация от государственного органа, осуществляющего руководство в сферах естественных монополий и на регулируемых рынках</w:t>
      </w:r>
      <w:r w:rsidRPr="00371171">
        <w:rPr>
          <w:rFonts w:ascii="Arial" w:hAnsi="Arial" w:cs="Arial"/>
          <w:sz w:val="24"/>
          <w:szCs w:val="24"/>
        </w:rPr>
        <w:t>.</w:t>
      </w:r>
    </w:p>
    <w:p w14:paraId="769ED354" w14:textId="77777777" w:rsidR="00A85643" w:rsidRPr="00371171" w:rsidRDefault="00A85643">
      <w:pPr>
        <w:autoSpaceDE w:val="0"/>
        <w:autoSpaceDN w:val="0"/>
        <w:jc w:val="center"/>
        <w:rPr>
          <w:rFonts w:ascii="Arial" w:hAnsi="Arial" w:cs="Arial"/>
          <w:sz w:val="24"/>
          <w:szCs w:val="24"/>
        </w:rPr>
      </w:pPr>
      <w:r w:rsidRPr="00371171">
        <w:rPr>
          <w:rFonts w:ascii="Arial" w:hAnsi="Arial" w:cs="Arial"/>
          <w:b/>
          <w:bCs/>
          <w:sz w:val="24"/>
          <w:szCs w:val="24"/>
        </w:rPr>
        <w:t> </w:t>
      </w:r>
    </w:p>
    <w:p w14:paraId="461E3B2C" w14:textId="77777777" w:rsidR="00A85643" w:rsidRPr="00371171" w:rsidRDefault="00A85643">
      <w:pPr>
        <w:jc w:val="center"/>
        <w:rPr>
          <w:rFonts w:ascii="Arial" w:hAnsi="Arial" w:cs="Arial"/>
          <w:sz w:val="24"/>
          <w:szCs w:val="24"/>
        </w:rPr>
      </w:pPr>
      <w:bookmarkStart w:id="18" w:name="SUB1500"/>
      <w:bookmarkEnd w:id="18"/>
      <w:r w:rsidRPr="00371171">
        <w:rPr>
          <w:rStyle w:val="s1"/>
          <w:rFonts w:ascii="Arial" w:hAnsi="Arial" w:cs="Arial"/>
          <w:sz w:val="24"/>
          <w:szCs w:val="24"/>
        </w:rPr>
        <w:t>3. Порядок применения маркетинговой цены</w:t>
      </w:r>
    </w:p>
    <w:p w14:paraId="10D0D1FE" w14:textId="77777777" w:rsidR="00A85643" w:rsidRPr="00371171" w:rsidRDefault="00A85643">
      <w:pPr>
        <w:jc w:val="center"/>
        <w:rPr>
          <w:rFonts w:ascii="Arial" w:hAnsi="Arial" w:cs="Arial"/>
          <w:sz w:val="24"/>
          <w:szCs w:val="24"/>
        </w:rPr>
      </w:pPr>
      <w:r w:rsidRPr="00371171">
        <w:rPr>
          <w:rStyle w:val="s1"/>
          <w:rFonts w:ascii="Arial" w:hAnsi="Arial" w:cs="Arial"/>
          <w:sz w:val="24"/>
          <w:szCs w:val="24"/>
        </w:rPr>
        <w:t> </w:t>
      </w:r>
    </w:p>
    <w:p w14:paraId="3614A9EE" w14:textId="6EE183D5" w:rsidR="00A85643" w:rsidRPr="00371171" w:rsidRDefault="00A85643">
      <w:pPr>
        <w:ind w:firstLine="400"/>
        <w:jc w:val="both"/>
        <w:rPr>
          <w:rFonts w:ascii="Arial" w:hAnsi="Arial" w:cs="Arial"/>
          <w:sz w:val="24"/>
          <w:szCs w:val="24"/>
        </w:rPr>
      </w:pPr>
      <w:r w:rsidRPr="00371171">
        <w:rPr>
          <w:rStyle w:val="s0"/>
          <w:rFonts w:ascii="Arial" w:hAnsi="Arial" w:cs="Arial"/>
          <w:sz w:val="24"/>
          <w:szCs w:val="24"/>
        </w:rPr>
        <w:t xml:space="preserve">15. </w:t>
      </w:r>
      <w:r w:rsidR="009D1A15" w:rsidRPr="00371171">
        <w:rPr>
          <w:rStyle w:val="s0"/>
          <w:rFonts w:ascii="Arial" w:hAnsi="Arial" w:cs="Arial"/>
          <w:sz w:val="24"/>
          <w:szCs w:val="24"/>
        </w:rPr>
        <w:t xml:space="preserve">Заказчик </w:t>
      </w:r>
      <w:r w:rsidRPr="00371171">
        <w:rPr>
          <w:rStyle w:val="s0"/>
          <w:rFonts w:ascii="Arial" w:hAnsi="Arial" w:cs="Arial"/>
          <w:sz w:val="24"/>
          <w:szCs w:val="24"/>
        </w:rPr>
        <w:t>при составлении/дополнении производственной программы и (или) инвестиционной программы и (или) бюджета и (или) плана развития и/или плана закупок определяет маркетинговую цену согласно Правилам.</w:t>
      </w:r>
    </w:p>
    <w:p w14:paraId="7EC96F92" w14:textId="302FA2D2" w:rsidR="005C7A1B" w:rsidRPr="00371171" w:rsidRDefault="002E1937">
      <w:pPr>
        <w:ind w:firstLine="400"/>
        <w:jc w:val="both"/>
        <w:rPr>
          <w:rStyle w:val="s0"/>
          <w:rFonts w:ascii="Arial" w:hAnsi="Arial" w:cs="Arial"/>
          <w:sz w:val="24"/>
          <w:szCs w:val="24"/>
        </w:rPr>
      </w:pPr>
      <w:r w:rsidRPr="00371171">
        <w:rPr>
          <w:rFonts w:ascii="Arial" w:hAnsi="Arial" w:cs="Arial"/>
          <w:sz w:val="24"/>
          <w:szCs w:val="24"/>
        </w:rPr>
        <w:t>В случае выявления заказчиком</w:t>
      </w:r>
      <w:r w:rsidRPr="00371171">
        <w:rPr>
          <w:rFonts w:ascii="Arial" w:hAnsi="Arial" w:cs="Arial"/>
          <w:b/>
          <w:sz w:val="24"/>
          <w:szCs w:val="24"/>
        </w:rPr>
        <w:t>/</w:t>
      </w:r>
      <w:r w:rsidRPr="00371171">
        <w:rPr>
          <w:rFonts w:ascii="Arial" w:hAnsi="Arial" w:cs="Arial"/>
          <w:sz w:val="24"/>
          <w:szCs w:val="24"/>
        </w:rPr>
        <w:t xml:space="preserve">Уполномоченным органом при проведении маркетинговых исследований, предшествующих процедуре закупок, изменения маркетинговой цены на товар, заказчик вносит соответствующие изменения в план закупок, сформированный на основе производственной программы и/или </w:t>
      </w:r>
      <w:r w:rsidRPr="00371171">
        <w:rPr>
          <w:rFonts w:ascii="Arial" w:hAnsi="Arial" w:cs="Arial"/>
          <w:sz w:val="24"/>
          <w:szCs w:val="24"/>
        </w:rPr>
        <w:lastRenderedPageBreak/>
        <w:t xml:space="preserve">инвестиционной </w:t>
      </w:r>
      <w:r w:rsidRPr="00371171">
        <w:rPr>
          <w:rFonts w:ascii="Arial" w:hAnsi="Arial"/>
          <w:sz w:val="24"/>
          <w:szCs w:val="24"/>
        </w:rPr>
        <w:t>программы и</w:t>
      </w:r>
      <w:r w:rsidRPr="00371171">
        <w:rPr>
          <w:rFonts w:ascii="Arial" w:hAnsi="Arial" w:cs="Arial"/>
          <w:sz w:val="24"/>
          <w:szCs w:val="24"/>
        </w:rPr>
        <w:t>/</w:t>
      </w:r>
      <w:r w:rsidRPr="00371171">
        <w:rPr>
          <w:rFonts w:ascii="Arial" w:hAnsi="Arial"/>
          <w:sz w:val="24"/>
          <w:szCs w:val="24"/>
        </w:rPr>
        <w:t>или</w:t>
      </w:r>
      <w:r w:rsidRPr="00371171">
        <w:rPr>
          <w:rFonts w:ascii="Arial" w:hAnsi="Arial" w:cs="Arial"/>
          <w:sz w:val="24"/>
          <w:szCs w:val="24"/>
        </w:rPr>
        <w:t xml:space="preserve"> бюджета</w:t>
      </w:r>
      <w:r w:rsidRPr="00371171">
        <w:rPr>
          <w:rFonts w:ascii="Arial" w:hAnsi="Arial"/>
          <w:sz w:val="24"/>
          <w:szCs w:val="24"/>
        </w:rPr>
        <w:t xml:space="preserve"> и</w:t>
      </w:r>
      <w:r w:rsidRPr="00371171">
        <w:rPr>
          <w:rFonts w:ascii="Arial" w:hAnsi="Arial" w:cs="Arial"/>
          <w:sz w:val="24"/>
          <w:szCs w:val="24"/>
        </w:rPr>
        <w:t>/</w:t>
      </w:r>
      <w:r w:rsidRPr="00371171">
        <w:rPr>
          <w:rFonts w:ascii="Arial" w:hAnsi="Arial"/>
          <w:sz w:val="24"/>
          <w:szCs w:val="24"/>
        </w:rPr>
        <w:t>или</w:t>
      </w:r>
      <w:r w:rsidRPr="00371171">
        <w:rPr>
          <w:rFonts w:ascii="Arial" w:hAnsi="Arial" w:cs="Arial"/>
          <w:sz w:val="24"/>
          <w:szCs w:val="24"/>
        </w:rPr>
        <w:t xml:space="preserve"> плана</w:t>
      </w:r>
      <w:r w:rsidRPr="00371171">
        <w:rPr>
          <w:rFonts w:ascii="Arial" w:hAnsi="Arial"/>
          <w:sz w:val="24"/>
          <w:szCs w:val="24"/>
        </w:rPr>
        <w:t xml:space="preserve"> развития и/или </w:t>
      </w:r>
      <w:r w:rsidRPr="00371171">
        <w:rPr>
          <w:rFonts w:ascii="Arial" w:hAnsi="Arial" w:cs="Arial"/>
          <w:sz w:val="24"/>
          <w:szCs w:val="24"/>
        </w:rPr>
        <w:t xml:space="preserve">бизнес-плана. </w:t>
      </w:r>
    </w:p>
    <w:p w14:paraId="10CA2CE7" w14:textId="77777777" w:rsidR="0087780C" w:rsidRPr="00371171" w:rsidRDefault="0087780C" w:rsidP="00C7394E">
      <w:pPr>
        <w:jc w:val="both"/>
        <w:rPr>
          <w:rFonts w:ascii="Arial" w:hAnsi="Arial" w:cs="Arial"/>
          <w:sz w:val="24"/>
          <w:szCs w:val="24"/>
        </w:rPr>
      </w:pPr>
    </w:p>
    <w:p w14:paraId="37294CF2" w14:textId="0EB12E5C" w:rsidR="005E57F7" w:rsidRPr="00371171" w:rsidRDefault="00C6426D" w:rsidP="00C6426D">
      <w:pPr>
        <w:jc w:val="center"/>
        <w:rPr>
          <w:rStyle w:val="s1"/>
          <w:rFonts w:ascii="Arial" w:hAnsi="Arial" w:cs="Arial"/>
          <w:sz w:val="24"/>
          <w:szCs w:val="24"/>
        </w:rPr>
      </w:pPr>
      <w:r w:rsidRPr="00371171">
        <w:rPr>
          <w:rStyle w:val="s1"/>
          <w:rFonts w:ascii="Arial" w:hAnsi="Arial" w:cs="Arial"/>
          <w:sz w:val="24"/>
          <w:szCs w:val="24"/>
        </w:rPr>
        <w:t xml:space="preserve">4. Порядок </w:t>
      </w:r>
      <w:r w:rsidR="00020BE1" w:rsidRPr="00371171">
        <w:rPr>
          <w:rStyle w:val="s1"/>
          <w:rFonts w:ascii="Arial" w:hAnsi="Arial" w:cs="Arial"/>
          <w:sz w:val="24"/>
          <w:szCs w:val="24"/>
        </w:rPr>
        <w:t xml:space="preserve">предоставления Уполномоченным органом </w:t>
      </w:r>
      <w:r w:rsidR="00CF7653" w:rsidRPr="00371171">
        <w:rPr>
          <w:rStyle w:val="s1"/>
          <w:rFonts w:ascii="Arial" w:hAnsi="Arial" w:cs="Arial"/>
          <w:sz w:val="24"/>
          <w:szCs w:val="24"/>
        </w:rPr>
        <w:t xml:space="preserve">ценового </w:t>
      </w:r>
      <w:r w:rsidR="0087780C" w:rsidRPr="00371171">
        <w:rPr>
          <w:rStyle w:val="s1"/>
          <w:rFonts w:ascii="Arial" w:hAnsi="Arial" w:cs="Arial"/>
          <w:sz w:val="24"/>
          <w:szCs w:val="24"/>
        </w:rPr>
        <w:t>маркетингово</w:t>
      </w:r>
      <w:r w:rsidR="00691DD0" w:rsidRPr="00371171">
        <w:rPr>
          <w:rStyle w:val="s1"/>
          <w:rFonts w:ascii="Arial" w:hAnsi="Arial" w:cs="Arial"/>
          <w:sz w:val="24"/>
          <w:szCs w:val="24"/>
        </w:rPr>
        <w:t>го</w:t>
      </w:r>
      <w:r w:rsidR="0087780C" w:rsidRPr="00371171">
        <w:rPr>
          <w:rStyle w:val="s1"/>
          <w:rFonts w:ascii="Arial" w:hAnsi="Arial" w:cs="Arial"/>
          <w:sz w:val="24"/>
          <w:szCs w:val="24"/>
        </w:rPr>
        <w:t xml:space="preserve"> </w:t>
      </w:r>
      <w:r w:rsidR="00691DD0" w:rsidRPr="00371171">
        <w:rPr>
          <w:rStyle w:val="s1"/>
          <w:rFonts w:ascii="Arial" w:hAnsi="Arial" w:cs="Arial"/>
          <w:sz w:val="24"/>
          <w:szCs w:val="24"/>
        </w:rPr>
        <w:t>заключения</w:t>
      </w:r>
      <w:r w:rsidR="0087780C" w:rsidRPr="00371171">
        <w:rPr>
          <w:rStyle w:val="s1"/>
          <w:rFonts w:ascii="Arial" w:hAnsi="Arial" w:cs="Arial"/>
          <w:sz w:val="24"/>
          <w:szCs w:val="24"/>
        </w:rPr>
        <w:t xml:space="preserve"> на товар</w:t>
      </w:r>
      <w:r w:rsidR="00CC5A73" w:rsidRPr="00371171">
        <w:rPr>
          <w:rStyle w:val="s1"/>
          <w:rFonts w:ascii="Arial" w:hAnsi="Arial" w:cs="Arial"/>
          <w:sz w:val="24"/>
          <w:szCs w:val="24"/>
        </w:rPr>
        <w:t xml:space="preserve"> (-</w:t>
      </w:r>
      <w:r w:rsidR="0087780C" w:rsidRPr="00371171">
        <w:rPr>
          <w:rStyle w:val="s1"/>
          <w:rFonts w:ascii="Arial" w:hAnsi="Arial" w:cs="Arial"/>
          <w:sz w:val="24"/>
          <w:szCs w:val="24"/>
        </w:rPr>
        <w:t>ы</w:t>
      </w:r>
      <w:r w:rsidR="00CC5A73" w:rsidRPr="00371171">
        <w:rPr>
          <w:rStyle w:val="s1"/>
          <w:rFonts w:ascii="Arial" w:hAnsi="Arial" w:cs="Arial"/>
          <w:sz w:val="24"/>
          <w:szCs w:val="24"/>
        </w:rPr>
        <w:t>)</w:t>
      </w:r>
      <w:r w:rsidR="0087780C" w:rsidRPr="00371171">
        <w:rPr>
          <w:rStyle w:val="s1"/>
          <w:rFonts w:ascii="Arial" w:hAnsi="Arial" w:cs="Arial"/>
          <w:sz w:val="24"/>
          <w:szCs w:val="24"/>
        </w:rPr>
        <w:t xml:space="preserve"> </w:t>
      </w:r>
      <w:r w:rsidR="005E57F7" w:rsidRPr="00371171">
        <w:rPr>
          <w:rStyle w:val="s1"/>
          <w:rFonts w:ascii="Arial" w:hAnsi="Arial" w:cs="Arial"/>
          <w:sz w:val="24"/>
          <w:szCs w:val="24"/>
        </w:rPr>
        <w:t xml:space="preserve">согласно Перечню </w:t>
      </w:r>
    </w:p>
    <w:p w14:paraId="4679AE24" w14:textId="77777777" w:rsidR="00E93EFA" w:rsidRPr="00371171" w:rsidRDefault="00E93EFA" w:rsidP="00406E3C">
      <w:pPr>
        <w:ind w:firstLine="426"/>
        <w:jc w:val="center"/>
        <w:rPr>
          <w:rStyle w:val="s1"/>
          <w:rFonts w:ascii="Arial" w:hAnsi="Arial" w:cs="Arial"/>
          <w:sz w:val="24"/>
          <w:szCs w:val="24"/>
        </w:rPr>
      </w:pPr>
    </w:p>
    <w:p w14:paraId="16FD8E13" w14:textId="77777777" w:rsidR="00B746E5" w:rsidRPr="00371171" w:rsidRDefault="001A4C7A" w:rsidP="00406E3C">
      <w:pPr>
        <w:autoSpaceDE w:val="0"/>
        <w:autoSpaceDN w:val="0"/>
        <w:ind w:firstLine="426"/>
        <w:jc w:val="both"/>
        <w:rPr>
          <w:rFonts w:ascii="Arial" w:hAnsi="Arial" w:cs="Arial"/>
          <w:sz w:val="24"/>
          <w:szCs w:val="24"/>
        </w:rPr>
      </w:pPr>
      <w:r w:rsidRPr="00371171">
        <w:rPr>
          <w:rFonts w:ascii="Arial" w:eastAsiaTheme="minorEastAsia" w:hAnsi="Arial" w:cs="Arial"/>
          <w:sz w:val="24"/>
          <w:szCs w:val="24"/>
        </w:rPr>
        <w:t xml:space="preserve">16.  </w:t>
      </w:r>
      <w:r w:rsidR="00691DD0" w:rsidRPr="00371171">
        <w:rPr>
          <w:rFonts w:ascii="Arial" w:hAnsi="Arial" w:cs="Arial"/>
          <w:sz w:val="24"/>
          <w:szCs w:val="24"/>
        </w:rPr>
        <w:t xml:space="preserve">Предоставление </w:t>
      </w:r>
      <w:r w:rsidR="00CF7653" w:rsidRPr="00371171">
        <w:rPr>
          <w:rFonts w:ascii="Arial" w:hAnsi="Arial" w:cs="Arial"/>
          <w:sz w:val="24"/>
          <w:szCs w:val="24"/>
        </w:rPr>
        <w:t xml:space="preserve">ценового </w:t>
      </w:r>
      <w:r w:rsidR="004877AC" w:rsidRPr="00371171">
        <w:rPr>
          <w:rFonts w:ascii="Arial" w:hAnsi="Arial" w:cs="Arial"/>
          <w:sz w:val="24"/>
          <w:szCs w:val="24"/>
        </w:rPr>
        <w:t>маркетингов</w:t>
      </w:r>
      <w:r w:rsidR="00691DD0" w:rsidRPr="00371171">
        <w:rPr>
          <w:rFonts w:ascii="Arial" w:hAnsi="Arial" w:cs="Arial"/>
          <w:sz w:val="24"/>
          <w:szCs w:val="24"/>
        </w:rPr>
        <w:t>ого</w:t>
      </w:r>
      <w:r w:rsidR="004877AC" w:rsidRPr="00371171">
        <w:rPr>
          <w:rFonts w:ascii="Arial" w:hAnsi="Arial" w:cs="Arial"/>
          <w:sz w:val="24"/>
          <w:szCs w:val="24"/>
        </w:rPr>
        <w:t xml:space="preserve"> </w:t>
      </w:r>
      <w:r w:rsidR="00691DD0" w:rsidRPr="00371171">
        <w:rPr>
          <w:rFonts w:ascii="Arial" w:hAnsi="Arial" w:cs="Arial"/>
          <w:sz w:val="24"/>
          <w:szCs w:val="24"/>
        </w:rPr>
        <w:t>заключения</w:t>
      </w:r>
      <w:r w:rsidR="004877AC" w:rsidRPr="00371171">
        <w:rPr>
          <w:rFonts w:ascii="Arial" w:hAnsi="Arial" w:cs="Arial"/>
          <w:sz w:val="24"/>
          <w:szCs w:val="24"/>
        </w:rPr>
        <w:t xml:space="preserve"> на планируемые к закупу товары </w:t>
      </w:r>
      <w:r w:rsidR="00A43ECF" w:rsidRPr="00371171">
        <w:rPr>
          <w:rFonts w:ascii="Arial" w:hAnsi="Arial" w:cs="Arial"/>
          <w:sz w:val="24"/>
          <w:szCs w:val="24"/>
        </w:rPr>
        <w:t xml:space="preserve">в рамках внутрихолдинговой кооперации </w:t>
      </w:r>
      <w:r w:rsidR="004877AC" w:rsidRPr="00371171">
        <w:rPr>
          <w:rFonts w:ascii="Arial" w:hAnsi="Arial" w:cs="Arial"/>
          <w:sz w:val="24"/>
          <w:szCs w:val="24"/>
        </w:rPr>
        <w:t xml:space="preserve">по Перечню, </w:t>
      </w:r>
      <w:r w:rsidR="00E646B3" w:rsidRPr="00371171">
        <w:rPr>
          <w:rFonts w:ascii="Arial" w:hAnsi="Arial" w:cs="Arial"/>
          <w:sz w:val="24"/>
          <w:szCs w:val="24"/>
        </w:rPr>
        <w:t xml:space="preserve">общая сумма </w:t>
      </w:r>
      <w:r w:rsidR="00AE3247" w:rsidRPr="00371171">
        <w:rPr>
          <w:rFonts w:ascii="Arial" w:hAnsi="Arial" w:cs="Arial"/>
          <w:sz w:val="24"/>
          <w:szCs w:val="24"/>
        </w:rPr>
        <w:t xml:space="preserve">с </w:t>
      </w:r>
      <w:proofErr w:type="gramStart"/>
      <w:r w:rsidR="00AE3247" w:rsidRPr="00371171">
        <w:rPr>
          <w:rFonts w:ascii="Arial" w:hAnsi="Arial" w:cs="Arial"/>
          <w:sz w:val="24"/>
          <w:szCs w:val="24"/>
        </w:rPr>
        <w:t>учётом  НДС</w:t>
      </w:r>
      <w:proofErr w:type="gramEnd"/>
      <w:r w:rsidR="00AE3247" w:rsidRPr="00371171">
        <w:rPr>
          <w:rFonts w:ascii="Arial" w:hAnsi="Arial" w:cs="Arial"/>
          <w:sz w:val="24"/>
          <w:szCs w:val="24"/>
        </w:rPr>
        <w:t xml:space="preserve">  </w:t>
      </w:r>
      <w:r w:rsidR="00E646B3" w:rsidRPr="00371171">
        <w:rPr>
          <w:rFonts w:ascii="Arial" w:hAnsi="Arial" w:cs="Arial"/>
          <w:sz w:val="24"/>
          <w:szCs w:val="24"/>
        </w:rPr>
        <w:t>однородных видов которых предусмотрен</w:t>
      </w:r>
      <w:r w:rsidR="004B79BB" w:rsidRPr="00371171">
        <w:rPr>
          <w:rFonts w:ascii="Arial" w:hAnsi="Arial" w:cs="Arial"/>
          <w:sz w:val="24"/>
          <w:szCs w:val="24"/>
        </w:rPr>
        <w:t>а</w:t>
      </w:r>
      <w:r w:rsidR="00E646B3" w:rsidRPr="00371171">
        <w:rPr>
          <w:rFonts w:ascii="Arial" w:hAnsi="Arial" w:cs="Arial"/>
          <w:sz w:val="24"/>
          <w:szCs w:val="24"/>
        </w:rPr>
        <w:t xml:space="preserve"> планом закупок на соответствующий календарный год</w:t>
      </w:r>
      <w:r w:rsidR="004B79BB" w:rsidRPr="00371171">
        <w:rPr>
          <w:rFonts w:ascii="Arial" w:hAnsi="Arial" w:cs="Arial"/>
          <w:sz w:val="24"/>
          <w:szCs w:val="24"/>
        </w:rPr>
        <w:t xml:space="preserve"> и составляет сумму</w:t>
      </w:r>
      <w:r w:rsidR="004877AC" w:rsidRPr="00371171">
        <w:rPr>
          <w:rFonts w:ascii="Arial" w:hAnsi="Arial" w:cs="Arial"/>
          <w:sz w:val="24"/>
          <w:szCs w:val="24"/>
        </w:rPr>
        <w:t xml:space="preserve"> свыше </w:t>
      </w:r>
      <w:proofErr w:type="spellStart"/>
      <w:r w:rsidR="004877AC" w:rsidRPr="00371171">
        <w:rPr>
          <w:rFonts w:ascii="Arial" w:hAnsi="Arial" w:cs="Arial"/>
          <w:sz w:val="24"/>
          <w:szCs w:val="24"/>
        </w:rPr>
        <w:t>пятидесятитысячекратного</w:t>
      </w:r>
      <w:proofErr w:type="spellEnd"/>
      <w:r w:rsidR="004877AC" w:rsidRPr="00371171">
        <w:rPr>
          <w:rFonts w:ascii="Arial" w:eastAsiaTheme="minorEastAsia" w:hAnsi="Arial" w:cs="Arial"/>
          <w:sz w:val="24"/>
          <w:szCs w:val="24"/>
        </w:rPr>
        <w:t xml:space="preserve"> размера месячного расчётного показателя, установленного законом о республиканском бюджете на соответствующий финансовый год осуществляется на основании заключённого дог</w:t>
      </w:r>
      <w:r w:rsidR="00261319" w:rsidRPr="00371171">
        <w:rPr>
          <w:rFonts w:ascii="Arial" w:eastAsiaTheme="minorEastAsia" w:hAnsi="Arial" w:cs="Arial"/>
          <w:sz w:val="24"/>
          <w:szCs w:val="24"/>
        </w:rPr>
        <w:t xml:space="preserve">овора и </w:t>
      </w:r>
      <w:r w:rsidR="00F46DEA" w:rsidRPr="00371171">
        <w:rPr>
          <w:rFonts w:ascii="Arial" w:eastAsiaTheme="minorEastAsia" w:hAnsi="Arial" w:cs="Arial"/>
          <w:sz w:val="24"/>
          <w:szCs w:val="24"/>
        </w:rPr>
        <w:t>з</w:t>
      </w:r>
      <w:r w:rsidR="00261319" w:rsidRPr="00371171">
        <w:rPr>
          <w:rFonts w:ascii="Arial" w:hAnsi="Arial" w:cs="Arial"/>
          <w:sz w:val="24"/>
          <w:szCs w:val="24"/>
        </w:rPr>
        <w:t>аявки</w:t>
      </w:r>
      <w:r w:rsidR="004D7746" w:rsidRPr="00371171">
        <w:rPr>
          <w:rFonts w:ascii="Arial" w:hAnsi="Arial" w:cs="Arial"/>
          <w:sz w:val="24"/>
          <w:szCs w:val="24"/>
        </w:rPr>
        <w:t>, за исключением</w:t>
      </w:r>
      <w:r w:rsidR="00B746E5" w:rsidRPr="00371171">
        <w:rPr>
          <w:rFonts w:ascii="Arial" w:hAnsi="Arial" w:cs="Arial"/>
          <w:sz w:val="24"/>
          <w:szCs w:val="24"/>
        </w:rPr>
        <w:t>:</w:t>
      </w:r>
    </w:p>
    <w:p w14:paraId="6147009A" w14:textId="31D70A7E" w:rsidR="00B746E5" w:rsidRPr="00371171" w:rsidRDefault="00B746E5" w:rsidP="00406E3C">
      <w:pPr>
        <w:autoSpaceDE w:val="0"/>
        <w:autoSpaceDN w:val="0"/>
        <w:ind w:firstLine="426"/>
        <w:jc w:val="both"/>
        <w:rPr>
          <w:rFonts w:ascii="Arial" w:hAnsi="Arial" w:cs="Arial"/>
          <w:sz w:val="24"/>
          <w:szCs w:val="24"/>
        </w:rPr>
      </w:pPr>
      <w:r w:rsidRPr="00371171">
        <w:rPr>
          <w:rFonts w:ascii="Arial" w:hAnsi="Arial" w:cs="Arial"/>
          <w:sz w:val="24"/>
          <w:szCs w:val="24"/>
        </w:rPr>
        <w:t>-</w:t>
      </w:r>
      <w:r w:rsidR="004D7746" w:rsidRPr="00371171">
        <w:rPr>
          <w:rFonts w:ascii="Arial" w:hAnsi="Arial" w:cs="Arial"/>
          <w:sz w:val="24"/>
          <w:szCs w:val="24"/>
        </w:rPr>
        <w:t xml:space="preserve"> случаев заключения договоров с поставщиками, занимающими на рынке монопольн</w:t>
      </w:r>
      <w:bookmarkStart w:id="19" w:name="_GoBack"/>
      <w:bookmarkEnd w:id="19"/>
      <w:r w:rsidR="004D7746" w:rsidRPr="00371171">
        <w:rPr>
          <w:rFonts w:ascii="Arial" w:hAnsi="Arial" w:cs="Arial"/>
          <w:sz w:val="24"/>
          <w:szCs w:val="24"/>
        </w:rPr>
        <w:t>ое или доминирующее положение, цены которых регулируются уполномоченным государственным органом в соответствии с законодательством Республики Казахстан в сфер</w:t>
      </w:r>
      <w:r w:rsidR="004B79BB" w:rsidRPr="00371171">
        <w:rPr>
          <w:rFonts w:ascii="Arial" w:hAnsi="Arial" w:cs="Arial"/>
          <w:sz w:val="24"/>
          <w:szCs w:val="24"/>
        </w:rPr>
        <w:t>ах</w:t>
      </w:r>
      <w:r w:rsidR="004D7746" w:rsidRPr="00371171">
        <w:rPr>
          <w:rFonts w:ascii="Arial" w:hAnsi="Arial" w:cs="Arial"/>
          <w:sz w:val="24"/>
          <w:szCs w:val="24"/>
        </w:rPr>
        <w:t xml:space="preserve"> естественных монополий и регулируем</w:t>
      </w:r>
      <w:r w:rsidR="004B79BB" w:rsidRPr="00371171">
        <w:rPr>
          <w:rFonts w:ascii="Arial" w:hAnsi="Arial" w:cs="Arial"/>
          <w:sz w:val="24"/>
          <w:szCs w:val="24"/>
        </w:rPr>
        <w:t>ых</w:t>
      </w:r>
      <w:r w:rsidR="004D7746" w:rsidRPr="00371171">
        <w:rPr>
          <w:rFonts w:ascii="Arial" w:hAnsi="Arial" w:cs="Arial"/>
          <w:sz w:val="24"/>
          <w:szCs w:val="24"/>
        </w:rPr>
        <w:t xml:space="preserve"> рынк</w:t>
      </w:r>
      <w:r w:rsidR="004B79BB" w:rsidRPr="00371171">
        <w:rPr>
          <w:rFonts w:ascii="Arial" w:hAnsi="Arial" w:cs="Arial"/>
          <w:sz w:val="24"/>
          <w:szCs w:val="24"/>
        </w:rPr>
        <w:t>ов</w:t>
      </w:r>
      <w:r w:rsidRPr="00371171">
        <w:rPr>
          <w:rFonts w:ascii="Arial" w:hAnsi="Arial" w:cs="Arial"/>
          <w:sz w:val="24"/>
          <w:szCs w:val="24"/>
        </w:rPr>
        <w:t>;</w:t>
      </w:r>
    </w:p>
    <w:p w14:paraId="4B9DBCB9" w14:textId="21BA609D" w:rsidR="00B746E5" w:rsidRPr="00371171" w:rsidRDefault="00B746E5" w:rsidP="00406E3C">
      <w:pPr>
        <w:autoSpaceDE w:val="0"/>
        <w:autoSpaceDN w:val="0"/>
        <w:ind w:firstLine="426"/>
        <w:jc w:val="both"/>
        <w:rPr>
          <w:rFonts w:ascii="Arial" w:hAnsi="Arial" w:cs="Arial"/>
          <w:sz w:val="24"/>
          <w:szCs w:val="24"/>
        </w:rPr>
      </w:pPr>
      <w:r w:rsidRPr="00371171">
        <w:rPr>
          <w:rFonts w:ascii="Arial" w:hAnsi="Arial" w:cs="Arial"/>
          <w:sz w:val="24"/>
          <w:szCs w:val="24"/>
        </w:rPr>
        <w:t>-</w:t>
      </w:r>
      <w:r w:rsidR="004D7746" w:rsidRPr="00371171">
        <w:rPr>
          <w:rFonts w:ascii="Arial" w:hAnsi="Arial" w:cs="Arial"/>
          <w:sz w:val="24"/>
          <w:szCs w:val="24"/>
        </w:rPr>
        <w:t xml:space="preserve"> на товары, бывшие в употреблении</w:t>
      </w:r>
      <w:r w:rsidRPr="00371171">
        <w:rPr>
          <w:rFonts w:ascii="Arial" w:hAnsi="Arial" w:cs="Arial"/>
          <w:sz w:val="24"/>
          <w:szCs w:val="24"/>
        </w:rPr>
        <w:t>;</w:t>
      </w:r>
    </w:p>
    <w:p w14:paraId="23D1B3D0" w14:textId="0C6881C6" w:rsidR="00B746E5" w:rsidRPr="00371171" w:rsidRDefault="00B746E5" w:rsidP="00406E3C">
      <w:pPr>
        <w:autoSpaceDE w:val="0"/>
        <w:autoSpaceDN w:val="0"/>
        <w:ind w:firstLine="426"/>
        <w:jc w:val="both"/>
        <w:rPr>
          <w:rFonts w:ascii="Arial" w:hAnsi="Arial" w:cs="Arial"/>
          <w:sz w:val="24"/>
          <w:szCs w:val="24"/>
        </w:rPr>
      </w:pPr>
      <w:r w:rsidRPr="00371171">
        <w:rPr>
          <w:rFonts w:ascii="Arial" w:hAnsi="Arial" w:cs="Arial"/>
          <w:sz w:val="24"/>
          <w:szCs w:val="24"/>
        </w:rPr>
        <w:t xml:space="preserve">- на товары, закупаемые в рамках утвержденной закупочной </w:t>
      </w:r>
      <w:proofErr w:type="spellStart"/>
      <w:proofErr w:type="gramStart"/>
      <w:r w:rsidRPr="00371171">
        <w:rPr>
          <w:rFonts w:ascii="Arial" w:hAnsi="Arial" w:cs="Arial"/>
          <w:sz w:val="24"/>
          <w:szCs w:val="24"/>
        </w:rPr>
        <w:t>категорийной</w:t>
      </w:r>
      <w:proofErr w:type="spellEnd"/>
      <w:r w:rsidRPr="00371171">
        <w:rPr>
          <w:rFonts w:ascii="Arial" w:hAnsi="Arial" w:cs="Arial"/>
          <w:sz w:val="24"/>
          <w:szCs w:val="24"/>
        </w:rPr>
        <w:t xml:space="preserve">  стратегии</w:t>
      </w:r>
      <w:proofErr w:type="gramEnd"/>
      <w:r w:rsidRPr="00371171">
        <w:rPr>
          <w:rFonts w:ascii="Arial" w:hAnsi="Arial" w:cs="Arial"/>
          <w:sz w:val="24"/>
          <w:szCs w:val="24"/>
        </w:rPr>
        <w:t>;</w:t>
      </w:r>
    </w:p>
    <w:p w14:paraId="746D0FA1" w14:textId="20473FC8" w:rsidR="00B746E5" w:rsidRDefault="00B746E5" w:rsidP="00406E3C">
      <w:pPr>
        <w:autoSpaceDE w:val="0"/>
        <w:autoSpaceDN w:val="0"/>
        <w:ind w:firstLine="426"/>
        <w:jc w:val="both"/>
        <w:rPr>
          <w:rFonts w:ascii="Arial" w:hAnsi="Arial" w:cs="Arial"/>
          <w:sz w:val="24"/>
          <w:szCs w:val="24"/>
        </w:rPr>
      </w:pPr>
      <w:r w:rsidRPr="00371171">
        <w:rPr>
          <w:rFonts w:ascii="Arial" w:hAnsi="Arial" w:cs="Arial"/>
          <w:sz w:val="24"/>
          <w:szCs w:val="24"/>
        </w:rPr>
        <w:t>- на товары, на которые устанавливается государственное регулирование предельных цен.</w:t>
      </w:r>
    </w:p>
    <w:p w14:paraId="42085980" w14:textId="77777777" w:rsidR="00406E3C" w:rsidRPr="00406E3C" w:rsidRDefault="00406E3C" w:rsidP="00406E3C">
      <w:pPr>
        <w:autoSpaceDE w:val="0"/>
        <w:autoSpaceDN w:val="0"/>
        <w:ind w:firstLine="426"/>
        <w:jc w:val="both"/>
        <w:rPr>
          <w:rFonts w:ascii="Arial" w:hAnsi="Arial" w:cs="Arial"/>
          <w:sz w:val="24"/>
          <w:szCs w:val="24"/>
        </w:rPr>
      </w:pPr>
      <w:r w:rsidRPr="00406E3C">
        <w:rPr>
          <w:rFonts w:ascii="Arial" w:hAnsi="Arial" w:cs="Arial"/>
          <w:sz w:val="24"/>
          <w:szCs w:val="24"/>
        </w:rPr>
        <w:t xml:space="preserve">Взаимодействие заказчика и Уполномоченного органа в части сроков представления маркетинговой цены, объёма требуемой информации для идентификации товара и его характеристик, условий поставок и иной информации, регулируется соответствующими договорами. </w:t>
      </w:r>
    </w:p>
    <w:p w14:paraId="62662FC6" w14:textId="68668DA2" w:rsidR="001B0A06" w:rsidRPr="00371171" w:rsidRDefault="00CF7653" w:rsidP="00406E3C">
      <w:pPr>
        <w:widowControl w:val="0"/>
        <w:autoSpaceDE w:val="0"/>
        <w:autoSpaceDN w:val="0"/>
        <w:adjustRightInd w:val="0"/>
        <w:ind w:firstLine="426"/>
        <w:jc w:val="both"/>
        <w:rPr>
          <w:rFonts w:ascii="Arial" w:eastAsiaTheme="minorEastAsia" w:hAnsi="Arial" w:cs="Arial"/>
          <w:sz w:val="24"/>
          <w:szCs w:val="24"/>
        </w:rPr>
      </w:pPr>
      <w:r w:rsidRPr="00371171">
        <w:rPr>
          <w:rFonts w:ascii="Arial" w:eastAsiaTheme="minorEastAsia" w:hAnsi="Arial" w:cs="Arial"/>
          <w:sz w:val="24"/>
          <w:szCs w:val="24"/>
        </w:rPr>
        <w:t>Ценовое м</w:t>
      </w:r>
      <w:r w:rsidR="001B0A06" w:rsidRPr="00371171">
        <w:rPr>
          <w:rFonts w:ascii="Arial" w:eastAsiaTheme="minorEastAsia" w:hAnsi="Arial" w:cs="Arial"/>
          <w:sz w:val="24"/>
          <w:szCs w:val="24"/>
        </w:rPr>
        <w:t>аркетингов</w:t>
      </w:r>
      <w:r w:rsidR="00691DD0" w:rsidRPr="00371171">
        <w:rPr>
          <w:rFonts w:ascii="Arial" w:eastAsiaTheme="minorEastAsia" w:hAnsi="Arial" w:cs="Arial"/>
          <w:sz w:val="24"/>
          <w:szCs w:val="24"/>
        </w:rPr>
        <w:t>ое</w:t>
      </w:r>
      <w:r w:rsidR="001B0A06" w:rsidRPr="00371171">
        <w:rPr>
          <w:rFonts w:ascii="Arial" w:eastAsiaTheme="minorEastAsia" w:hAnsi="Arial" w:cs="Arial"/>
          <w:sz w:val="24"/>
          <w:szCs w:val="24"/>
        </w:rPr>
        <w:t xml:space="preserve"> </w:t>
      </w:r>
      <w:r w:rsidR="00691DD0" w:rsidRPr="00371171">
        <w:rPr>
          <w:rFonts w:ascii="Arial" w:eastAsiaTheme="minorEastAsia" w:hAnsi="Arial" w:cs="Arial"/>
          <w:sz w:val="24"/>
          <w:szCs w:val="24"/>
        </w:rPr>
        <w:t>заключение</w:t>
      </w:r>
      <w:r w:rsidR="001B0A06" w:rsidRPr="00371171">
        <w:rPr>
          <w:rFonts w:ascii="Arial" w:eastAsiaTheme="minorEastAsia" w:hAnsi="Arial" w:cs="Arial"/>
          <w:sz w:val="24"/>
          <w:szCs w:val="24"/>
        </w:rPr>
        <w:t xml:space="preserve"> на товары, закупаемые согласно Перечню, </w:t>
      </w:r>
      <w:r w:rsidR="00691DD0" w:rsidRPr="00371171">
        <w:rPr>
          <w:rFonts w:ascii="Arial" w:eastAsiaTheme="minorEastAsia" w:hAnsi="Arial" w:cs="Arial"/>
          <w:sz w:val="24"/>
          <w:szCs w:val="24"/>
        </w:rPr>
        <w:t xml:space="preserve">предоставляются </w:t>
      </w:r>
      <w:r w:rsidR="00A34FAA" w:rsidRPr="00371171">
        <w:rPr>
          <w:rFonts w:ascii="Arial" w:eastAsiaTheme="minorEastAsia" w:hAnsi="Arial" w:cs="Arial"/>
          <w:sz w:val="24"/>
          <w:szCs w:val="24"/>
        </w:rPr>
        <w:t>Уполномоченным органом</w:t>
      </w:r>
      <w:r w:rsidR="001B0A06" w:rsidRPr="00371171">
        <w:rPr>
          <w:rFonts w:ascii="Arial" w:eastAsiaTheme="minorEastAsia" w:hAnsi="Arial" w:cs="Arial"/>
          <w:sz w:val="24"/>
          <w:szCs w:val="24"/>
        </w:rPr>
        <w:t xml:space="preserve"> в течение не более 2</w:t>
      </w:r>
      <w:r w:rsidR="00B746E5" w:rsidRPr="00371171">
        <w:rPr>
          <w:rFonts w:ascii="Arial" w:eastAsiaTheme="minorEastAsia" w:hAnsi="Arial" w:cs="Arial"/>
          <w:sz w:val="24"/>
          <w:szCs w:val="24"/>
        </w:rPr>
        <w:t>5</w:t>
      </w:r>
      <w:r w:rsidR="001B0A06" w:rsidRPr="00371171">
        <w:rPr>
          <w:rFonts w:ascii="Arial" w:eastAsiaTheme="minorEastAsia" w:hAnsi="Arial" w:cs="Arial"/>
          <w:sz w:val="24"/>
          <w:szCs w:val="24"/>
        </w:rPr>
        <w:t xml:space="preserve"> (двадцати</w:t>
      </w:r>
      <w:r w:rsidR="00B746E5" w:rsidRPr="00371171">
        <w:rPr>
          <w:rFonts w:ascii="Arial" w:eastAsiaTheme="minorEastAsia" w:hAnsi="Arial" w:cs="Arial"/>
          <w:sz w:val="24"/>
          <w:szCs w:val="24"/>
        </w:rPr>
        <w:t xml:space="preserve"> пяти</w:t>
      </w:r>
      <w:r w:rsidR="001B0A06" w:rsidRPr="00371171">
        <w:rPr>
          <w:rFonts w:ascii="Arial" w:eastAsiaTheme="minorEastAsia" w:hAnsi="Arial" w:cs="Arial"/>
          <w:sz w:val="24"/>
          <w:szCs w:val="24"/>
        </w:rPr>
        <w:t>) календарных дней с даты официального получения Заявки Заказчика в соответствии с условиями договора.</w:t>
      </w:r>
    </w:p>
    <w:p w14:paraId="20E7C55C" w14:textId="3CBA292D" w:rsidR="00143FDF" w:rsidRPr="00371171" w:rsidRDefault="001B0A06" w:rsidP="00406E3C">
      <w:pPr>
        <w:widowControl w:val="0"/>
        <w:autoSpaceDE w:val="0"/>
        <w:autoSpaceDN w:val="0"/>
        <w:adjustRightInd w:val="0"/>
        <w:ind w:firstLine="426"/>
        <w:jc w:val="both"/>
        <w:rPr>
          <w:rFonts w:ascii="Arial" w:hAnsi="Arial" w:cs="Arial"/>
          <w:sz w:val="24"/>
          <w:szCs w:val="24"/>
        </w:rPr>
      </w:pPr>
      <w:r w:rsidRPr="00371171">
        <w:rPr>
          <w:rFonts w:ascii="Arial" w:eastAsiaTheme="minorEastAsia" w:hAnsi="Arial" w:cs="Arial"/>
          <w:sz w:val="24"/>
          <w:szCs w:val="24"/>
        </w:rPr>
        <w:t xml:space="preserve"> </w:t>
      </w:r>
      <w:r w:rsidR="001A4C7A" w:rsidRPr="00371171">
        <w:rPr>
          <w:rFonts w:ascii="Arial" w:eastAsiaTheme="minorEastAsia" w:hAnsi="Arial" w:cs="Arial"/>
          <w:sz w:val="24"/>
          <w:szCs w:val="24"/>
        </w:rPr>
        <w:t xml:space="preserve">17. </w:t>
      </w:r>
      <w:r w:rsidR="00AA16B8" w:rsidRPr="00371171">
        <w:rPr>
          <w:rFonts w:ascii="Arial" w:hAnsi="Arial" w:cs="Arial"/>
          <w:sz w:val="24"/>
          <w:szCs w:val="24"/>
        </w:rPr>
        <w:t>Предоставление</w:t>
      </w:r>
      <w:r w:rsidR="00261319" w:rsidRPr="00371171">
        <w:rPr>
          <w:rFonts w:ascii="Arial" w:hAnsi="Arial" w:cs="Arial"/>
          <w:sz w:val="24"/>
          <w:szCs w:val="24"/>
        </w:rPr>
        <w:t xml:space="preserve"> </w:t>
      </w:r>
      <w:r w:rsidR="00CF7653" w:rsidRPr="00371171">
        <w:rPr>
          <w:rFonts w:ascii="Arial" w:hAnsi="Arial" w:cs="Arial"/>
          <w:sz w:val="24"/>
          <w:szCs w:val="24"/>
        </w:rPr>
        <w:t xml:space="preserve">ценового </w:t>
      </w:r>
      <w:r w:rsidR="00261319" w:rsidRPr="00371171">
        <w:rPr>
          <w:rFonts w:ascii="Arial" w:hAnsi="Arial" w:cs="Arial"/>
          <w:sz w:val="24"/>
          <w:szCs w:val="24"/>
        </w:rPr>
        <w:t>маркетингово</w:t>
      </w:r>
      <w:r w:rsidR="00691DD0" w:rsidRPr="00371171">
        <w:rPr>
          <w:rFonts w:ascii="Arial" w:hAnsi="Arial" w:cs="Arial"/>
          <w:sz w:val="24"/>
          <w:szCs w:val="24"/>
        </w:rPr>
        <w:t>го</w:t>
      </w:r>
      <w:r w:rsidR="00261319" w:rsidRPr="00371171">
        <w:rPr>
          <w:rFonts w:ascii="Arial" w:hAnsi="Arial" w:cs="Arial"/>
          <w:sz w:val="24"/>
          <w:szCs w:val="24"/>
        </w:rPr>
        <w:t xml:space="preserve"> </w:t>
      </w:r>
      <w:r w:rsidR="00691DD0" w:rsidRPr="00371171">
        <w:rPr>
          <w:rFonts w:ascii="Arial" w:hAnsi="Arial" w:cs="Arial"/>
          <w:sz w:val="24"/>
          <w:szCs w:val="24"/>
        </w:rPr>
        <w:t>заключения</w:t>
      </w:r>
      <w:r w:rsidR="00261319" w:rsidRPr="00371171">
        <w:rPr>
          <w:rFonts w:ascii="Arial" w:hAnsi="Arial" w:cs="Arial"/>
          <w:sz w:val="24"/>
          <w:szCs w:val="24"/>
        </w:rPr>
        <w:t xml:space="preserve"> для закупки товаров согласно Перечню осуществляется при обязательном наличии планируемого к закупу товара в утверждённом плане годовых закупок</w:t>
      </w:r>
      <w:r w:rsidR="003B04F7" w:rsidRPr="00371171">
        <w:rPr>
          <w:rFonts w:ascii="Arial" w:hAnsi="Arial" w:cs="Arial"/>
          <w:sz w:val="24"/>
          <w:szCs w:val="24"/>
        </w:rPr>
        <w:t xml:space="preserve"> в Системе</w:t>
      </w:r>
      <w:r w:rsidR="001E08B9" w:rsidRPr="00371171">
        <w:rPr>
          <w:rFonts w:ascii="Arial" w:hAnsi="Arial" w:cs="Arial"/>
          <w:sz w:val="24"/>
          <w:szCs w:val="24"/>
        </w:rPr>
        <w:t>.</w:t>
      </w:r>
    </w:p>
    <w:p w14:paraId="768B14F0" w14:textId="33167D3F" w:rsidR="00536A82" w:rsidRPr="00371171" w:rsidRDefault="00536A82" w:rsidP="00406E3C">
      <w:pPr>
        <w:widowControl w:val="0"/>
        <w:autoSpaceDE w:val="0"/>
        <w:autoSpaceDN w:val="0"/>
        <w:adjustRightInd w:val="0"/>
        <w:ind w:firstLine="426"/>
        <w:jc w:val="both"/>
        <w:rPr>
          <w:rFonts w:ascii="Arial" w:eastAsiaTheme="minorEastAsia" w:hAnsi="Arial" w:cs="Arial"/>
          <w:sz w:val="24"/>
          <w:szCs w:val="24"/>
        </w:rPr>
      </w:pPr>
      <w:r w:rsidRPr="00371171">
        <w:rPr>
          <w:rFonts w:ascii="Arial" w:eastAsiaTheme="minorEastAsia" w:hAnsi="Arial" w:cs="Arial"/>
          <w:sz w:val="24"/>
          <w:szCs w:val="24"/>
        </w:rPr>
        <w:t>1</w:t>
      </w:r>
      <w:r w:rsidR="00261319" w:rsidRPr="00371171">
        <w:rPr>
          <w:rFonts w:ascii="Arial" w:eastAsiaTheme="minorEastAsia" w:hAnsi="Arial" w:cs="Arial"/>
          <w:sz w:val="24"/>
          <w:szCs w:val="24"/>
        </w:rPr>
        <w:t>8</w:t>
      </w:r>
      <w:r w:rsidRPr="00371171">
        <w:rPr>
          <w:rFonts w:ascii="Arial" w:eastAsiaTheme="minorEastAsia" w:hAnsi="Arial" w:cs="Arial"/>
          <w:sz w:val="24"/>
          <w:szCs w:val="24"/>
        </w:rPr>
        <w:t xml:space="preserve">. В процессе работы </w:t>
      </w:r>
      <w:r w:rsidR="001B0A06" w:rsidRPr="00371171">
        <w:rPr>
          <w:rFonts w:ascii="Arial" w:eastAsiaTheme="minorEastAsia" w:hAnsi="Arial" w:cs="Arial"/>
          <w:sz w:val="24"/>
          <w:szCs w:val="24"/>
        </w:rPr>
        <w:t>Уполномоченный орган</w:t>
      </w:r>
      <w:r w:rsidRPr="00371171">
        <w:rPr>
          <w:rFonts w:ascii="Arial" w:eastAsiaTheme="minorEastAsia" w:hAnsi="Arial" w:cs="Arial"/>
          <w:sz w:val="24"/>
          <w:szCs w:val="24"/>
        </w:rPr>
        <w:t xml:space="preserve"> изучает </w:t>
      </w:r>
      <w:r w:rsidR="00F46DEA" w:rsidRPr="00371171">
        <w:rPr>
          <w:rFonts w:ascii="Arial" w:eastAsiaTheme="minorEastAsia" w:hAnsi="Arial" w:cs="Arial"/>
          <w:sz w:val="24"/>
          <w:szCs w:val="24"/>
        </w:rPr>
        <w:t>т</w:t>
      </w:r>
      <w:r w:rsidRPr="00371171">
        <w:rPr>
          <w:rFonts w:ascii="Arial" w:eastAsiaTheme="minorEastAsia" w:hAnsi="Arial" w:cs="Arial"/>
          <w:sz w:val="24"/>
          <w:szCs w:val="24"/>
        </w:rPr>
        <w:t>овар</w:t>
      </w:r>
      <w:r w:rsidR="00406CA5" w:rsidRPr="00371171">
        <w:rPr>
          <w:rFonts w:ascii="Arial" w:eastAsiaTheme="minorEastAsia" w:hAnsi="Arial" w:cs="Arial"/>
          <w:sz w:val="24"/>
          <w:szCs w:val="24"/>
        </w:rPr>
        <w:t>, его технические характеристики, исследует товарный рынок</w:t>
      </w:r>
      <w:r w:rsidRPr="00371171">
        <w:rPr>
          <w:rFonts w:ascii="Arial" w:eastAsiaTheme="minorEastAsia" w:hAnsi="Arial" w:cs="Arial"/>
          <w:sz w:val="24"/>
          <w:szCs w:val="24"/>
        </w:rPr>
        <w:t xml:space="preserve"> и при необходимости осуществляет поиск аналогов, не уступающих требуемому </w:t>
      </w:r>
      <w:r w:rsidR="00F46DEA" w:rsidRPr="00371171">
        <w:rPr>
          <w:rFonts w:ascii="Arial" w:eastAsiaTheme="minorEastAsia" w:hAnsi="Arial" w:cs="Arial"/>
          <w:sz w:val="24"/>
          <w:szCs w:val="24"/>
        </w:rPr>
        <w:t>т</w:t>
      </w:r>
      <w:r w:rsidRPr="00371171">
        <w:rPr>
          <w:rFonts w:ascii="Arial" w:eastAsiaTheme="minorEastAsia" w:hAnsi="Arial" w:cs="Arial"/>
          <w:sz w:val="24"/>
          <w:szCs w:val="24"/>
        </w:rPr>
        <w:t xml:space="preserve">овару </w:t>
      </w:r>
      <w:r w:rsidR="00DA3EB9" w:rsidRPr="00371171">
        <w:rPr>
          <w:rFonts w:ascii="Arial" w:eastAsiaTheme="minorEastAsia" w:hAnsi="Arial" w:cs="Arial"/>
          <w:sz w:val="24"/>
          <w:szCs w:val="24"/>
        </w:rPr>
        <w:t>по техническим характеристикам.</w:t>
      </w:r>
    </w:p>
    <w:p w14:paraId="50AF3612" w14:textId="42B582C6" w:rsidR="00842A6F" w:rsidRPr="00371171" w:rsidRDefault="004877AC" w:rsidP="00406E3C">
      <w:pPr>
        <w:widowControl w:val="0"/>
        <w:autoSpaceDE w:val="0"/>
        <w:autoSpaceDN w:val="0"/>
        <w:adjustRightInd w:val="0"/>
        <w:ind w:firstLine="426"/>
        <w:jc w:val="both"/>
        <w:rPr>
          <w:rFonts w:ascii="Arial" w:hAnsi="Arial" w:cs="Arial"/>
          <w:sz w:val="24"/>
          <w:szCs w:val="24"/>
        </w:rPr>
      </w:pPr>
      <w:r w:rsidRPr="00371171">
        <w:rPr>
          <w:rFonts w:ascii="Arial" w:eastAsiaTheme="minorEastAsia" w:hAnsi="Arial" w:cs="Arial"/>
          <w:sz w:val="24"/>
          <w:szCs w:val="24"/>
        </w:rPr>
        <w:t xml:space="preserve">Сбор источников </w:t>
      </w:r>
      <w:r w:rsidR="00DA3EB9" w:rsidRPr="00371171">
        <w:rPr>
          <w:rFonts w:ascii="Arial" w:eastAsiaTheme="minorEastAsia" w:hAnsi="Arial" w:cs="Arial"/>
          <w:sz w:val="24"/>
          <w:szCs w:val="24"/>
        </w:rPr>
        <w:t>и</w:t>
      </w:r>
      <w:r w:rsidR="00536A82" w:rsidRPr="00371171">
        <w:rPr>
          <w:rFonts w:ascii="Arial" w:eastAsiaTheme="minorEastAsia" w:hAnsi="Arial" w:cs="Arial"/>
          <w:sz w:val="24"/>
          <w:szCs w:val="24"/>
        </w:rPr>
        <w:t>нформации</w:t>
      </w:r>
      <w:r w:rsidR="00912B19" w:rsidRPr="00371171">
        <w:rPr>
          <w:rFonts w:ascii="Arial" w:eastAsiaTheme="minorEastAsia" w:hAnsi="Arial" w:cs="Arial"/>
          <w:sz w:val="24"/>
          <w:szCs w:val="24"/>
        </w:rPr>
        <w:t xml:space="preserve"> по товарному</w:t>
      </w:r>
      <w:r w:rsidR="00536A82" w:rsidRPr="00371171">
        <w:rPr>
          <w:rFonts w:ascii="Arial" w:eastAsiaTheme="minorEastAsia" w:hAnsi="Arial" w:cs="Arial"/>
          <w:sz w:val="24"/>
          <w:szCs w:val="24"/>
        </w:rPr>
        <w:t xml:space="preserve"> рынк</w:t>
      </w:r>
      <w:r w:rsidR="00912B19" w:rsidRPr="00371171">
        <w:rPr>
          <w:rFonts w:ascii="Arial" w:eastAsiaTheme="minorEastAsia" w:hAnsi="Arial" w:cs="Arial"/>
          <w:sz w:val="24"/>
          <w:szCs w:val="24"/>
        </w:rPr>
        <w:t>у</w:t>
      </w:r>
      <w:r w:rsidR="00536A82" w:rsidRPr="00371171">
        <w:rPr>
          <w:rFonts w:ascii="Arial" w:eastAsiaTheme="minorEastAsia" w:hAnsi="Arial" w:cs="Arial"/>
          <w:sz w:val="24"/>
          <w:szCs w:val="24"/>
        </w:rPr>
        <w:t xml:space="preserve"> осуществляется с учетом</w:t>
      </w:r>
      <w:r w:rsidR="00406CA5" w:rsidRPr="00371171">
        <w:rPr>
          <w:rFonts w:ascii="Arial" w:eastAsiaTheme="minorEastAsia" w:hAnsi="Arial" w:cs="Arial"/>
          <w:sz w:val="24"/>
          <w:szCs w:val="24"/>
        </w:rPr>
        <w:t xml:space="preserve"> сведений, полученных из </w:t>
      </w:r>
      <w:r w:rsidR="001B0A06" w:rsidRPr="00371171">
        <w:rPr>
          <w:rFonts w:ascii="Arial" w:eastAsiaTheme="minorEastAsia" w:hAnsi="Arial" w:cs="Arial"/>
          <w:sz w:val="24"/>
          <w:szCs w:val="24"/>
        </w:rPr>
        <w:t>Р</w:t>
      </w:r>
      <w:r w:rsidR="00536A82" w:rsidRPr="00371171">
        <w:rPr>
          <w:rFonts w:ascii="Arial" w:eastAsiaTheme="minorEastAsia" w:hAnsi="Arial" w:cs="Arial"/>
          <w:sz w:val="24"/>
          <w:szCs w:val="24"/>
        </w:rPr>
        <w:t xml:space="preserve">еестра товаропроизводителей </w:t>
      </w:r>
      <w:r w:rsidR="003B04F7" w:rsidRPr="00371171">
        <w:rPr>
          <w:rFonts w:ascii="Arial" w:eastAsiaTheme="minorEastAsia" w:hAnsi="Arial" w:cs="Arial"/>
          <w:sz w:val="24"/>
          <w:szCs w:val="24"/>
        </w:rPr>
        <w:t>Фонда</w:t>
      </w:r>
      <w:r w:rsidR="00536A82" w:rsidRPr="00371171">
        <w:rPr>
          <w:rFonts w:ascii="Arial" w:eastAsiaTheme="minorEastAsia" w:hAnsi="Arial" w:cs="Arial"/>
          <w:sz w:val="24"/>
          <w:szCs w:val="24"/>
        </w:rPr>
        <w:t xml:space="preserve"> и базы данных по </w:t>
      </w:r>
      <w:r w:rsidR="00EB48EA" w:rsidRPr="00371171">
        <w:rPr>
          <w:rFonts w:ascii="Arial" w:eastAsiaTheme="minorEastAsia" w:hAnsi="Arial" w:cs="Arial"/>
          <w:sz w:val="24"/>
          <w:szCs w:val="24"/>
        </w:rPr>
        <w:t>отече</w:t>
      </w:r>
      <w:r w:rsidR="001B0A06" w:rsidRPr="00371171">
        <w:rPr>
          <w:rFonts w:ascii="Arial" w:eastAsiaTheme="minorEastAsia" w:hAnsi="Arial" w:cs="Arial"/>
          <w:sz w:val="24"/>
          <w:szCs w:val="24"/>
        </w:rPr>
        <w:t>с</w:t>
      </w:r>
      <w:r w:rsidR="00EB48EA" w:rsidRPr="00371171">
        <w:rPr>
          <w:rFonts w:ascii="Arial" w:eastAsiaTheme="minorEastAsia" w:hAnsi="Arial" w:cs="Arial"/>
          <w:sz w:val="24"/>
          <w:szCs w:val="24"/>
        </w:rPr>
        <w:t xml:space="preserve">твенным </w:t>
      </w:r>
      <w:r w:rsidR="0040510B" w:rsidRPr="00371171">
        <w:rPr>
          <w:rFonts w:ascii="Arial" w:eastAsiaTheme="minorEastAsia" w:hAnsi="Arial" w:cs="Arial"/>
          <w:sz w:val="24"/>
          <w:szCs w:val="24"/>
        </w:rPr>
        <w:t>товаро</w:t>
      </w:r>
      <w:r w:rsidR="00536A82" w:rsidRPr="00371171">
        <w:rPr>
          <w:rFonts w:ascii="Arial" w:eastAsiaTheme="minorEastAsia" w:hAnsi="Arial" w:cs="Arial"/>
          <w:sz w:val="24"/>
          <w:szCs w:val="24"/>
        </w:rPr>
        <w:t>производителям</w:t>
      </w:r>
      <w:r w:rsidR="0040510B" w:rsidRPr="00371171">
        <w:rPr>
          <w:rFonts w:ascii="Arial" w:eastAsiaTheme="minorEastAsia" w:hAnsi="Arial" w:cs="Arial"/>
          <w:sz w:val="24"/>
          <w:szCs w:val="24"/>
        </w:rPr>
        <w:t>,</w:t>
      </w:r>
      <w:r w:rsidR="00536A82" w:rsidRPr="00371171">
        <w:rPr>
          <w:rFonts w:ascii="Arial" w:eastAsiaTheme="minorEastAsia" w:hAnsi="Arial" w:cs="Arial"/>
          <w:sz w:val="24"/>
          <w:szCs w:val="24"/>
        </w:rPr>
        <w:t xml:space="preserve"> размещенно</w:t>
      </w:r>
      <w:r w:rsidR="0040510B" w:rsidRPr="00371171">
        <w:rPr>
          <w:rFonts w:ascii="Arial" w:eastAsiaTheme="minorEastAsia" w:hAnsi="Arial" w:cs="Arial"/>
          <w:sz w:val="24"/>
          <w:szCs w:val="24"/>
        </w:rPr>
        <w:t>й</w:t>
      </w:r>
      <w:r w:rsidR="00536A82" w:rsidRPr="00371171">
        <w:rPr>
          <w:rFonts w:ascii="Arial" w:eastAsiaTheme="minorEastAsia" w:hAnsi="Arial" w:cs="Arial"/>
          <w:sz w:val="24"/>
          <w:szCs w:val="24"/>
        </w:rPr>
        <w:t xml:space="preserve"> на сайте </w:t>
      </w:r>
      <w:r w:rsidR="005C2159" w:rsidRPr="00371171">
        <w:rPr>
          <w:rFonts w:ascii="Arial" w:eastAsiaTheme="minorEastAsia" w:hAnsi="Arial" w:cs="Arial"/>
          <w:sz w:val="24"/>
          <w:szCs w:val="24"/>
        </w:rPr>
        <w:t xml:space="preserve"> </w:t>
      </w:r>
      <w:r w:rsidR="001E69C5" w:rsidRPr="00371171">
        <w:rPr>
          <w:rFonts w:ascii="Arial" w:eastAsiaTheme="minorEastAsia" w:hAnsi="Arial" w:cs="Arial"/>
          <w:sz w:val="24"/>
          <w:szCs w:val="24"/>
        </w:rPr>
        <w:t xml:space="preserve">        </w:t>
      </w:r>
      <w:r w:rsidR="0040510B" w:rsidRPr="00371171">
        <w:rPr>
          <w:rFonts w:ascii="Arial" w:eastAsiaTheme="minorEastAsia" w:hAnsi="Arial" w:cs="Arial"/>
          <w:sz w:val="24"/>
          <w:szCs w:val="24"/>
        </w:rPr>
        <w:t>АО</w:t>
      </w:r>
      <w:r w:rsidR="001E69C5" w:rsidRPr="00371171">
        <w:rPr>
          <w:rFonts w:ascii="Arial" w:eastAsiaTheme="minorEastAsia" w:hAnsi="Arial" w:cs="Arial"/>
          <w:sz w:val="24"/>
          <w:szCs w:val="24"/>
        </w:rPr>
        <w:t xml:space="preserve"> </w:t>
      </w:r>
      <w:r w:rsidR="0040510B" w:rsidRPr="00371171">
        <w:rPr>
          <w:rFonts w:ascii="Arial" w:eastAsiaTheme="minorEastAsia" w:hAnsi="Arial" w:cs="Arial"/>
          <w:sz w:val="24"/>
          <w:szCs w:val="24"/>
        </w:rPr>
        <w:t xml:space="preserve">«Национальное агентство по развитию местного содержания </w:t>
      </w:r>
      <w:proofErr w:type="spellStart"/>
      <w:r w:rsidR="0040510B" w:rsidRPr="00371171">
        <w:rPr>
          <w:rFonts w:ascii="Arial" w:eastAsiaTheme="minorEastAsia" w:hAnsi="Arial" w:cs="Arial"/>
          <w:sz w:val="24"/>
          <w:szCs w:val="24"/>
        </w:rPr>
        <w:t>NADLoC</w:t>
      </w:r>
      <w:proofErr w:type="spellEnd"/>
      <w:r w:rsidR="0040510B" w:rsidRPr="00371171">
        <w:rPr>
          <w:rFonts w:ascii="Arial" w:eastAsiaTheme="minorEastAsia" w:hAnsi="Arial" w:cs="Arial"/>
          <w:sz w:val="24"/>
          <w:szCs w:val="24"/>
        </w:rPr>
        <w:t>»</w:t>
      </w:r>
      <w:r w:rsidR="009D368A" w:rsidRPr="00371171">
        <w:rPr>
          <w:rFonts w:ascii="Arial" w:eastAsiaTheme="minorEastAsia" w:hAnsi="Arial" w:cs="Arial"/>
          <w:sz w:val="24"/>
          <w:szCs w:val="24"/>
        </w:rPr>
        <w:t xml:space="preserve"> </w:t>
      </w:r>
      <w:r w:rsidR="00431360" w:rsidRPr="00371171">
        <w:rPr>
          <w:rFonts w:ascii="Arial" w:eastAsiaTheme="minorEastAsia" w:hAnsi="Arial" w:cs="Arial"/>
          <w:sz w:val="24"/>
          <w:szCs w:val="24"/>
        </w:rPr>
        <w:t>и иных источников информации</w:t>
      </w:r>
      <w:r w:rsidR="00261319" w:rsidRPr="00371171">
        <w:rPr>
          <w:rFonts w:ascii="Arial" w:eastAsiaTheme="minorEastAsia" w:hAnsi="Arial" w:cs="Arial"/>
          <w:sz w:val="24"/>
          <w:szCs w:val="24"/>
        </w:rPr>
        <w:t xml:space="preserve"> как за </w:t>
      </w:r>
      <w:r w:rsidR="00261319" w:rsidRPr="00371171">
        <w:rPr>
          <w:rFonts w:ascii="Arial" w:hAnsi="Arial" w:cs="Arial"/>
          <w:sz w:val="24"/>
          <w:szCs w:val="24"/>
        </w:rPr>
        <w:t>ретроспективный период (при их наличии), так и на текущий и прогнозный периоды.</w:t>
      </w:r>
    </w:p>
    <w:p w14:paraId="2A5CE21E" w14:textId="77777777" w:rsidR="001E69C5" w:rsidRPr="00371171" w:rsidRDefault="008C49CF" w:rsidP="00406E3C">
      <w:pPr>
        <w:widowControl w:val="0"/>
        <w:autoSpaceDE w:val="0"/>
        <w:autoSpaceDN w:val="0"/>
        <w:adjustRightInd w:val="0"/>
        <w:ind w:firstLine="426"/>
        <w:jc w:val="both"/>
        <w:rPr>
          <w:rFonts w:ascii="Arial" w:hAnsi="Arial" w:cs="Arial"/>
          <w:sz w:val="24"/>
          <w:szCs w:val="24"/>
        </w:rPr>
      </w:pPr>
      <w:r w:rsidRPr="00371171">
        <w:rPr>
          <w:rFonts w:ascii="Arial" w:hAnsi="Arial" w:cs="Arial"/>
          <w:sz w:val="24"/>
          <w:szCs w:val="24"/>
        </w:rPr>
        <w:t xml:space="preserve">В случае не предоставления официального ценового предложения со стороны производителя/поставщика в </w:t>
      </w:r>
      <w:r w:rsidR="00E95470" w:rsidRPr="00371171">
        <w:rPr>
          <w:rFonts w:ascii="Arial" w:hAnsi="Arial" w:cs="Arial"/>
          <w:sz w:val="24"/>
          <w:szCs w:val="24"/>
        </w:rPr>
        <w:t>расчёт</w:t>
      </w:r>
      <w:r w:rsidRPr="00371171">
        <w:rPr>
          <w:rFonts w:ascii="Arial" w:hAnsi="Arial" w:cs="Arial"/>
          <w:sz w:val="24"/>
          <w:szCs w:val="24"/>
        </w:rPr>
        <w:t xml:space="preserve"> маркетинговой цены принимается ценовое предложение, предоставленное производителем/поставщиком по электронной почте </w:t>
      </w:r>
      <w:r w:rsidR="00EB65B6" w:rsidRPr="00371171">
        <w:rPr>
          <w:rFonts w:ascii="Arial" w:hAnsi="Arial" w:cs="Arial"/>
          <w:sz w:val="24"/>
          <w:szCs w:val="24"/>
        </w:rPr>
        <w:t>и/или</w:t>
      </w:r>
      <w:r w:rsidRPr="00371171">
        <w:rPr>
          <w:rFonts w:ascii="Arial" w:hAnsi="Arial" w:cs="Arial"/>
          <w:sz w:val="24"/>
          <w:szCs w:val="24"/>
        </w:rPr>
        <w:t xml:space="preserve"> </w:t>
      </w:r>
      <w:r w:rsidR="003A54CE" w:rsidRPr="00371171">
        <w:rPr>
          <w:rFonts w:ascii="Arial" w:hAnsi="Arial" w:cs="Arial"/>
          <w:sz w:val="24"/>
          <w:szCs w:val="24"/>
        </w:rPr>
        <w:t>размещённо</w:t>
      </w:r>
      <w:r w:rsidR="004B79BB" w:rsidRPr="00371171">
        <w:rPr>
          <w:rFonts w:ascii="Arial" w:hAnsi="Arial" w:cs="Arial"/>
          <w:sz w:val="24"/>
          <w:szCs w:val="24"/>
        </w:rPr>
        <w:t>е</w:t>
      </w:r>
      <w:r w:rsidRPr="00371171">
        <w:rPr>
          <w:rFonts w:ascii="Arial" w:hAnsi="Arial" w:cs="Arial"/>
          <w:sz w:val="24"/>
          <w:szCs w:val="24"/>
        </w:rPr>
        <w:t xml:space="preserve"> </w:t>
      </w:r>
      <w:r w:rsidR="0008339E" w:rsidRPr="00371171">
        <w:rPr>
          <w:rFonts w:ascii="Arial" w:hAnsi="Arial" w:cs="Arial"/>
          <w:sz w:val="24"/>
          <w:szCs w:val="24"/>
        </w:rPr>
        <w:t>в</w:t>
      </w:r>
      <w:r w:rsidRPr="00371171">
        <w:rPr>
          <w:rFonts w:ascii="Arial" w:hAnsi="Arial" w:cs="Arial"/>
          <w:sz w:val="24"/>
          <w:szCs w:val="24"/>
        </w:rPr>
        <w:t xml:space="preserve"> источниках информации в виде прайс-листа.</w:t>
      </w:r>
      <w:r w:rsidR="001E69C5" w:rsidRPr="00371171">
        <w:rPr>
          <w:rFonts w:ascii="Arial" w:hAnsi="Arial" w:cs="Arial"/>
          <w:sz w:val="24"/>
          <w:szCs w:val="24"/>
        </w:rPr>
        <w:t xml:space="preserve"> </w:t>
      </w:r>
    </w:p>
    <w:p w14:paraId="3C57A427" w14:textId="6D44B08F" w:rsidR="008C49CF" w:rsidRPr="00371171" w:rsidRDefault="001E69C5" w:rsidP="00406E3C">
      <w:pPr>
        <w:widowControl w:val="0"/>
        <w:autoSpaceDE w:val="0"/>
        <w:autoSpaceDN w:val="0"/>
        <w:adjustRightInd w:val="0"/>
        <w:ind w:firstLine="426"/>
        <w:jc w:val="both"/>
        <w:rPr>
          <w:rFonts w:ascii="Arial" w:eastAsiaTheme="minorEastAsia" w:hAnsi="Arial" w:cs="Arial"/>
          <w:sz w:val="24"/>
          <w:szCs w:val="24"/>
        </w:rPr>
      </w:pPr>
      <w:r w:rsidRPr="00371171">
        <w:rPr>
          <w:rFonts w:ascii="Arial" w:hAnsi="Arial" w:cs="Arial"/>
          <w:sz w:val="24"/>
          <w:szCs w:val="24"/>
        </w:rPr>
        <w:t xml:space="preserve">При этом, ценовое предложение, предоставленное </w:t>
      </w:r>
      <w:r w:rsidRPr="00371171">
        <w:rPr>
          <w:rFonts w:ascii="Arial" w:hAnsi="Arial" w:cs="Arial"/>
          <w:sz w:val="24"/>
          <w:szCs w:val="24"/>
        </w:rPr>
        <w:lastRenderedPageBreak/>
        <w:t xml:space="preserve">производителем/поставщиком по электронной почте и/или </w:t>
      </w:r>
      <w:r w:rsidR="00FA0862" w:rsidRPr="00371171">
        <w:rPr>
          <w:rFonts w:ascii="Arial" w:hAnsi="Arial" w:cs="Arial"/>
          <w:sz w:val="24"/>
          <w:szCs w:val="24"/>
        </w:rPr>
        <w:t>сведения</w:t>
      </w:r>
      <w:r w:rsidRPr="00371171">
        <w:rPr>
          <w:rFonts w:ascii="Arial" w:hAnsi="Arial" w:cs="Arial"/>
          <w:sz w:val="24"/>
          <w:szCs w:val="24"/>
        </w:rPr>
        <w:t xml:space="preserve"> в виде прайс-листа подлеж</w:t>
      </w:r>
      <w:r w:rsidR="00FA0862" w:rsidRPr="00371171">
        <w:rPr>
          <w:rFonts w:ascii="Arial" w:hAnsi="Arial" w:cs="Arial"/>
          <w:sz w:val="24"/>
          <w:szCs w:val="24"/>
        </w:rPr>
        <w:t>а</w:t>
      </w:r>
      <w:r w:rsidRPr="00371171">
        <w:rPr>
          <w:rFonts w:ascii="Arial" w:hAnsi="Arial" w:cs="Arial"/>
          <w:sz w:val="24"/>
          <w:szCs w:val="24"/>
        </w:rPr>
        <w:t>т обязательной регистрации согласно нормам ведения делопроизводства.</w:t>
      </w:r>
    </w:p>
    <w:p w14:paraId="0941464F" w14:textId="151D0AD2" w:rsidR="00DA3EB9" w:rsidRPr="00371171" w:rsidRDefault="0084144D" w:rsidP="00406E3C">
      <w:pPr>
        <w:widowControl w:val="0"/>
        <w:autoSpaceDE w:val="0"/>
        <w:autoSpaceDN w:val="0"/>
        <w:adjustRightInd w:val="0"/>
        <w:ind w:firstLine="426"/>
        <w:jc w:val="both"/>
        <w:rPr>
          <w:rFonts w:ascii="Arial" w:eastAsiaTheme="minorEastAsia" w:hAnsi="Arial" w:cs="Arial"/>
          <w:sz w:val="24"/>
          <w:szCs w:val="24"/>
        </w:rPr>
      </w:pPr>
      <w:r w:rsidRPr="00371171">
        <w:rPr>
          <w:rFonts w:ascii="Arial" w:eastAsiaTheme="minorEastAsia" w:hAnsi="Arial" w:cs="Arial"/>
          <w:sz w:val="24"/>
          <w:szCs w:val="24"/>
        </w:rPr>
        <w:t>19</w:t>
      </w:r>
      <w:r w:rsidR="001A4C7A" w:rsidRPr="00371171">
        <w:rPr>
          <w:rFonts w:ascii="Arial" w:eastAsiaTheme="minorEastAsia" w:hAnsi="Arial" w:cs="Arial"/>
          <w:sz w:val="24"/>
          <w:szCs w:val="24"/>
        </w:rPr>
        <w:t>. В случае определен</w:t>
      </w:r>
      <w:r w:rsidR="00F46DEA" w:rsidRPr="00371171">
        <w:rPr>
          <w:rFonts w:ascii="Arial" w:eastAsiaTheme="minorEastAsia" w:hAnsi="Arial" w:cs="Arial"/>
          <w:sz w:val="24"/>
          <w:szCs w:val="24"/>
        </w:rPr>
        <w:t>ия недостаточности сведений по з</w:t>
      </w:r>
      <w:r w:rsidR="001A4C7A" w:rsidRPr="00371171">
        <w:rPr>
          <w:rFonts w:ascii="Arial" w:eastAsiaTheme="minorEastAsia" w:hAnsi="Arial" w:cs="Arial"/>
          <w:sz w:val="24"/>
          <w:szCs w:val="24"/>
        </w:rPr>
        <w:t>аявке, выявленно</w:t>
      </w:r>
      <w:r w:rsidR="00B34291" w:rsidRPr="00371171">
        <w:rPr>
          <w:rFonts w:ascii="Arial" w:eastAsiaTheme="minorEastAsia" w:hAnsi="Arial" w:cs="Arial"/>
          <w:sz w:val="24"/>
          <w:szCs w:val="24"/>
        </w:rPr>
        <w:t>й</w:t>
      </w:r>
      <w:r w:rsidR="001A4C7A" w:rsidRPr="00371171">
        <w:rPr>
          <w:rFonts w:ascii="Arial" w:eastAsiaTheme="minorEastAsia" w:hAnsi="Arial" w:cs="Arial"/>
          <w:sz w:val="24"/>
          <w:szCs w:val="24"/>
        </w:rPr>
        <w:t xml:space="preserve"> в процессе работы</w:t>
      </w:r>
      <w:r w:rsidR="004B79BB" w:rsidRPr="00371171">
        <w:rPr>
          <w:rFonts w:ascii="Arial" w:eastAsiaTheme="minorEastAsia" w:hAnsi="Arial" w:cs="Arial"/>
          <w:sz w:val="24"/>
          <w:szCs w:val="24"/>
        </w:rPr>
        <w:t>,</w:t>
      </w:r>
      <w:r w:rsidR="001A4C7A" w:rsidRPr="00371171">
        <w:rPr>
          <w:rFonts w:ascii="Arial" w:eastAsiaTheme="minorEastAsia" w:hAnsi="Arial" w:cs="Arial"/>
          <w:sz w:val="24"/>
          <w:szCs w:val="24"/>
        </w:rPr>
        <w:t xml:space="preserve"> </w:t>
      </w:r>
      <w:r w:rsidR="001B0A06" w:rsidRPr="00371171">
        <w:rPr>
          <w:rFonts w:ascii="Arial" w:eastAsiaTheme="minorEastAsia" w:hAnsi="Arial" w:cs="Arial"/>
          <w:sz w:val="24"/>
          <w:szCs w:val="24"/>
        </w:rPr>
        <w:t>Уполномоченный орган</w:t>
      </w:r>
      <w:r w:rsidR="001A4C7A" w:rsidRPr="00371171">
        <w:rPr>
          <w:rFonts w:ascii="Arial" w:eastAsiaTheme="minorEastAsia" w:hAnsi="Arial" w:cs="Arial"/>
          <w:sz w:val="24"/>
          <w:szCs w:val="24"/>
        </w:rPr>
        <w:t xml:space="preserve"> направляет запрос в адрес </w:t>
      </w:r>
      <w:r w:rsidR="00F46DEA" w:rsidRPr="00371171">
        <w:rPr>
          <w:rFonts w:ascii="Arial" w:eastAsiaTheme="minorEastAsia" w:hAnsi="Arial" w:cs="Arial"/>
          <w:sz w:val="24"/>
          <w:szCs w:val="24"/>
        </w:rPr>
        <w:t>з</w:t>
      </w:r>
      <w:r w:rsidR="001A4C7A" w:rsidRPr="00371171">
        <w:rPr>
          <w:rFonts w:ascii="Arial" w:eastAsiaTheme="minorEastAsia" w:hAnsi="Arial" w:cs="Arial"/>
          <w:sz w:val="24"/>
          <w:szCs w:val="24"/>
        </w:rPr>
        <w:t xml:space="preserve">аказчика по уточнению и предоставлению недостающей информации. </w:t>
      </w:r>
      <w:r w:rsidR="00DA3EB9" w:rsidRPr="00371171">
        <w:rPr>
          <w:rFonts w:ascii="Arial" w:eastAsiaTheme="minorEastAsia" w:hAnsi="Arial" w:cs="Arial"/>
          <w:sz w:val="24"/>
          <w:szCs w:val="24"/>
        </w:rPr>
        <w:t xml:space="preserve">Документы и/или информация могут быть затребованы </w:t>
      </w:r>
      <w:r w:rsidR="00AA16B8" w:rsidRPr="00371171">
        <w:rPr>
          <w:rFonts w:ascii="Arial" w:eastAsiaTheme="minorEastAsia" w:hAnsi="Arial" w:cs="Arial"/>
          <w:sz w:val="24"/>
          <w:szCs w:val="24"/>
        </w:rPr>
        <w:t>Уполномоченным органом</w:t>
      </w:r>
      <w:r w:rsidR="00DA3EB9" w:rsidRPr="00371171">
        <w:rPr>
          <w:rFonts w:ascii="Arial" w:eastAsiaTheme="minorEastAsia" w:hAnsi="Arial" w:cs="Arial"/>
          <w:sz w:val="24"/>
          <w:szCs w:val="24"/>
        </w:rPr>
        <w:t xml:space="preserve"> в целях оперативности по электронной почте.</w:t>
      </w:r>
    </w:p>
    <w:p w14:paraId="28330BE2" w14:textId="77777777" w:rsidR="001A4C7A" w:rsidRPr="00371171" w:rsidRDefault="00DA3EB9" w:rsidP="00406E3C">
      <w:pPr>
        <w:pStyle w:val="HTML"/>
        <w:tabs>
          <w:tab w:val="clear" w:pos="916"/>
          <w:tab w:val="left" w:pos="567"/>
        </w:tabs>
        <w:ind w:firstLine="426"/>
        <w:jc w:val="both"/>
        <w:rPr>
          <w:rFonts w:ascii="Arial" w:eastAsiaTheme="minorEastAsia" w:hAnsi="Arial" w:cs="Arial"/>
          <w:sz w:val="24"/>
          <w:szCs w:val="24"/>
        </w:rPr>
      </w:pPr>
      <w:r w:rsidRPr="00371171">
        <w:rPr>
          <w:rFonts w:ascii="Arial" w:eastAsiaTheme="minorEastAsia" w:hAnsi="Arial" w:cs="Arial"/>
          <w:sz w:val="24"/>
          <w:szCs w:val="24"/>
        </w:rPr>
        <w:t xml:space="preserve">При этом срок оказания </w:t>
      </w:r>
      <w:r w:rsidR="00C31792" w:rsidRPr="00371171">
        <w:rPr>
          <w:rFonts w:ascii="Arial" w:eastAsiaTheme="minorEastAsia" w:hAnsi="Arial" w:cs="Arial"/>
          <w:sz w:val="24"/>
          <w:szCs w:val="24"/>
        </w:rPr>
        <w:t>у</w:t>
      </w:r>
      <w:r w:rsidRPr="00371171">
        <w:rPr>
          <w:rFonts w:ascii="Arial" w:eastAsiaTheme="minorEastAsia" w:hAnsi="Arial" w:cs="Arial"/>
          <w:sz w:val="24"/>
          <w:szCs w:val="24"/>
        </w:rPr>
        <w:t xml:space="preserve">слуг продлевается на количество календарных дней </w:t>
      </w:r>
      <w:r w:rsidR="00F46DEA" w:rsidRPr="00371171">
        <w:rPr>
          <w:rFonts w:ascii="Arial" w:eastAsiaTheme="minorEastAsia" w:hAnsi="Arial" w:cs="Arial"/>
          <w:sz w:val="24"/>
          <w:szCs w:val="24"/>
        </w:rPr>
        <w:t>соразмерно сроку представления з</w:t>
      </w:r>
      <w:r w:rsidRPr="00371171">
        <w:rPr>
          <w:rFonts w:ascii="Arial" w:eastAsiaTheme="minorEastAsia" w:hAnsi="Arial" w:cs="Arial"/>
          <w:sz w:val="24"/>
          <w:szCs w:val="24"/>
        </w:rPr>
        <w:t>аказчик</w:t>
      </w:r>
      <w:r w:rsidR="00C95C9B" w:rsidRPr="00371171">
        <w:rPr>
          <w:rFonts w:ascii="Arial" w:eastAsiaTheme="minorEastAsia" w:hAnsi="Arial" w:cs="Arial"/>
          <w:sz w:val="24"/>
          <w:szCs w:val="24"/>
        </w:rPr>
        <w:t>ом документов и/или информации.</w:t>
      </w:r>
    </w:p>
    <w:p w14:paraId="495BA602" w14:textId="4486EFA6" w:rsidR="00DA3EB9" w:rsidRPr="00371171" w:rsidRDefault="00B34291" w:rsidP="00406E3C">
      <w:pPr>
        <w:widowControl w:val="0"/>
        <w:tabs>
          <w:tab w:val="left" w:pos="567"/>
        </w:tabs>
        <w:autoSpaceDE w:val="0"/>
        <w:autoSpaceDN w:val="0"/>
        <w:adjustRightInd w:val="0"/>
        <w:ind w:firstLine="426"/>
        <w:jc w:val="both"/>
        <w:rPr>
          <w:rFonts w:ascii="Arial" w:eastAsiaTheme="minorEastAsia" w:hAnsi="Arial" w:cs="Arial"/>
          <w:sz w:val="24"/>
          <w:szCs w:val="24"/>
        </w:rPr>
      </w:pPr>
      <w:r w:rsidRPr="00371171">
        <w:rPr>
          <w:rFonts w:ascii="Arial" w:eastAsiaTheme="minorEastAsia" w:hAnsi="Arial" w:cs="Arial"/>
          <w:sz w:val="24"/>
          <w:szCs w:val="24"/>
        </w:rPr>
        <w:t>При</w:t>
      </w:r>
      <w:r w:rsidR="005A52A1" w:rsidRPr="00371171">
        <w:rPr>
          <w:rFonts w:ascii="Arial" w:eastAsiaTheme="minorEastAsia" w:hAnsi="Arial" w:cs="Arial"/>
          <w:sz w:val="24"/>
          <w:szCs w:val="24"/>
        </w:rPr>
        <w:t xml:space="preserve"> </w:t>
      </w:r>
      <w:r w:rsidRPr="00371171">
        <w:rPr>
          <w:rFonts w:ascii="Arial" w:eastAsiaTheme="minorEastAsia" w:hAnsi="Arial" w:cs="Arial"/>
          <w:sz w:val="24"/>
          <w:szCs w:val="24"/>
        </w:rPr>
        <w:t xml:space="preserve">непредставлении </w:t>
      </w:r>
      <w:r w:rsidR="00F46DEA" w:rsidRPr="00371171">
        <w:rPr>
          <w:rFonts w:ascii="Arial" w:eastAsiaTheme="minorEastAsia" w:hAnsi="Arial" w:cs="Arial"/>
          <w:sz w:val="24"/>
          <w:szCs w:val="24"/>
        </w:rPr>
        <w:t>з</w:t>
      </w:r>
      <w:r w:rsidR="005A52A1" w:rsidRPr="00371171">
        <w:rPr>
          <w:rFonts w:ascii="Arial" w:eastAsiaTheme="minorEastAsia" w:hAnsi="Arial" w:cs="Arial"/>
          <w:sz w:val="24"/>
          <w:szCs w:val="24"/>
        </w:rPr>
        <w:t xml:space="preserve">аказчиком запрашиваемой информации по истечению </w:t>
      </w:r>
      <w:r w:rsidRPr="00371171">
        <w:rPr>
          <w:rFonts w:ascii="Arial" w:eastAsiaTheme="minorEastAsia" w:hAnsi="Arial" w:cs="Arial"/>
          <w:sz w:val="24"/>
          <w:szCs w:val="24"/>
        </w:rPr>
        <w:t>3 (трех)</w:t>
      </w:r>
      <w:r w:rsidR="005A52A1" w:rsidRPr="00371171">
        <w:rPr>
          <w:rFonts w:ascii="Arial" w:eastAsiaTheme="minorEastAsia" w:hAnsi="Arial" w:cs="Arial"/>
          <w:sz w:val="24"/>
          <w:szCs w:val="24"/>
        </w:rPr>
        <w:t xml:space="preserve"> рабочих дней </w:t>
      </w:r>
      <w:r w:rsidR="001B0A06" w:rsidRPr="00371171">
        <w:rPr>
          <w:rFonts w:ascii="Arial" w:eastAsiaTheme="minorEastAsia" w:hAnsi="Arial" w:cs="Arial"/>
          <w:sz w:val="24"/>
          <w:szCs w:val="24"/>
        </w:rPr>
        <w:t>Уполномоченный орган</w:t>
      </w:r>
      <w:r w:rsidRPr="00371171">
        <w:rPr>
          <w:rFonts w:ascii="Arial" w:eastAsiaTheme="minorEastAsia" w:hAnsi="Arial" w:cs="Arial"/>
          <w:sz w:val="24"/>
          <w:szCs w:val="24"/>
        </w:rPr>
        <w:t xml:space="preserve"> имеет право</w:t>
      </w:r>
      <w:r w:rsidR="00765A56" w:rsidRPr="00371171">
        <w:rPr>
          <w:rFonts w:ascii="Arial" w:eastAsiaTheme="minorEastAsia" w:hAnsi="Arial" w:cs="Arial"/>
          <w:sz w:val="24"/>
          <w:szCs w:val="24"/>
        </w:rPr>
        <w:t xml:space="preserve"> оставить </w:t>
      </w:r>
      <w:r w:rsidR="00F46DEA" w:rsidRPr="00371171">
        <w:rPr>
          <w:rFonts w:ascii="Arial" w:eastAsiaTheme="minorEastAsia" w:hAnsi="Arial" w:cs="Arial"/>
          <w:sz w:val="24"/>
          <w:szCs w:val="24"/>
        </w:rPr>
        <w:t>з</w:t>
      </w:r>
      <w:r w:rsidR="00765A56" w:rsidRPr="00371171">
        <w:rPr>
          <w:rFonts w:ascii="Arial" w:eastAsiaTheme="minorEastAsia" w:hAnsi="Arial" w:cs="Arial"/>
          <w:sz w:val="24"/>
          <w:szCs w:val="24"/>
        </w:rPr>
        <w:t xml:space="preserve">аявку без дальнейшего рассмотрения </w:t>
      </w:r>
      <w:r w:rsidR="00E673EE" w:rsidRPr="00371171">
        <w:rPr>
          <w:rFonts w:ascii="Arial" w:eastAsiaTheme="minorEastAsia" w:hAnsi="Arial" w:cs="Arial"/>
          <w:sz w:val="24"/>
          <w:szCs w:val="24"/>
        </w:rPr>
        <w:t xml:space="preserve">с официальным уведомлением </w:t>
      </w:r>
      <w:r w:rsidR="00F46DEA" w:rsidRPr="00371171">
        <w:rPr>
          <w:rFonts w:ascii="Arial" w:eastAsiaTheme="minorEastAsia" w:hAnsi="Arial" w:cs="Arial"/>
          <w:sz w:val="24"/>
          <w:szCs w:val="24"/>
        </w:rPr>
        <w:t>з</w:t>
      </w:r>
      <w:r w:rsidR="00E673EE" w:rsidRPr="00371171">
        <w:rPr>
          <w:rFonts w:ascii="Arial" w:eastAsiaTheme="minorEastAsia" w:hAnsi="Arial" w:cs="Arial"/>
          <w:sz w:val="24"/>
          <w:szCs w:val="24"/>
        </w:rPr>
        <w:t>аказчика</w:t>
      </w:r>
      <w:r w:rsidR="006361B6" w:rsidRPr="00371171">
        <w:rPr>
          <w:rFonts w:ascii="Arial" w:eastAsiaTheme="minorEastAsia" w:hAnsi="Arial" w:cs="Arial"/>
          <w:sz w:val="24"/>
          <w:szCs w:val="24"/>
        </w:rPr>
        <w:t>.</w:t>
      </w:r>
      <w:r w:rsidR="00765A56" w:rsidRPr="00371171">
        <w:rPr>
          <w:rFonts w:ascii="Arial" w:eastAsiaTheme="minorEastAsia" w:hAnsi="Arial" w:cs="Arial"/>
          <w:sz w:val="24"/>
          <w:szCs w:val="24"/>
        </w:rPr>
        <w:t xml:space="preserve"> </w:t>
      </w:r>
    </w:p>
    <w:p w14:paraId="5BFC6A73" w14:textId="41545F9C" w:rsidR="00CB0FCC" w:rsidRPr="00371171" w:rsidRDefault="006361B6" w:rsidP="00406E3C">
      <w:pPr>
        <w:widowControl w:val="0"/>
        <w:tabs>
          <w:tab w:val="left" w:pos="567"/>
          <w:tab w:val="left" w:pos="709"/>
        </w:tabs>
        <w:autoSpaceDE w:val="0"/>
        <w:autoSpaceDN w:val="0"/>
        <w:adjustRightInd w:val="0"/>
        <w:ind w:firstLine="426"/>
        <w:jc w:val="both"/>
        <w:rPr>
          <w:rFonts w:ascii="Arial" w:eastAsiaTheme="minorEastAsia" w:hAnsi="Arial" w:cs="Arial"/>
          <w:sz w:val="24"/>
          <w:szCs w:val="24"/>
        </w:rPr>
      </w:pPr>
      <w:r w:rsidRPr="00371171">
        <w:rPr>
          <w:rFonts w:ascii="Arial" w:eastAsiaTheme="minorEastAsia" w:hAnsi="Arial" w:cs="Arial"/>
          <w:sz w:val="24"/>
          <w:szCs w:val="24"/>
        </w:rPr>
        <w:t>2</w:t>
      </w:r>
      <w:r w:rsidR="0084144D" w:rsidRPr="00371171">
        <w:rPr>
          <w:rFonts w:ascii="Arial" w:eastAsiaTheme="minorEastAsia" w:hAnsi="Arial" w:cs="Arial"/>
          <w:sz w:val="24"/>
          <w:szCs w:val="24"/>
        </w:rPr>
        <w:t>0</w:t>
      </w:r>
      <w:r w:rsidRPr="00371171">
        <w:rPr>
          <w:rFonts w:ascii="Arial" w:eastAsiaTheme="minorEastAsia" w:hAnsi="Arial" w:cs="Arial"/>
          <w:sz w:val="24"/>
          <w:szCs w:val="24"/>
        </w:rPr>
        <w:t xml:space="preserve">. Маркетинговая цена </w:t>
      </w:r>
      <w:r w:rsidR="00E95FF2" w:rsidRPr="00371171">
        <w:rPr>
          <w:rStyle w:val="s1"/>
          <w:rFonts w:ascii="Arial" w:hAnsi="Arial" w:cs="Arial"/>
          <w:b w:val="0"/>
          <w:sz w:val="24"/>
          <w:szCs w:val="24"/>
        </w:rPr>
        <w:t>на товар (-ы)</w:t>
      </w:r>
      <w:r w:rsidRPr="00371171">
        <w:rPr>
          <w:rStyle w:val="s1"/>
          <w:rFonts w:ascii="Arial" w:hAnsi="Arial" w:cs="Arial"/>
          <w:b w:val="0"/>
          <w:sz w:val="24"/>
          <w:szCs w:val="24"/>
        </w:rPr>
        <w:t xml:space="preserve"> согласно </w:t>
      </w:r>
      <w:r w:rsidR="00E95FF2" w:rsidRPr="00371171">
        <w:rPr>
          <w:rFonts w:ascii="Arial" w:eastAsiaTheme="minorEastAsia" w:hAnsi="Arial" w:cs="Arial"/>
          <w:sz w:val="24"/>
          <w:szCs w:val="24"/>
        </w:rPr>
        <w:t>Перечню</w:t>
      </w:r>
      <w:r w:rsidRPr="00371171">
        <w:rPr>
          <w:rStyle w:val="s1"/>
          <w:rFonts w:ascii="Arial" w:hAnsi="Arial" w:cs="Arial"/>
          <w:b w:val="0"/>
          <w:sz w:val="24"/>
          <w:szCs w:val="24"/>
        </w:rPr>
        <w:t xml:space="preserve"> </w:t>
      </w:r>
      <w:r w:rsidR="00CB0FCC" w:rsidRPr="00371171">
        <w:rPr>
          <w:rFonts w:ascii="Arial" w:eastAsiaTheme="minorEastAsia" w:hAnsi="Arial" w:cs="Arial"/>
          <w:sz w:val="24"/>
          <w:szCs w:val="24"/>
        </w:rPr>
        <w:t>определяется при соблюдении следующих условий:</w:t>
      </w:r>
    </w:p>
    <w:p w14:paraId="7D8CA1CE" w14:textId="386984E1" w:rsidR="00CB0FCC" w:rsidRPr="00371171" w:rsidRDefault="00CB0FCC" w:rsidP="00406E3C">
      <w:pPr>
        <w:pStyle w:val="ac"/>
        <w:widowControl w:val="0"/>
        <w:numPr>
          <w:ilvl w:val="0"/>
          <w:numId w:val="5"/>
        </w:numPr>
        <w:shd w:val="clear" w:color="auto" w:fill="FFFFFF" w:themeFill="background1"/>
        <w:tabs>
          <w:tab w:val="left" w:pos="993"/>
        </w:tabs>
        <w:autoSpaceDE w:val="0"/>
        <w:autoSpaceDN w:val="0"/>
        <w:adjustRightInd w:val="0"/>
        <w:ind w:left="0" w:firstLine="426"/>
        <w:jc w:val="both"/>
        <w:rPr>
          <w:rFonts w:ascii="Arial" w:eastAsiaTheme="minorEastAsia" w:hAnsi="Arial" w:cs="Arial"/>
        </w:rPr>
      </w:pPr>
      <w:r w:rsidRPr="00371171">
        <w:rPr>
          <w:rFonts w:ascii="Arial" w:eastAsiaTheme="minorEastAsia" w:hAnsi="Arial" w:cs="Arial"/>
        </w:rPr>
        <w:t>учитыва</w:t>
      </w:r>
      <w:r w:rsidR="005B27D5" w:rsidRPr="00371171">
        <w:rPr>
          <w:rFonts w:ascii="Arial" w:eastAsiaTheme="minorEastAsia" w:hAnsi="Arial" w:cs="Arial"/>
        </w:rPr>
        <w:t>е</w:t>
      </w:r>
      <w:r w:rsidRPr="00371171">
        <w:rPr>
          <w:rFonts w:ascii="Arial" w:eastAsiaTheme="minorEastAsia" w:hAnsi="Arial" w:cs="Arial"/>
        </w:rPr>
        <w:t>тся цен</w:t>
      </w:r>
      <w:r w:rsidR="005B27D5" w:rsidRPr="00371171">
        <w:rPr>
          <w:rFonts w:ascii="Arial" w:eastAsiaTheme="minorEastAsia" w:hAnsi="Arial" w:cs="Arial"/>
        </w:rPr>
        <w:t>а</w:t>
      </w:r>
      <w:r w:rsidRPr="00371171">
        <w:rPr>
          <w:rFonts w:ascii="Arial" w:eastAsiaTheme="minorEastAsia" w:hAnsi="Arial" w:cs="Arial"/>
        </w:rPr>
        <w:t xml:space="preserve"> производителя(ей)</w:t>
      </w:r>
      <w:r w:rsidR="006361B6" w:rsidRPr="00371171">
        <w:rPr>
          <w:rFonts w:ascii="Arial" w:eastAsiaTheme="minorEastAsia" w:hAnsi="Arial" w:cs="Arial"/>
        </w:rPr>
        <w:t>/поставщика(</w:t>
      </w:r>
      <w:proofErr w:type="spellStart"/>
      <w:r w:rsidR="006361B6" w:rsidRPr="00371171">
        <w:rPr>
          <w:rFonts w:ascii="Arial" w:eastAsiaTheme="minorEastAsia" w:hAnsi="Arial" w:cs="Arial"/>
        </w:rPr>
        <w:t>ов</w:t>
      </w:r>
      <w:proofErr w:type="spellEnd"/>
      <w:r w:rsidR="006361B6" w:rsidRPr="00371171">
        <w:rPr>
          <w:rFonts w:ascii="Arial" w:eastAsiaTheme="minorEastAsia" w:hAnsi="Arial" w:cs="Arial"/>
        </w:rPr>
        <w:t xml:space="preserve">), </w:t>
      </w:r>
      <w:r w:rsidRPr="00371171">
        <w:rPr>
          <w:rFonts w:ascii="Arial" w:eastAsiaTheme="minorEastAsia" w:hAnsi="Arial" w:cs="Arial"/>
        </w:rPr>
        <w:t>предложенн</w:t>
      </w:r>
      <w:r w:rsidR="005B27D5" w:rsidRPr="00371171">
        <w:rPr>
          <w:rFonts w:ascii="Arial" w:eastAsiaTheme="minorEastAsia" w:hAnsi="Arial" w:cs="Arial"/>
        </w:rPr>
        <w:t>ая</w:t>
      </w:r>
      <w:r w:rsidRPr="00371171">
        <w:rPr>
          <w:rFonts w:ascii="Arial" w:eastAsiaTheme="minorEastAsia" w:hAnsi="Arial" w:cs="Arial"/>
        </w:rPr>
        <w:t xml:space="preserve"> на одинаков</w:t>
      </w:r>
      <w:r w:rsidR="005B27D5" w:rsidRPr="00371171">
        <w:rPr>
          <w:rFonts w:ascii="Arial" w:eastAsiaTheme="minorEastAsia" w:hAnsi="Arial" w:cs="Arial"/>
        </w:rPr>
        <w:t>ом</w:t>
      </w:r>
      <w:r w:rsidRPr="00371171">
        <w:rPr>
          <w:rFonts w:ascii="Arial" w:eastAsiaTheme="minorEastAsia" w:hAnsi="Arial" w:cs="Arial"/>
        </w:rPr>
        <w:t xml:space="preserve"> услови</w:t>
      </w:r>
      <w:r w:rsidR="005B27D5" w:rsidRPr="00371171">
        <w:rPr>
          <w:rFonts w:ascii="Arial" w:eastAsiaTheme="minorEastAsia" w:hAnsi="Arial" w:cs="Arial"/>
        </w:rPr>
        <w:t>и</w:t>
      </w:r>
      <w:r w:rsidR="00C95C9B" w:rsidRPr="00371171">
        <w:rPr>
          <w:rFonts w:ascii="Arial" w:eastAsiaTheme="minorEastAsia" w:hAnsi="Arial" w:cs="Arial"/>
        </w:rPr>
        <w:t xml:space="preserve"> поставки, требуемо</w:t>
      </w:r>
      <w:r w:rsidR="004B79BB" w:rsidRPr="00371171">
        <w:rPr>
          <w:rFonts w:ascii="Arial" w:eastAsiaTheme="minorEastAsia" w:hAnsi="Arial" w:cs="Arial"/>
        </w:rPr>
        <w:t>м</w:t>
      </w:r>
      <w:r w:rsidRPr="00371171">
        <w:rPr>
          <w:rFonts w:ascii="Arial" w:eastAsiaTheme="minorEastAsia" w:hAnsi="Arial" w:cs="Arial"/>
        </w:rPr>
        <w:t xml:space="preserve"> </w:t>
      </w:r>
      <w:r w:rsidR="00F46DEA" w:rsidRPr="00371171">
        <w:rPr>
          <w:rFonts w:ascii="Arial" w:eastAsiaTheme="minorEastAsia" w:hAnsi="Arial" w:cs="Arial"/>
        </w:rPr>
        <w:t>з</w:t>
      </w:r>
      <w:r w:rsidRPr="00371171">
        <w:rPr>
          <w:rFonts w:ascii="Arial" w:eastAsiaTheme="minorEastAsia" w:hAnsi="Arial" w:cs="Arial"/>
        </w:rPr>
        <w:t xml:space="preserve">аказчику, в том числе по </w:t>
      </w:r>
      <w:proofErr w:type="spellStart"/>
      <w:r w:rsidRPr="00371171">
        <w:rPr>
          <w:rFonts w:ascii="Arial" w:eastAsiaTheme="minorEastAsia" w:hAnsi="Arial" w:cs="Arial"/>
        </w:rPr>
        <w:t>Инкотермс</w:t>
      </w:r>
      <w:proofErr w:type="spellEnd"/>
      <w:r w:rsidRPr="00371171">
        <w:rPr>
          <w:rFonts w:ascii="Arial" w:eastAsiaTheme="minorEastAsia" w:hAnsi="Arial" w:cs="Arial"/>
        </w:rPr>
        <w:t xml:space="preserve"> 2010</w:t>
      </w:r>
      <w:r w:rsidR="00464BB6" w:rsidRPr="00371171">
        <w:rPr>
          <w:rFonts w:ascii="Arial" w:eastAsiaTheme="minorEastAsia" w:hAnsi="Arial" w:cs="Arial"/>
        </w:rPr>
        <w:t>;</w:t>
      </w:r>
    </w:p>
    <w:p w14:paraId="1728487C" w14:textId="77777777" w:rsidR="00CB0FCC" w:rsidRPr="00371171" w:rsidRDefault="00CB0FCC" w:rsidP="00406E3C">
      <w:pPr>
        <w:pStyle w:val="ac"/>
        <w:widowControl w:val="0"/>
        <w:numPr>
          <w:ilvl w:val="0"/>
          <w:numId w:val="5"/>
        </w:numPr>
        <w:shd w:val="clear" w:color="auto" w:fill="FFFFFF" w:themeFill="background1"/>
        <w:tabs>
          <w:tab w:val="left" w:pos="993"/>
        </w:tabs>
        <w:autoSpaceDE w:val="0"/>
        <w:autoSpaceDN w:val="0"/>
        <w:adjustRightInd w:val="0"/>
        <w:ind w:left="0" w:firstLine="426"/>
        <w:jc w:val="both"/>
        <w:rPr>
          <w:rFonts w:ascii="Arial" w:eastAsiaTheme="minorEastAsia" w:hAnsi="Arial" w:cs="Arial"/>
        </w:rPr>
      </w:pPr>
      <w:r w:rsidRPr="00371171">
        <w:rPr>
          <w:rFonts w:ascii="Arial" w:eastAsiaTheme="minorEastAsia" w:hAnsi="Arial" w:cs="Arial"/>
        </w:rPr>
        <w:t xml:space="preserve">при </w:t>
      </w:r>
      <w:r w:rsidR="001B300B" w:rsidRPr="00371171">
        <w:rPr>
          <w:rFonts w:ascii="Arial" w:eastAsiaTheme="minorEastAsia" w:hAnsi="Arial" w:cs="Arial"/>
        </w:rPr>
        <w:t>учёте</w:t>
      </w:r>
      <w:r w:rsidRPr="00371171">
        <w:rPr>
          <w:rFonts w:ascii="Arial" w:eastAsiaTheme="minorEastAsia" w:hAnsi="Arial" w:cs="Arial"/>
        </w:rPr>
        <w:t xml:space="preserve"> цен</w:t>
      </w:r>
      <w:r w:rsidR="005B27D5" w:rsidRPr="00371171">
        <w:rPr>
          <w:rFonts w:ascii="Arial" w:eastAsiaTheme="minorEastAsia" w:hAnsi="Arial" w:cs="Arial"/>
        </w:rPr>
        <w:t>ы</w:t>
      </w:r>
      <w:r w:rsidRPr="00371171">
        <w:rPr>
          <w:rFonts w:ascii="Arial" w:eastAsiaTheme="minorEastAsia" w:hAnsi="Arial" w:cs="Arial"/>
        </w:rPr>
        <w:t xml:space="preserve"> производителя(ей)/поставщика(</w:t>
      </w:r>
      <w:proofErr w:type="spellStart"/>
      <w:r w:rsidRPr="00371171">
        <w:rPr>
          <w:rFonts w:ascii="Arial" w:eastAsiaTheme="minorEastAsia" w:hAnsi="Arial" w:cs="Arial"/>
        </w:rPr>
        <w:t>ов</w:t>
      </w:r>
      <w:proofErr w:type="spellEnd"/>
      <w:r w:rsidRPr="00371171">
        <w:rPr>
          <w:rFonts w:ascii="Arial" w:eastAsiaTheme="minorEastAsia" w:hAnsi="Arial" w:cs="Arial"/>
        </w:rPr>
        <w:t>), предложенн</w:t>
      </w:r>
      <w:r w:rsidR="005B27D5" w:rsidRPr="00371171">
        <w:rPr>
          <w:rFonts w:ascii="Arial" w:eastAsiaTheme="minorEastAsia" w:hAnsi="Arial" w:cs="Arial"/>
        </w:rPr>
        <w:t>ой</w:t>
      </w:r>
      <w:r w:rsidRPr="00371171">
        <w:rPr>
          <w:rFonts w:ascii="Arial" w:eastAsiaTheme="minorEastAsia" w:hAnsi="Arial" w:cs="Arial"/>
        </w:rPr>
        <w:t xml:space="preserve"> на иных условиях поставки по </w:t>
      </w:r>
      <w:proofErr w:type="spellStart"/>
      <w:r w:rsidRPr="00371171">
        <w:rPr>
          <w:rFonts w:ascii="Arial" w:eastAsiaTheme="minorEastAsia" w:hAnsi="Arial" w:cs="Arial"/>
        </w:rPr>
        <w:t>Инкотермс</w:t>
      </w:r>
      <w:proofErr w:type="spellEnd"/>
      <w:r w:rsidRPr="00371171">
        <w:rPr>
          <w:rFonts w:ascii="Arial" w:eastAsiaTheme="minorEastAsia" w:hAnsi="Arial" w:cs="Arial"/>
        </w:rPr>
        <w:t xml:space="preserve"> 2010, условия поставки доводятся расчетным путем до условий, требуемых </w:t>
      </w:r>
      <w:r w:rsidR="00F46DEA" w:rsidRPr="00371171">
        <w:rPr>
          <w:rFonts w:ascii="Arial" w:eastAsiaTheme="minorEastAsia" w:hAnsi="Arial" w:cs="Arial"/>
        </w:rPr>
        <w:t>з</w:t>
      </w:r>
      <w:r w:rsidRPr="00371171">
        <w:rPr>
          <w:rFonts w:ascii="Arial" w:eastAsiaTheme="minorEastAsia" w:hAnsi="Arial" w:cs="Arial"/>
        </w:rPr>
        <w:t>аказчику</w:t>
      </w:r>
      <w:r w:rsidR="00464BB6" w:rsidRPr="00371171">
        <w:rPr>
          <w:rFonts w:ascii="Arial" w:eastAsiaTheme="minorEastAsia" w:hAnsi="Arial" w:cs="Arial"/>
        </w:rPr>
        <w:t>;</w:t>
      </w:r>
    </w:p>
    <w:p w14:paraId="7F717F34" w14:textId="470818FB" w:rsidR="00C321B3" w:rsidRPr="00371171" w:rsidRDefault="00CB0FCC" w:rsidP="00406E3C">
      <w:pPr>
        <w:pStyle w:val="ac"/>
        <w:widowControl w:val="0"/>
        <w:numPr>
          <w:ilvl w:val="0"/>
          <w:numId w:val="5"/>
        </w:numPr>
        <w:shd w:val="clear" w:color="auto" w:fill="FFFFFF" w:themeFill="background1"/>
        <w:tabs>
          <w:tab w:val="left" w:pos="993"/>
        </w:tabs>
        <w:autoSpaceDE w:val="0"/>
        <w:autoSpaceDN w:val="0"/>
        <w:adjustRightInd w:val="0"/>
        <w:ind w:left="0" w:firstLine="426"/>
        <w:jc w:val="both"/>
        <w:rPr>
          <w:rFonts w:ascii="Arial" w:eastAsiaTheme="minorEastAsia" w:hAnsi="Arial" w:cs="Arial"/>
        </w:rPr>
      </w:pPr>
      <w:r w:rsidRPr="00371171">
        <w:rPr>
          <w:rFonts w:ascii="Arial" w:eastAsiaTheme="minorEastAsia" w:hAnsi="Arial" w:cs="Arial"/>
        </w:rPr>
        <w:t>при предоставлении   цен</w:t>
      </w:r>
      <w:r w:rsidR="005B27D5" w:rsidRPr="00371171">
        <w:rPr>
          <w:rFonts w:ascii="Arial" w:eastAsiaTheme="minorEastAsia" w:hAnsi="Arial" w:cs="Arial"/>
        </w:rPr>
        <w:t>ы</w:t>
      </w:r>
      <w:r w:rsidRPr="00371171">
        <w:rPr>
          <w:rFonts w:ascii="Arial" w:eastAsiaTheme="minorEastAsia" w:hAnsi="Arial" w:cs="Arial"/>
        </w:rPr>
        <w:t xml:space="preserve">   в   иностранный   валюте, </w:t>
      </w:r>
      <w:r w:rsidR="00AA16B8" w:rsidRPr="00371171">
        <w:rPr>
          <w:rFonts w:ascii="Arial" w:eastAsiaTheme="minorEastAsia" w:hAnsi="Arial" w:cs="Arial"/>
        </w:rPr>
        <w:t xml:space="preserve">Уполномоченным органом </w:t>
      </w:r>
      <w:r w:rsidRPr="00371171">
        <w:rPr>
          <w:rFonts w:ascii="Arial" w:eastAsiaTheme="minorEastAsia" w:hAnsi="Arial" w:cs="Arial"/>
        </w:rPr>
        <w:t>осуществляется расчет цен</w:t>
      </w:r>
      <w:r w:rsidR="00D61844" w:rsidRPr="00371171">
        <w:rPr>
          <w:rFonts w:ascii="Arial" w:eastAsiaTheme="minorEastAsia" w:hAnsi="Arial" w:cs="Arial"/>
        </w:rPr>
        <w:t>ы</w:t>
      </w:r>
      <w:r w:rsidRPr="00371171">
        <w:rPr>
          <w:rFonts w:ascii="Arial" w:eastAsiaTheme="minorEastAsia" w:hAnsi="Arial" w:cs="Arial"/>
        </w:rPr>
        <w:t xml:space="preserve"> по курсу Национального Банка РК на дату расчета. </w:t>
      </w:r>
    </w:p>
    <w:p w14:paraId="4029FD01" w14:textId="5CE4C2C1" w:rsidR="004F3F7D" w:rsidRPr="00371171" w:rsidRDefault="005D0E60" w:rsidP="00406E3C">
      <w:pPr>
        <w:pStyle w:val="ac"/>
        <w:widowControl w:val="0"/>
        <w:shd w:val="clear" w:color="auto" w:fill="FFFFFF" w:themeFill="background1"/>
        <w:tabs>
          <w:tab w:val="left" w:pos="709"/>
        </w:tabs>
        <w:autoSpaceDE w:val="0"/>
        <w:autoSpaceDN w:val="0"/>
        <w:adjustRightInd w:val="0"/>
        <w:ind w:left="0" w:firstLine="426"/>
        <w:jc w:val="both"/>
        <w:rPr>
          <w:rFonts w:ascii="Arial" w:hAnsi="Arial" w:cs="Arial"/>
        </w:rPr>
      </w:pPr>
      <w:r w:rsidRPr="00371171">
        <w:rPr>
          <w:rFonts w:ascii="Arial" w:eastAsiaTheme="minorEastAsia" w:hAnsi="Arial" w:cs="Arial"/>
        </w:rPr>
        <w:t xml:space="preserve">Определение маркетинговой цены </w:t>
      </w:r>
      <w:r w:rsidR="00280A19" w:rsidRPr="00371171">
        <w:rPr>
          <w:rFonts w:ascii="Arial" w:eastAsiaTheme="minorEastAsia" w:hAnsi="Arial" w:cs="Arial"/>
        </w:rPr>
        <w:t>для закупки товара по Перечню</w:t>
      </w:r>
      <w:r w:rsidR="00227B60" w:rsidRPr="00371171">
        <w:rPr>
          <w:rFonts w:ascii="Arial" w:eastAsiaTheme="minorEastAsia" w:hAnsi="Arial" w:cs="Arial"/>
        </w:rPr>
        <w:t xml:space="preserve"> </w:t>
      </w:r>
      <w:r w:rsidRPr="00371171">
        <w:rPr>
          <w:rFonts w:ascii="Arial" w:eastAsiaTheme="minorEastAsia" w:hAnsi="Arial" w:cs="Arial"/>
        </w:rPr>
        <w:t>осуществля</w:t>
      </w:r>
      <w:r w:rsidR="003B04F7" w:rsidRPr="00371171">
        <w:rPr>
          <w:rFonts w:ascii="Arial" w:eastAsiaTheme="minorEastAsia" w:hAnsi="Arial" w:cs="Arial"/>
        </w:rPr>
        <w:t>ет</w:t>
      </w:r>
      <w:r w:rsidR="00227B60" w:rsidRPr="00371171">
        <w:rPr>
          <w:rFonts w:ascii="Arial" w:eastAsiaTheme="minorEastAsia" w:hAnsi="Arial" w:cs="Arial"/>
        </w:rPr>
        <w:t>ся</w:t>
      </w:r>
      <w:r w:rsidRPr="00371171">
        <w:rPr>
          <w:rFonts w:ascii="Arial" w:eastAsiaTheme="minorEastAsia" w:hAnsi="Arial" w:cs="Arial"/>
        </w:rPr>
        <w:t xml:space="preserve"> </w:t>
      </w:r>
      <w:r w:rsidR="003B04F7" w:rsidRPr="00371171">
        <w:rPr>
          <w:rFonts w:ascii="Arial" w:hAnsi="Arial" w:cs="Arial"/>
        </w:rPr>
        <w:t>на основании</w:t>
      </w:r>
      <w:r w:rsidR="00184049" w:rsidRPr="00371171">
        <w:rPr>
          <w:rFonts w:ascii="Arial" w:eastAsiaTheme="minorEastAsia" w:hAnsi="Arial" w:cs="Arial"/>
        </w:rPr>
        <w:t xml:space="preserve"> </w:t>
      </w:r>
      <w:r w:rsidRPr="00371171">
        <w:rPr>
          <w:rFonts w:ascii="Arial" w:eastAsiaTheme="minorEastAsia" w:hAnsi="Arial" w:cs="Arial"/>
        </w:rPr>
        <w:t>поступивших ценовых предложений производителей/поставщиков</w:t>
      </w:r>
      <w:r w:rsidR="001E08B9" w:rsidRPr="00371171">
        <w:rPr>
          <w:rFonts w:ascii="Arial" w:hAnsi="Arial" w:cs="Arial"/>
        </w:rPr>
        <w:t>.</w:t>
      </w:r>
    </w:p>
    <w:p w14:paraId="1DFB6322" w14:textId="4F105335" w:rsidR="0084144D" w:rsidRPr="00371171" w:rsidRDefault="001E08B9" w:rsidP="00406E3C">
      <w:pPr>
        <w:pStyle w:val="ac"/>
        <w:widowControl w:val="0"/>
        <w:shd w:val="clear" w:color="auto" w:fill="FFFFFF" w:themeFill="background1"/>
        <w:tabs>
          <w:tab w:val="left" w:pos="709"/>
        </w:tabs>
        <w:autoSpaceDE w:val="0"/>
        <w:autoSpaceDN w:val="0"/>
        <w:adjustRightInd w:val="0"/>
        <w:ind w:left="0" w:firstLine="426"/>
        <w:jc w:val="both"/>
        <w:rPr>
          <w:rFonts w:ascii="Arial" w:hAnsi="Arial" w:cs="Arial"/>
        </w:rPr>
      </w:pPr>
      <w:r w:rsidRPr="00371171">
        <w:rPr>
          <w:rFonts w:ascii="Arial" w:hAnsi="Arial" w:cs="Arial"/>
        </w:rPr>
        <w:t xml:space="preserve">В случае, если </w:t>
      </w:r>
      <w:r w:rsidR="00E430EA" w:rsidRPr="00371171">
        <w:rPr>
          <w:rFonts w:ascii="Arial" w:hAnsi="Arial" w:cs="Arial"/>
        </w:rPr>
        <w:t>бюджетная цена (</w:t>
      </w:r>
      <w:r w:rsidR="009E4B06" w:rsidRPr="00371171">
        <w:rPr>
          <w:rFonts w:ascii="Arial" w:hAnsi="Arial" w:cs="Arial"/>
        </w:rPr>
        <w:t>цена, предусмотренная в утвержденном годовом плане закупок</w:t>
      </w:r>
      <w:r w:rsidR="00E430EA" w:rsidRPr="00371171">
        <w:rPr>
          <w:rFonts w:ascii="Arial" w:hAnsi="Arial" w:cs="Arial"/>
        </w:rPr>
        <w:t xml:space="preserve">) </w:t>
      </w:r>
      <w:r w:rsidR="00226EA7" w:rsidRPr="00371171">
        <w:rPr>
          <w:rFonts w:ascii="Arial" w:hAnsi="Arial" w:cs="Arial"/>
        </w:rPr>
        <w:t>и/или</w:t>
      </w:r>
      <w:r w:rsidR="00E430EA" w:rsidRPr="00371171">
        <w:rPr>
          <w:rFonts w:ascii="Arial" w:hAnsi="Arial" w:cs="Arial"/>
        </w:rPr>
        <w:t xml:space="preserve"> </w:t>
      </w:r>
      <w:r w:rsidRPr="00371171">
        <w:rPr>
          <w:rFonts w:ascii="Arial" w:hAnsi="Arial" w:cs="Arial"/>
        </w:rPr>
        <w:t>цен</w:t>
      </w:r>
      <w:r w:rsidR="00DA6A5F" w:rsidRPr="00371171">
        <w:rPr>
          <w:rFonts w:ascii="Arial" w:hAnsi="Arial" w:cs="Arial"/>
        </w:rPr>
        <w:t>овое предложение</w:t>
      </w:r>
      <w:r w:rsidRPr="00371171">
        <w:rPr>
          <w:rFonts w:ascii="Arial" w:hAnsi="Arial" w:cs="Arial"/>
        </w:rPr>
        <w:t xml:space="preserve"> </w:t>
      </w:r>
      <w:r w:rsidR="00BF1E10" w:rsidRPr="00371171">
        <w:rPr>
          <w:rFonts w:ascii="Arial" w:hAnsi="Arial" w:cs="Arial"/>
        </w:rPr>
        <w:t>производителя и/или поставщика</w:t>
      </w:r>
      <w:r w:rsidR="00DA6A5F" w:rsidRPr="00371171">
        <w:rPr>
          <w:rFonts w:ascii="Arial" w:hAnsi="Arial" w:cs="Arial"/>
          <w:bCs/>
        </w:rPr>
        <w:t xml:space="preserve">, </w:t>
      </w:r>
      <w:r w:rsidR="00830604" w:rsidRPr="00371171">
        <w:rPr>
          <w:rFonts w:ascii="Arial" w:hAnsi="Arial" w:cs="Arial"/>
          <w:bCs/>
        </w:rPr>
        <w:t>входящ</w:t>
      </w:r>
      <w:r w:rsidR="00BF1E10" w:rsidRPr="00371171">
        <w:rPr>
          <w:rFonts w:ascii="Arial" w:hAnsi="Arial" w:cs="Arial"/>
          <w:bCs/>
        </w:rPr>
        <w:t>его</w:t>
      </w:r>
      <w:r w:rsidR="00830604" w:rsidRPr="00371171">
        <w:rPr>
          <w:rFonts w:ascii="Arial" w:hAnsi="Arial" w:cs="Arial"/>
          <w:bCs/>
        </w:rPr>
        <w:t xml:space="preserve"> в</w:t>
      </w:r>
      <w:r w:rsidR="00E57E58" w:rsidRPr="00371171">
        <w:rPr>
          <w:rFonts w:ascii="Arial" w:hAnsi="Arial" w:cs="Arial"/>
          <w:bCs/>
        </w:rPr>
        <w:t>о</w:t>
      </w:r>
      <w:r w:rsidR="00830604" w:rsidRPr="00371171">
        <w:rPr>
          <w:rFonts w:ascii="Arial" w:hAnsi="Arial" w:cs="Arial"/>
          <w:bCs/>
        </w:rPr>
        <w:t xml:space="preserve"> </w:t>
      </w:r>
      <w:r w:rsidR="00E57E58" w:rsidRPr="00371171">
        <w:rPr>
          <w:rFonts w:ascii="Arial" w:hAnsi="Arial" w:cs="Arial"/>
          <w:bCs/>
        </w:rPr>
        <w:t>внутрихолдинговую кооперацию</w:t>
      </w:r>
      <w:r w:rsidR="004B79BB" w:rsidRPr="00371171">
        <w:rPr>
          <w:rFonts w:ascii="Arial" w:hAnsi="Arial" w:cs="Arial"/>
          <w:bCs/>
        </w:rPr>
        <w:t>,</w:t>
      </w:r>
      <w:r w:rsidR="00E57E58" w:rsidRPr="00371171">
        <w:rPr>
          <w:rFonts w:ascii="Arial" w:hAnsi="Arial" w:cs="Arial"/>
          <w:bCs/>
        </w:rPr>
        <w:t xml:space="preserve"> </w:t>
      </w:r>
      <w:r w:rsidR="00DA6A5F" w:rsidRPr="00371171">
        <w:rPr>
          <w:rFonts w:ascii="Arial" w:hAnsi="Arial" w:cs="Arial"/>
        </w:rPr>
        <w:t>ниже</w:t>
      </w:r>
      <w:r w:rsidR="004F3F7D" w:rsidRPr="00371171">
        <w:rPr>
          <w:rFonts w:ascii="Arial" w:hAnsi="Arial" w:cs="Arial"/>
        </w:rPr>
        <w:t xml:space="preserve"> поступивших</w:t>
      </w:r>
      <w:r w:rsidR="00DA6A5F" w:rsidRPr="00371171">
        <w:rPr>
          <w:rFonts w:ascii="Arial" w:hAnsi="Arial" w:cs="Arial"/>
        </w:rPr>
        <w:t xml:space="preserve"> </w:t>
      </w:r>
      <w:r w:rsidR="004F3F7D" w:rsidRPr="00371171">
        <w:rPr>
          <w:rFonts w:ascii="Arial" w:hAnsi="Arial" w:cs="Arial"/>
        </w:rPr>
        <w:t xml:space="preserve">ценовых предложений производителей/поставщиков, </w:t>
      </w:r>
      <w:r w:rsidR="00DA6A5F" w:rsidRPr="00371171">
        <w:rPr>
          <w:rFonts w:ascii="Arial" w:hAnsi="Arial" w:cs="Arial"/>
        </w:rPr>
        <w:t xml:space="preserve">то </w:t>
      </w:r>
      <w:r w:rsidR="001B0A06" w:rsidRPr="00371171">
        <w:rPr>
          <w:rFonts w:ascii="Arial" w:hAnsi="Arial" w:cs="Arial"/>
        </w:rPr>
        <w:t>Уполномоченный орган</w:t>
      </w:r>
      <w:r w:rsidR="00DA6A5F" w:rsidRPr="00371171">
        <w:rPr>
          <w:rFonts w:ascii="Arial" w:hAnsi="Arial" w:cs="Arial"/>
        </w:rPr>
        <w:t xml:space="preserve"> </w:t>
      </w:r>
      <w:r w:rsidR="009E4B06" w:rsidRPr="00371171">
        <w:rPr>
          <w:rFonts w:ascii="Arial" w:hAnsi="Arial" w:cs="Arial"/>
        </w:rPr>
        <w:t>применяет</w:t>
      </w:r>
      <w:r w:rsidR="00C7394E" w:rsidRPr="00371171">
        <w:rPr>
          <w:rFonts w:ascii="Arial" w:hAnsi="Arial" w:cs="Arial"/>
        </w:rPr>
        <w:t xml:space="preserve"> </w:t>
      </w:r>
      <w:r w:rsidR="004F3F7D" w:rsidRPr="00371171">
        <w:rPr>
          <w:rFonts w:ascii="Arial" w:hAnsi="Arial" w:cs="Arial"/>
        </w:rPr>
        <w:t xml:space="preserve">в качестве маркетинговой цены </w:t>
      </w:r>
      <w:r w:rsidR="00833696" w:rsidRPr="00371171">
        <w:rPr>
          <w:rFonts w:ascii="Arial" w:hAnsi="Arial" w:cs="Arial"/>
        </w:rPr>
        <w:t>бюджетную цену (</w:t>
      </w:r>
      <w:r w:rsidR="009E4B06" w:rsidRPr="00371171">
        <w:rPr>
          <w:rFonts w:ascii="Arial" w:hAnsi="Arial" w:cs="Arial"/>
        </w:rPr>
        <w:t>цена, предусмотренная в утвержденном годовом плане закупок</w:t>
      </w:r>
      <w:r w:rsidR="00833696" w:rsidRPr="00371171">
        <w:rPr>
          <w:rFonts w:ascii="Arial" w:hAnsi="Arial" w:cs="Arial"/>
        </w:rPr>
        <w:t>) или ценовое предложение производителя и/или поставщика, входящего во внутрихолдинговую кооперацию</w:t>
      </w:r>
      <w:r w:rsidR="009E6223" w:rsidRPr="00371171">
        <w:rPr>
          <w:rFonts w:ascii="Arial" w:hAnsi="Arial" w:cs="Arial"/>
        </w:rPr>
        <w:t>.</w:t>
      </w:r>
    </w:p>
    <w:p w14:paraId="78ECA420" w14:textId="77777777" w:rsidR="00484819" w:rsidRPr="00371171" w:rsidRDefault="00484819" w:rsidP="00406E3C">
      <w:pPr>
        <w:widowControl w:val="0"/>
        <w:autoSpaceDE w:val="0"/>
        <w:autoSpaceDN w:val="0"/>
        <w:adjustRightInd w:val="0"/>
        <w:ind w:firstLine="426"/>
        <w:jc w:val="both"/>
        <w:rPr>
          <w:rFonts w:ascii="Arial" w:hAnsi="Arial" w:cs="Arial"/>
          <w:sz w:val="24"/>
          <w:szCs w:val="24"/>
        </w:rPr>
      </w:pPr>
      <w:r w:rsidRPr="00371171">
        <w:rPr>
          <w:rFonts w:ascii="Arial" w:hAnsi="Arial" w:cs="Arial"/>
          <w:sz w:val="24"/>
          <w:szCs w:val="24"/>
        </w:rPr>
        <w:t xml:space="preserve">При наличии менее 3-х (трех) ценовых предложений от поставщиков/производителей, Уполномоченный орган вправе при определении маркетинговой цены для осуществления закупок по Перечню применить в расчёт бюджетную цену и/или фактическую цену по ранее заключённому договору (при необходимости применить метод индексации). </w:t>
      </w:r>
    </w:p>
    <w:p w14:paraId="70940D7C" w14:textId="69EAC322" w:rsidR="00484819" w:rsidRPr="00371171" w:rsidRDefault="00484819" w:rsidP="00406E3C">
      <w:pPr>
        <w:widowControl w:val="0"/>
        <w:autoSpaceDE w:val="0"/>
        <w:autoSpaceDN w:val="0"/>
        <w:adjustRightInd w:val="0"/>
        <w:ind w:firstLine="426"/>
        <w:jc w:val="both"/>
        <w:rPr>
          <w:rFonts w:ascii="Arial" w:hAnsi="Arial" w:cs="Arial"/>
          <w:sz w:val="24"/>
          <w:szCs w:val="24"/>
        </w:rPr>
      </w:pPr>
      <w:r w:rsidRPr="00371171">
        <w:rPr>
          <w:rFonts w:ascii="Arial" w:hAnsi="Arial" w:cs="Arial"/>
          <w:sz w:val="24"/>
          <w:szCs w:val="24"/>
        </w:rPr>
        <w:t xml:space="preserve"> При этом срок ранее заключенного договора не должен превышать восемнадцати месяцев на дату определения маркетинговой цены.</w:t>
      </w:r>
    </w:p>
    <w:p w14:paraId="5016C0BB" w14:textId="0663BDA9" w:rsidR="0084144D" w:rsidRPr="00371171" w:rsidRDefault="00527DDC" w:rsidP="00406E3C">
      <w:pPr>
        <w:widowControl w:val="0"/>
        <w:autoSpaceDE w:val="0"/>
        <w:autoSpaceDN w:val="0"/>
        <w:adjustRightInd w:val="0"/>
        <w:ind w:firstLine="426"/>
        <w:jc w:val="both"/>
        <w:rPr>
          <w:rFonts w:ascii="Arial" w:hAnsi="Arial" w:cs="Arial"/>
          <w:sz w:val="24"/>
          <w:szCs w:val="24"/>
        </w:rPr>
      </w:pPr>
      <w:r w:rsidRPr="00371171">
        <w:rPr>
          <w:rFonts w:ascii="Arial" w:hAnsi="Arial" w:cs="Arial"/>
          <w:sz w:val="24"/>
          <w:szCs w:val="24"/>
        </w:rPr>
        <w:t xml:space="preserve">21. </w:t>
      </w:r>
      <w:r w:rsidR="001B0A06" w:rsidRPr="00371171">
        <w:rPr>
          <w:rFonts w:ascii="Arial" w:hAnsi="Arial" w:cs="Arial"/>
          <w:sz w:val="24"/>
          <w:szCs w:val="24"/>
        </w:rPr>
        <w:t>Уполномоченный орган</w:t>
      </w:r>
      <w:r w:rsidR="00E95FF2" w:rsidRPr="00371171">
        <w:rPr>
          <w:rFonts w:ascii="Arial" w:hAnsi="Arial" w:cs="Arial"/>
          <w:sz w:val="24"/>
          <w:szCs w:val="24"/>
        </w:rPr>
        <w:t xml:space="preserve"> </w:t>
      </w:r>
      <w:r w:rsidR="009E4B06" w:rsidRPr="00371171">
        <w:rPr>
          <w:rFonts w:ascii="Arial" w:hAnsi="Arial" w:cs="Arial"/>
          <w:sz w:val="24"/>
          <w:szCs w:val="24"/>
        </w:rPr>
        <w:t>вправе</w:t>
      </w:r>
      <w:r w:rsidR="00E95FF2" w:rsidRPr="00371171">
        <w:rPr>
          <w:rFonts w:ascii="Arial" w:hAnsi="Arial" w:cs="Arial"/>
          <w:sz w:val="24"/>
          <w:szCs w:val="24"/>
        </w:rPr>
        <w:t xml:space="preserve"> определить маркетинговую цену при условии производства товаров, как на территории Республики Казахстан, так и за ее пределами по методу индексации цены при наступлении условий</w:t>
      </w:r>
      <w:r w:rsidRPr="00371171">
        <w:rPr>
          <w:rFonts w:ascii="Arial" w:hAnsi="Arial" w:cs="Arial"/>
          <w:sz w:val="24"/>
          <w:szCs w:val="24"/>
        </w:rPr>
        <w:t xml:space="preserve"> и по формуле, определённой пунктом 11 настоящих Правил.</w:t>
      </w:r>
    </w:p>
    <w:p w14:paraId="13EC9450" w14:textId="0CD316FA" w:rsidR="00335C30" w:rsidRPr="00371171" w:rsidRDefault="009E4B06" w:rsidP="00406E3C">
      <w:pPr>
        <w:widowControl w:val="0"/>
        <w:autoSpaceDE w:val="0"/>
        <w:autoSpaceDN w:val="0"/>
        <w:adjustRightInd w:val="0"/>
        <w:ind w:firstLine="426"/>
        <w:jc w:val="both"/>
        <w:rPr>
          <w:rFonts w:ascii="Arial" w:eastAsiaTheme="minorEastAsia" w:hAnsi="Arial" w:cs="Arial"/>
          <w:sz w:val="24"/>
          <w:szCs w:val="24"/>
        </w:rPr>
      </w:pPr>
      <w:r w:rsidRPr="00371171">
        <w:rPr>
          <w:rFonts w:ascii="Arial" w:hAnsi="Arial" w:cs="Arial"/>
          <w:sz w:val="24"/>
          <w:szCs w:val="24"/>
        </w:rPr>
        <w:t>22</w:t>
      </w:r>
      <w:r w:rsidR="00CF38B8" w:rsidRPr="00371171">
        <w:rPr>
          <w:rFonts w:ascii="Arial" w:eastAsiaTheme="minorEastAsia" w:hAnsi="Arial" w:cs="Arial"/>
          <w:sz w:val="24"/>
          <w:szCs w:val="24"/>
        </w:rPr>
        <w:t xml:space="preserve">. </w:t>
      </w:r>
      <w:r w:rsidR="003176AC" w:rsidRPr="00371171">
        <w:rPr>
          <w:rFonts w:ascii="Arial" w:eastAsiaTheme="minorEastAsia" w:hAnsi="Arial" w:cs="Arial"/>
          <w:sz w:val="24"/>
          <w:szCs w:val="24"/>
        </w:rPr>
        <w:t>Отечественные т</w:t>
      </w:r>
      <w:r w:rsidR="00DB0A6E" w:rsidRPr="00371171">
        <w:rPr>
          <w:rFonts w:ascii="Arial" w:eastAsiaTheme="minorEastAsia" w:hAnsi="Arial" w:cs="Arial"/>
          <w:sz w:val="24"/>
          <w:szCs w:val="24"/>
        </w:rPr>
        <w:t>овароп</w:t>
      </w:r>
      <w:r w:rsidR="002359BF" w:rsidRPr="00371171">
        <w:rPr>
          <w:rFonts w:ascii="Arial" w:eastAsiaTheme="minorEastAsia" w:hAnsi="Arial" w:cs="Arial"/>
          <w:sz w:val="24"/>
          <w:szCs w:val="24"/>
        </w:rPr>
        <w:t>роизводител</w:t>
      </w:r>
      <w:r w:rsidR="00365DE5" w:rsidRPr="00371171">
        <w:rPr>
          <w:rFonts w:ascii="Arial" w:eastAsiaTheme="minorEastAsia" w:hAnsi="Arial" w:cs="Arial"/>
          <w:sz w:val="24"/>
          <w:szCs w:val="24"/>
        </w:rPr>
        <w:t>и</w:t>
      </w:r>
      <w:r w:rsidR="002359BF" w:rsidRPr="00371171">
        <w:rPr>
          <w:rFonts w:ascii="Arial" w:eastAsiaTheme="minorEastAsia" w:hAnsi="Arial" w:cs="Arial"/>
          <w:sz w:val="24"/>
          <w:szCs w:val="24"/>
        </w:rPr>
        <w:t>, которы</w:t>
      </w:r>
      <w:r w:rsidR="00623428" w:rsidRPr="00371171">
        <w:rPr>
          <w:rFonts w:ascii="Arial" w:eastAsiaTheme="minorEastAsia" w:hAnsi="Arial" w:cs="Arial"/>
          <w:sz w:val="24"/>
          <w:szCs w:val="24"/>
        </w:rPr>
        <w:t>е</w:t>
      </w:r>
      <w:r w:rsidR="002359BF" w:rsidRPr="00371171">
        <w:rPr>
          <w:rFonts w:ascii="Arial" w:eastAsiaTheme="minorEastAsia" w:hAnsi="Arial" w:cs="Arial"/>
          <w:sz w:val="24"/>
          <w:szCs w:val="24"/>
        </w:rPr>
        <w:t xml:space="preserve"> явля</w:t>
      </w:r>
      <w:r w:rsidR="00623428" w:rsidRPr="00371171">
        <w:rPr>
          <w:rFonts w:ascii="Arial" w:eastAsiaTheme="minorEastAsia" w:hAnsi="Arial" w:cs="Arial"/>
          <w:sz w:val="24"/>
          <w:szCs w:val="24"/>
        </w:rPr>
        <w:t>ю</w:t>
      </w:r>
      <w:r w:rsidR="002359BF" w:rsidRPr="00371171">
        <w:rPr>
          <w:rFonts w:ascii="Arial" w:eastAsiaTheme="minorEastAsia" w:hAnsi="Arial" w:cs="Arial"/>
          <w:sz w:val="24"/>
          <w:szCs w:val="24"/>
        </w:rPr>
        <w:t>тся организацией</w:t>
      </w:r>
      <w:r w:rsidR="00623428" w:rsidRPr="00371171">
        <w:rPr>
          <w:rFonts w:ascii="Arial" w:eastAsiaTheme="minorEastAsia" w:hAnsi="Arial" w:cs="Arial"/>
          <w:sz w:val="24"/>
          <w:szCs w:val="24"/>
        </w:rPr>
        <w:t xml:space="preserve"> (-</w:t>
      </w:r>
      <w:proofErr w:type="spellStart"/>
      <w:r w:rsidR="00623428" w:rsidRPr="00371171">
        <w:rPr>
          <w:rFonts w:ascii="Arial" w:eastAsiaTheme="minorEastAsia" w:hAnsi="Arial" w:cs="Arial"/>
          <w:sz w:val="24"/>
          <w:szCs w:val="24"/>
        </w:rPr>
        <w:t>ями</w:t>
      </w:r>
      <w:proofErr w:type="spellEnd"/>
      <w:r w:rsidR="00623428" w:rsidRPr="00371171">
        <w:rPr>
          <w:rFonts w:ascii="Arial" w:eastAsiaTheme="minorEastAsia" w:hAnsi="Arial" w:cs="Arial"/>
          <w:sz w:val="24"/>
          <w:szCs w:val="24"/>
        </w:rPr>
        <w:t>)</w:t>
      </w:r>
      <w:r w:rsidR="002359BF" w:rsidRPr="00371171">
        <w:rPr>
          <w:rFonts w:ascii="Arial" w:eastAsiaTheme="minorEastAsia" w:hAnsi="Arial" w:cs="Arial"/>
          <w:sz w:val="24"/>
          <w:szCs w:val="24"/>
        </w:rPr>
        <w:t>, входящей</w:t>
      </w:r>
      <w:r w:rsidR="00623428" w:rsidRPr="00371171">
        <w:rPr>
          <w:rFonts w:ascii="Arial" w:eastAsiaTheme="minorEastAsia" w:hAnsi="Arial" w:cs="Arial"/>
          <w:sz w:val="24"/>
          <w:szCs w:val="24"/>
        </w:rPr>
        <w:t xml:space="preserve"> (-ими)</w:t>
      </w:r>
      <w:r w:rsidR="002359BF" w:rsidRPr="00371171">
        <w:rPr>
          <w:rFonts w:ascii="Arial" w:eastAsiaTheme="minorEastAsia" w:hAnsi="Arial" w:cs="Arial"/>
          <w:sz w:val="24"/>
          <w:szCs w:val="24"/>
        </w:rPr>
        <w:t xml:space="preserve"> в</w:t>
      </w:r>
      <w:r w:rsidR="00E57E58" w:rsidRPr="00371171">
        <w:rPr>
          <w:rFonts w:ascii="Arial" w:eastAsiaTheme="minorEastAsia" w:hAnsi="Arial" w:cs="Arial"/>
          <w:sz w:val="24"/>
          <w:szCs w:val="24"/>
        </w:rPr>
        <w:t>о внутрихолдинговую кооперацию</w:t>
      </w:r>
      <w:r w:rsidR="002359BF" w:rsidRPr="00371171">
        <w:rPr>
          <w:rFonts w:ascii="Arial" w:eastAsiaTheme="minorEastAsia" w:hAnsi="Arial" w:cs="Arial"/>
          <w:sz w:val="24"/>
          <w:szCs w:val="24"/>
        </w:rPr>
        <w:t xml:space="preserve">, обязаны в дополнение к ценовому предложению </w:t>
      </w:r>
      <w:r w:rsidR="00623428" w:rsidRPr="00371171">
        <w:rPr>
          <w:rFonts w:ascii="Arial" w:eastAsiaTheme="minorEastAsia" w:hAnsi="Arial" w:cs="Arial"/>
          <w:sz w:val="24"/>
          <w:szCs w:val="24"/>
        </w:rPr>
        <w:t xml:space="preserve">с указанием фактической цены за единицу товара </w:t>
      </w:r>
      <w:r w:rsidR="002359BF" w:rsidRPr="00371171">
        <w:rPr>
          <w:rFonts w:ascii="Arial" w:eastAsiaTheme="minorEastAsia" w:hAnsi="Arial" w:cs="Arial"/>
          <w:sz w:val="24"/>
          <w:szCs w:val="24"/>
        </w:rPr>
        <w:t xml:space="preserve">предоставить </w:t>
      </w:r>
      <w:r w:rsidR="00446760" w:rsidRPr="00371171">
        <w:rPr>
          <w:rFonts w:ascii="Arial" w:eastAsiaTheme="minorEastAsia" w:hAnsi="Arial" w:cs="Arial"/>
          <w:sz w:val="24"/>
          <w:szCs w:val="24"/>
        </w:rPr>
        <w:t xml:space="preserve">в адрес Уполномоченного органа </w:t>
      </w:r>
      <w:r w:rsidR="002359BF" w:rsidRPr="00371171">
        <w:rPr>
          <w:rFonts w:ascii="Arial" w:eastAsiaTheme="minorEastAsia" w:hAnsi="Arial" w:cs="Arial"/>
          <w:sz w:val="24"/>
          <w:szCs w:val="24"/>
        </w:rPr>
        <w:t xml:space="preserve">калькуляцию </w:t>
      </w:r>
      <w:r w:rsidR="00335C30" w:rsidRPr="00371171">
        <w:rPr>
          <w:rFonts w:ascii="Arial" w:eastAsiaTheme="minorEastAsia" w:hAnsi="Arial" w:cs="Arial"/>
          <w:sz w:val="24"/>
          <w:szCs w:val="24"/>
        </w:rPr>
        <w:t>с расшифровкой всех затрат, включаемых в производство/поставку данн</w:t>
      </w:r>
      <w:r w:rsidR="00623428" w:rsidRPr="00371171">
        <w:rPr>
          <w:rFonts w:ascii="Arial" w:eastAsiaTheme="minorEastAsia" w:hAnsi="Arial" w:cs="Arial"/>
          <w:sz w:val="24"/>
          <w:szCs w:val="24"/>
        </w:rPr>
        <w:t>ого</w:t>
      </w:r>
      <w:r w:rsidR="00335C30" w:rsidRPr="00371171">
        <w:rPr>
          <w:rFonts w:ascii="Arial" w:eastAsiaTheme="minorEastAsia" w:hAnsi="Arial" w:cs="Arial"/>
          <w:sz w:val="24"/>
          <w:szCs w:val="24"/>
        </w:rPr>
        <w:t xml:space="preserve"> товар</w:t>
      </w:r>
      <w:r w:rsidR="00623428" w:rsidRPr="00371171">
        <w:rPr>
          <w:rFonts w:ascii="Arial" w:eastAsiaTheme="minorEastAsia" w:hAnsi="Arial" w:cs="Arial"/>
          <w:sz w:val="24"/>
          <w:szCs w:val="24"/>
        </w:rPr>
        <w:t>а</w:t>
      </w:r>
      <w:r w:rsidR="0000132D" w:rsidRPr="00371171">
        <w:rPr>
          <w:rFonts w:ascii="Arial" w:eastAsiaTheme="minorEastAsia" w:hAnsi="Arial" w:cs="Arial"/>
          <w:sz w:val="24"/>
          <w:szCs w:val="24"/>
        </w:rPr>
        <w:t>.</w:t>
      </w:r>
      <w:r w:rsidR="00623428" w:rsidRPr="00371171">
        <w:rPr>
          <w:rFonts w:ascii="Arial" w:eastAsiaTheme="minorEastAsia" w:hAnsi="Arial" w:cs="Arial"/>
          <w:sz w:val="24"/>
          <w:szCs w:val="24"/>
        </w:rPr>
        <w:t xml:space="preserve"> </w:t>
      </w:r>
    </w:p>
    <w:p w14:paraId="76027463" w14:textId="2CCD83E3" w:rsidR="00A85643" w:rsidRPr="00371171" w:rsidRDefault="00A85643" w:rsidP="00406E3C">
      <w:pPr>
        <w:autoSpaceDE w:val="0"/>
        <w:autoSpaceDN w:val="0"/>
        <w:ind w:firstLine="426"/>
        <w:jc w:val="both"/>
        <w:rPr>
          <w:rFonts w:ascii="Arial" w:hAnsi="Arial" w:cs="Arial"/>
          <w:sz w:val="24"/>
          <w:szCs w:val="24"/>
        </w:rPr>
      </w:pPr>
      <w:r w:rsidRPr="00371171">
        <w:rPr>
          <w:rFonts w:ascii="Arial" w:hAnsi="Arial" w:cs="Arial"/>
          <w:sz w:val="24"/>
          <w:szCs w:val="24"/>
        </w:rPr>
        <w:lastRenderedPageBreak/>
        <w:t>  </w:t>
      </w:r>
      <w:r w:rsidR="002E2168" w:rsidRPr="00371171">
        <w:rPr>
          <w:rFonts w:ascii="Arial" w:hAnsi="Arial" w:cs="Arial"/>
          <w:sz w:val="24"/>
          <w:szCs w:val="24"/>
        </w:rPr>
        <w:tab/>
      </w:r>
      <w:r w:rsidR="00D302C1" w:rsidRPr="00371171">
        <w:rPr>
          <w:rFonts w:ascii="Arial" w:hAnsi="Arial" w:cs="Arial"/>
          <w:sz w:val="24"/>
          <w:szCs w:val="24"/>
        </w:rPr>
        <w:t>2</w:t>
      </w:r>
      <w:r w:rsidR="002E2168" w:rsidRPr="00371171">
        <w:rPr>
          <w:rFonts w:ascii="Arial" w:hAnsi="Arial" w:cs="Arial"/>
          <w:sz w:val="24"/>
          <w:szCs w:val="24"/>
        </w:rPr>
        <w:t>3</w:t>
      </w:r>
      <w:r w:rsidR="00D302C1" w:rsidRPr="00371171">
        <w:rPr>
          <w:rFonts w:ascii="Arial" w:hAnsi="Arial" w:cs="Arial"/>
          <w:sz w:val="24"/>
          <w:szCs w:val="24"/>
        </w:rPr>
        <w:t xml:space="preserve">. </w:t>
      </w:r>
      <w:r w:rsidR="00D302C1" w:rsidRPr="00371171">
        <w:rPr>
          <w:rFonts w:ascii="Arial" w:eastAsiaTheme="minorEastAsia" w:hAnsi="Arial" w:cs="Arial"/>
          <w:sz w:val="24"/>
          <w:szCs w:val="24"/>
        </w:rPr>
        <w:t xml:space="preserve">Поставщики/производители, </w:t>
      </w:r>
      <w:r w:rsidR="00D302C1" w:rsidRPr="00371171">
        <w:rPr>
          <w:rFonts w:ascii="Arial" w:hAnsi="Arial" w:cs="Arial"/>
          <w:bCs/>
          <w:sz w:val="24"/>
          <w:szCs w:val="24"/>
        </w:rPr>
        <w:t>пятьдесят и более процентов голосующих акций (долей участия) которых прямо или косвенно принадлежат Фонду</w:t>
      </w:r>
      <w:r w:rsidR="00D302C1" w:rsidRPr="00371171">
        <w:rPr>
          <w:rFonts w:ascii="Arial" w:hAnsi="Arial" w:cs="Arial"/>
          <w:sz w:val="24"/>
          <w:szCs w:val="24"/>
        </w:rPr>
        <w:t xml:space="preserve"> на праве собственности,</w:t>
      </w:r>
      <w:r w:rsidR="00D302C1" w:rsidRPr="00371171">
        <w:rPr>
          <w:rFonts w:ascii="Arial" w:hAnsi="Arial" w:cs="Arial"/>
          <w:sz w:val="24"/>
          <w:szCs w:val="24"/>
          <w:lang w:val="kk-KZ"/>
        </w:rPr>
        <w:t xml:space="preserve"> в рамках Перечня</w:t>
      </w:r>
      <w:r w:rsidR="00D302C1" w:rsidRPr="00371171">
        <w:rPr>
          <w:rFonts w:ascii="Arial" w:eastAsiaTheme="minorEastAsia" w:hAnsi="Arial" w:cs="Arial"/>
          <w:sz w:val="24"/>
          <w:szCs w:val="24"/>
        </w:rPr>
        <w:t xml:space="preserve"> размещают на еже</w:t>
      </w:r>
      <w:r w:rsidR="00D302C1" w:rsidRPr="00371171">
        <w:rPr>
          <w:rFonts w:ascii="Arial" w:eastAsiaTheme="minorEastAsia" w:hAnsi="Arial" w:cs="Arial"/>
          <w:sz w:val="24"/>
          <w:szCs w:val="24"/>
          <w:lang w:val="kk-KZ"/>
        </w:rPr>
        <w:t>месячной</w:t>
      </w:r>
      <w:r w:rsidR="00D302C1" w:rsidRPr="00371171">
        <w:rPr>
          <w:rFonts w:ascii="Arial" w:eastAsiaTheme="minorEastAsia" w:hAnsi="Arial" w:cs="Arial"/>
          <w:sz w:val="24"/>
          <w:szCs w:val="24"/>
        </w:rPr>
        <w:t xml:space="preserve"> основе информацию по ценам на производимые/поставляемые товары </w:t>
      </w:r>
      <w:r w:rsidR="00CA71EB" w:rsidRPr="00371171">
        <w:rPr>
          <w:rFonts w:ascii="Arial" w:eastAsiaTheme="minorEastAsia" w:hAnsi="Arial" w:cs="Arial"/>
          <w:sz w:val="24"/>
          <w:szCs w:val="24"/>
        </w:rPr>
        <w:t>в Системе</w:t>
      </w:r>
      <w:r w:rsidR="00D302C1" w:rsidRPr="00371171">
        <w:rPr>
          <w:rFonts w:ascii="Arial" w:hAnsi="Arial" w:cs="Arial"/>
          <w:sz w:val="24"/>
          <w:szCs w:val="24"/>
        </w:rPr>
        <w:t>.</w:t>
      </w:r>
    </w:p>
    <w:p w14:paraId="68E4A4D8" w14:textId="77777777" w:rsidR="00536C13" w:rsidRPr="00371171" w:rsidRDefault="00536C13" w:rsidP="00C7394E">
      <w:pPr>
        <w:autoSpaceDE w:val="0"/>
        <w:autoSpaceDN w:val="0"/>
        <w:ind w:firstLine="403"/>
        <w:jc w:val="both"/>
        <w:rPr>
          <w:rFonts w:ascii="Arial" w:hAnsi="Arial" w:cs="Arial"/>
          <w:sz w:val="24"/>
          <w:szCs w:val="24"/>
        </w:rPr>
      </w:pPr>
    </w:p>
    <w:p w14:paraId="2C540325" w14:textId="437D08BE" w:rsidR="00D302C1" w:rsidRPr="00371171" w:rsidRDefault="00B746E5" w:rsidP="004E634A">
      <w:pPr>
        <w:autoSpaceDE w:val="0"/>
        <w:autoSpaceDN w:val="0"/>
        <w:ind w:firstLine="403"/>
        <w:jc w:val="center"/>
        <w:rPr>
          <w:rFonts w:ascii="Arial" w:hAnsi="Arial" w:cs="Arial"/>
          <w:b/>
          <w:sz w:val="24"/>
          <w:szCs w:val="24"/>
          <w:lang w:val="kk-KZ"/>
        </w:rPr>
      </w:pPr>
      <w:r w:rsidRPr="00371171">
        <w:rPr>
          <w:rFonts w:ascii="Arial" w:hAnsi="Arial" w:cs="Arial"/>
          <w:b/>
          <w:sz w:val="24"/>
          <w:szCs w:val="24"/>
        </w:rPr>
        <w:t>4-1.</w:t>
      </w:r>
      <w:r w:rsidRPr="00371171">
        <w:rPr>
          <w:rFonts w:ascii="Arial" w:hAnsi="Arial" w:cs="Arial"/>
          <w:sz w:val="24"/>
          <w:szCs w:val="24"/>
        </w:rPr>
        <w:t xml:space="preserve"> </w:t>
      </w:r>
      <w:r w:rsidRPr="00371171">
        <w:rPr>
          <w:rFonts w:ascii="Arial" w:hAnsi="Arial" w:cs="Arial"/>
          <w:b/>
          <w:sz w:val="24"/>
          <w:szCs w:val="24"/>
          <w:lang w:val="kk-KZ"/>
        </w:rPr>
        <w:t>Контроль и мониторинг цен Уполномоченным органом</w:t>
      </w:r>
    </w:p>
    <w:p w14:paraId="1D82BA49" w14:textId="77777777" w:rsidR="00AF3FFD" w:rsidRPr="00371171" w:rsidRDefault="00AF3FFD" w:rsidP="004E634A">
      <w:pPr>
        <w:autoSpaceDE w:val="0"/>
        <w:autoSpaceDN w:val="0"/>
        <w:ind w:firstLine="403"/>
        <w:jc w:val="center"/>
        <w:rPr>
          <w:rFonts w:ascii="Arial" w:hAnsi="Arial" w:cs="Arial"/>
          <w:sz w:val="24"/>
          <w:szCs w:val="24"/>
        </w:rPr>
      </w:pPr>
    </w:p>
    <w:p w14:paraId="7BAE32E3" w14:textId="77777777" w:rsidR="00B746E5" w:rsidRPr="00371171" w:rsidRDefault="00B746E5" w:rsidP="00406E3C">
      <w:pPr>
        <w:tabs>
          <w:tab w:val="left" w:pos="993"/>
        </w:tabs>
        <w:autoSpaceDE w:val="0"/>
        <w:autoSpaceDN w:val="0"/>
        <w:ind w:firstLine="425"/>
        <w:contextualSpacing/>
        <w:jc w:val="both"/>
        <w:rPr>
          <w:rFonts w:ascii="Arial" w:hAnsi="Arial" w:cs="Arial"/>
          <w:sz w:val="24"/>
          <w:szCs w:val="24"/>
        </w:rPr>
      </w:pPr>
      <w:bookmarkStart w:id="20" w:name="SUB1600"/>
      <w:bookmarkEnd w:id="20"/>
      <w:r w:rsidRPr="00371171">
        <w:rPr>
          <w:rFonts w:ascii="Arial" w:hAnsi="Arial" w:cs="Arial"/>
          <w:sz w:val="24"/>
          <w:szCs w:val="24"/>
        </w:rPr>
        <w:t xml:space="preserve">24. Уполномоченный орган осуществляет контроль и мониторинг маркетинговых цен по планируемым закупкам товара способом открытого тендера, стоимость которого по лоту составляет или превышает 150 </w:t>
      </w:r>
      <w:proofErr w:type="spellStart"/>
      <w:r w:rsidRPr="00371171">
        <w:rPr>
          <w:rFonts w:ascii="Arial" w:hAnsi="Arial" w:cs="Arial"/>
          <w:sz w:val="24"/>
          <w:szCs w:val="24"/>
        </w:rPr>
        <w:t>млн.тенге</w:t>
      </w:r>
      <w:proofErr w:type="spellEnd"/>
      <w:r w:rsidRPr="00371171">
        <w:rPr>
          <w:rFonts w:ascii="Arial" w:hAnsi="Arial" w:cs="Arial"/>
          <w:sz w:val="24"/>
          <w:szCs w:val="24"/>
        </w:rPr>
        <w:t xml:space="preserve"> без НДС, за исключением:</w:t>
      </w:r>
    </w:p>
    <w:p w14:paraId="0DD92D03" w14:textId="77777777" w:rsidR="000E6B63" w:rsidRPr="00371171" w:rsidRDefault="00B746E5" w:rsidP="00406E3C">
      <w:pPr>
        <w:tabs>
          <w:tab w:val="left" w:pos="993"/>
        </w:tabs>
        <w:autoSpaceDE w:val="0"/>
        <w:autoSpaceDN w:val="0"/>
        <w:ind w:firstLine="425"/>
        <w:jc w:val="both"/>
        <w:rPr>
          <w:rFonts w:ascii="Arial" w:hAnsi="Arial" w:cs="Arial"/>
          <w:sz w:val="24"/>
          <w:szCs w:val="24"/>
        </w:rPr>
      </w:pPr>
      <w:r w:rsidRPr="00371171">
        <w:rPr>
          <w:rFonts w:ascii="Arial" w:hAnsi="Arial" w:cs="Arial"/>
          <w:sz w:val="24"/>
          <w:szCs w:val="24"/>
        </w:rPr>
        <w:t xml:space="preserve"> - случаев заключения договоров с поставщиками, занимающими на рынке монопольное или доминирующее положение, цены которых регулируются уполномоченным государственным органом в соответствии с законодательством Республики Казахстан в сферах естественных монополий и регулируемых рынков;</w:t>
      </w:r>
    </w:p>
    <w:p w14:paraId="797C938F" w14:textId="5FA07287" w:rsidR="00B746E5" w:rsidRPr="00371171" w:rsidRDefault="00B746E5" w:rsidP="00406E3C">
      <w:pPr>
        <w:tabs>
          <w:tab w:val="left" w:pos="993"/>
        </w:tabs>
        <w:autoSpaceDE w:val="0"/>
        <w:autoSpaceDN w:val="0"/>
        <w:ind w:firstLine="425"/>
        <w:jc w:val="both"/>
        <w:rPr>
          <w:rFonts w:ascii="Arial" w:hAnsi="Arial" w:cs="Arial"/>
          <w:sz w:val="24"/>
          <w:szCs w:val="24"/>
        </w:rPr>
      </w:pPr>
      <w:r w:rsidRPr="00371171">
        <w:rPr>
          <w:rFonts w:ascii="Arial" w:hAnsi="Arial" w:cs="Arial"/>
          <w:sz w:val="24"/>
          <w:szCs w:val="24"/>
        </w:rPr>
        <w:t>-  на товары, бывшие в употреблении;</w:t>
      </w:r>
    </w:p>
    <w:p w14:paraId="3B35CC16" w14:textId="77777777" w:rsidR="00B746E5" w:rsidRPr="00371171" w:rsidRDefault="00B746E5" w:rsidP="00406E3C">
      <w:pPr>
        <w:tabs>
          <w:tab w:val="left" w:pos="993"/>
        </w:tabs>
        <w:autoSpaceDE w:val="0"/>
        <w:autoSpaceDN w:val="0"/>
        <w:ind w:firstLine="425"/>
        <w:jc w:val="both"/>
        <w:rPr>
          <w:rFonts w:ascii="Arial" w:hAnsi="Arial" w:cs="Arial"/>
          <w:sz w:val="24"/>
          <w:szCs w:val="24"/>
        </w:rPr>
      </w:pPr>
      <w:r w:rsidRPr="00371171">
        <w:rPr>
          <w:rFonts w:ascii="Arial" w:hAnsi="Arial" w:cs="Arial"/>
          <w:sz w:val="24"/>
          <w:szCs w:val="24"/>
        </w:rPr>
        <w:t xml:space="preserve">- на товары, закупаемые в рамках утвержденной закупочной </w:t>
      </w:r>
      <w:proofErr w:type="spellStart"/>
      <w:proofErr w:type="gramStart"/>
      <w:r w:rsidRPr="00371171">
        <w:rPr>
          <w:rFonts w:ascii="Arial" w:hAnsi="Arial" w:cs="Arial"/>
          <w:sz w:val="24"/>
          <w:szCs w:val="24"/>
        </w:rPr>
        <w:t>категорийной</w:t>
      </w:r>
      <w:proofErr w:type="spellEnd"/>
      <w:r w:rsidRPr="00371171">
        <w:rPr>
          <w:rFonts w:ascii="Arial" w:hAnsi="Arial" w:cs="Arial"/>
          <w:sz w:val="24"/>
          <w:szCs w:val="24"/>
        </w:rPr>
        <w:t xml:space="preserve">  стратегии</w:t>
      </w:r>
      <w:proofErr w:type="gramEnd"/>
      <w:r w:rsidRPr="00371171">
        <w:rPr>
          <w:rFonts w:ascii="Arial" w:hAnsi="Arial" w:cs="Arial"/>
          <w:sz w:val="24"/>
          <w:szCs w:val="24"/>
        </w:rPr>
        <w:t>;</w:t>
      </w:r>
    </w:p>
    <w:p w14:paraId="19E33AA4" w14:textId="77777777" w:rsidR="00B746E5" w:rsidRPr="00371171" w:rsidRDefault="00B746E5" w:rsidP="00406E3C">
      <w:pPr>
        <w:tabs>
          <w:tab w:val="left" w:pos="993"/>
        </w:tabs>
        <w:autoSpaceDE w:val="0"/>
        <w:autoSpaceDN w:val="0"/>
        <w:ind w:firstLine="425"/>
        <w:jc w:val="both"/>
        <w:rPr>
          <w:rFonts w:ascii="Arial" w:hAnsi="Arial" w:cs="Arial"/>
          <w:sz w:val="24"/>
          <w:szCs w:val="24"/>
        </w:rPr>
      </w:pPr>
      <w:r w:rsidRPr="00371171">
        <w:rPr>
          <w:rFonts w:ascii="Arial" w:hAnsi="Arial" w:cs="Arial"/>
          <w:sz w:val="24"/>
          <w:szCs w:val="24"/>
        </w:rPr>
        <w:t xml:space="preserve">- на товары, на которые устанавливается государственное регулирование предельных цен. </w:t>
      </w:r>
    </w:p>
    <w:p w14:paraId="427E4307" w14:textId="77777777" w:rsidR="00B746E5" w:rsidRPr="00371171" w:rsidRDefault="00B746E5" w:rsidP="00406E3C">
      <w:pPr>
        <w:tabs>
          <w:tab w:val="left" w:pos="993"/>
        </w:tabs>
        <w:autoSpaceDE w:val="0"/>
        <w:autoSpaceDN w:val="0"/>
        <w:ind w:firstLine="425"/>
        <w:contextualSpacing/>
        <w:jc w:val="both"/>
        <w:rPr>
          <w:rFonts w:ascii="Arial" w:hAnsi="Arial" w:cs="Arial"/>
          <w:sz w:val="24"/>
          <w:szCs w:val="24"/>
        </w:rPr>
      </w:pPr>
      <w:r w:rsidRPr="00371171">
        <w:rPr>
          <w:rFonts w:ascii="Arial" w:hAnsi="Arial" w:cs="Arial"/>
          <w:sz w:val="24"/>
          <w:szCs w:val="24"/>
        </w:rPr>
        <w:t xml:space="preserve">25.  Заказчики, не позднее 45 календарных дней до даты проведения закупочных процедур, в обязательном порядке, направляют в Уполномоченный орган заявку согласно Приложению 1 к настоящим Правилам, сопроводительным письмом за подписью первого руководителя или уполномоченного им лица в Уполномоченный орган по планируемым способом открытого тендера закупкам товара, стоимость которого по лоту, составляет или превышает 150 </w:t>
      </w:r>
      <w:proofErr w:type="spellStart"/>
      <w:r w:rsidRPr="00371171">
        <w:rPr>
          <w:rFonts w:ascii="Arial" w:hAnsi="Arial" w:cs="Arial"/>
          <w:sz w:val="24"/>
          <w:szCs w:val="24"/>
        </w:rPr>
        <w:t>млн.тенге</w:t>
      </w:r>
      <w:proofErr w:type="spellEnd"/>
      <w:r w:rsidRPr="00371171">
        <w:rPr>
          <w:rFonts w:ascii="Arial" w:hAnsi="Arial" w:cs="Arial"/>
          <w:sz w:val="24"/>
          <w:szCs w:val="24"/>
        </w:rPr>
        <w:t xml:space="preserve"> без учета НДС.</w:t>
      </w:r>
    </w:p>
    <w:p w14:paraId="53DEACCC" w14:textId="77777777" w:rsidR="00B746E5" w:rsidRPr="00371171" w:rsidRDefault="00B746E5" w:rsidP="00406E3C">
      <w:pPr>
        <w:tabs>
          <w:tab w:val="left" w:pos="993"/>
        </w:tabs>
        <w:autoSpaceDE w:val="0"/>
        <w:autoSpaceDN w:val="0"/>
        <w:ind w:firstLine="425"/>
        <w:contextualSpacing/>
        <w:jc w:val="both"/>
        <w:rPr>
          <w:rFonts w:ascii="Arial" w:hAnsi="Arial" w:cs="Arial"/>
          <w:sz w:val="24"/>
          <w:szCs w:val="24"/>
        </w:rPr>
      </w:pPr>
      <w:r w:rsidRPr="00371171">
        <w:rPr>
          <w:rFonts w:ascii="Arial" w:hAnsi="Arial" w:cs="Arial"/>
          <w:sz w:val="24"/>
          <w:szCs w:val="24"/>
        </w:rPr>
        <w:t>26. При рассмотрении заявки Уполномоченный орган вправе запросить у Заказчика (</w:t>
      </w:r>
      <w:proofErr w:type="spellStart"/>
      <w:r w:rsidRPr="00371171">
        <w:rPr>
          <w:rFonts w:ascii="Arial" w:hAnsi="Arial" w:cs="Arial"/>
          <w:sz w:val="24"/>
          <w:szCs w:val="24"/>
        </w:rPr>
        <w:t>ов</w:t>
      </w:r>
      <w:proofErr w:type="spellEnd"/>
      <w:r w:rsidRPr="00371171">
        <w:rPr>
          <w:rFonts w:ascii="Arial" w:hAnsi="Arial" w:cs="Arial"/>
          <w:sz w:val="24"/>
          <w:szCs w:val="24"/>
        </w:rPr>
        <w:t>) информацию (сведения) и документы, необходимые для проведения маркетинговых исследований.</w:t>
      </w:r>
    </w:p>
    <w:p w14:paraId="2097F6F0" w14:textId="77777777" w:rsidR="00B746E5" w:rsidRPr="00371171" w:rsidRDefault="00B746E5" w:rsidP="00406E3C">
      <w:pPr>
        <w:tabs>
          <w:tab w:val="left" w:pos="993"/>
        </w:tabs>
        <w:autoSpaceDE w:val="0"/>
        <w:autoSpaceDN w:val="0"/>
        <w:ind w:firstLine="425"/>
        <w:contextualSpacing/>
        <w:jc w:val="both"/>
        <w:rPr>
          <w:rFonts w:ascii="Arial" w:hAnsi="Arial" w:cs="Arial"/>
          <w:sz w:val="24"/>
          <w:szCs w:val="24"/>
        </w:rPr>
      </w:pPr>
      <w:r w:rsidRPr="00371171">
        <w:rPr>
          <w:rFonts w:ascii="Arial" w:hAnsi="Arial" w:cs="Arial"/>
          <w:sz w:val="24"/>
          <w:szCs w:val="24"/>
        </w:rPr>
        <w:t xml:space="preserve">27. Заказчик, в течение 7 (семи) рабочих дней со дня поступления письменного запроса представляет в Уполномоченный орган запрашиваемую информацию (сведения) и/или документы за подписью первого руководителя или уполномоченного им лица. При этом, срок рассмотрения заявки, определенный пунктом 29 настоящих Правил, продлевается соразмерно сроку представления Заказчиком запрашиваемой информации. </w:t>
      </w:r>
    </w:p>
    <w:p w14:paraId="4833BE63" w14:textId="77777777" w:rsidR="00B746E5" w:rsidRPr="00371171" w:rsidRDefault="00B746E5" w:rsidP="00406E3C">
      <w:pPr>
        <w:tabs>
          <w:tab w:val="left" w:pos="993"/>
        </w:tabs>
        <w:ind w:firstLine="425"/>
        <w:jc w:val="both"/>
        <w:rPr>
          <w:rFonts w:ascii="Arial" w:hAnsi="Arial" w:cs="Arial"/>
          <w:sz w:val="24"/>
          <w:szCs w:val="24"/>
        </w:rPr>
      </w:pPr>
      <w:r w:rsidRPr="00371171">
        <w:rPr>
          <w:rFonts w:ascii="Arial" w:hAnsi="Arial" w:cs="Arial"/>
          <w:sz w:val="24"/>
          <w:szCs w:val="24"/>
        </w:rPr>
        <w:t xml:space="preserve">28. Непредставление запрашиваемых документов в установленные сроки является основанием для отказа в предоставлении заключения по маркетинговой цене. </w:t>
      </w:r>
    </w:p>
    <w:p w14:paraId="041BA673" w14:textId="77777777" w:rsidR="00B746E5" w:rsidRPr="00371171" w:rsidRDefault="00B746E5" w:rsidP="00406E3C">
      <w:pPr>
        <w:tabs>
          <w:tab w:val="left" w:pos="993"/>
        </w:tabs>
        <w:autoSpaceDE w:val="0"/>
        <w:autoSpaceDN w:val="0"/>
        <w:ind w:firstLine="425"/>
        <w:jc w:val="both"/>
        <w:rPr>
          <w:rFonts w:ascii="Arial" w:hAnsi="Arial" w:cs="Arial"/>
          <w:sz w:val="24"/>
          <w:szCs w:val="24"/>
        </w:rPr>
      </w:pPr>
      <w:r w:rsidRPr="00371171">
        <w:rPr>
          <w:rFonts w:ascii="Arial" w:hAnsi="Arial" w:cs="Arial"/>
          <w:sz w:val="24"/>
          <w:szCs w:val="24"/>
        </w:rPr>
        <w:t xml:space="preserve">29. Уполномоченный орган проверяет обоснованность запланированной маркетинговой цены на товар и ее соответствие текущей (рыночной) цене </w:t>
      </w:r>
      <w:proofErr w:type="gramStart"/>
      <w:r w:rsidRPr="00371171">
        <w:rPr>
          <w:rFonts w:ascii="Arial" w:hAnsi="Arial" w:cs="Arial"/>
          <w:sz w:val="24"/>
          <w:szCs w:val="24"/>
        </w:rPr>
        <w:t>в  течение</w:t>
      </w:r>
      <w:proofErr w:type="gramEnd"/>
      <w:r w:rsidRPr="00371171">
        <w:rPr>
          <w:rFonts w:ascii="Arial" w:hAnsi="Arial" w:cs="Arial"/>
          <w:sz w:val="24"/>
          <w:szCs w:val="24"/>
        </w:rPr>
        <w:t xml:space="preserve"> не более 25 (двадцати пяти) календарных дней с даты официального получения материалов (Заявки) Заказчика.</w:t>
      </w:r>
    </w:p>
    <w:p w14:paraId="33CD2C05" w14:textId="77777777" w:rsidR="00B746E5" w:rsidRPr="00371171" w:rsidRDefault="00B746E5" w:rsidP="00406E3C">
      <w:pPr>
        <w:widowControl w:val="0"/>
        <w:tabs>
          <w:tab w:val="left" w:pos="993"/>
        </w:tabs>
        <w:autoSpaceDE w:val="0"/>
        <w:autoSpaceDN w:val="0"/>
        <w:adjustRightInd w:val="0"/>
        <w:ind w:firstLine="425"/>
        <w:contextualSpacing/>
        <w:jc w:val="both"/>
        <w:rPr>
          <w:rFonts w:ascii="Arial" w:hAnsi="Arial" w:cs="Arial"/>
          <w:sz w:val="24"/>
          <w:szCs w:val="24"/>
        </w:rPr>
      </w:pPr>
      <w:r w:rsidRPr="00371171">
        <w:rPr>
          <w:rFonts w:ascii="Arial" w:hAnsi="Arial" w:cs="Arial"/>
          <w:sz w:val="24"/>
          <w:szCs w:val="24"/>
        </w:rPr>
        <w:t>30. В процессе работы Уполномоченный орган изучает товар, его технические характеристики, исследует товарный рынок и, при необходимости, осуществляет поиск аналогов, не уступающих требуемому товару по техническим характеристикам.</w:t>
      </w:r>
    </w:p>
    <w:p w14:paraId="611E9607" w14:textId="22AD0971" w:rsidR="00B746E5" w:rsidRPr="00371171" w:rsidRDefault="00B746E5" w:rsidP="00406E3C">
      <w:pPr>
        <w:widowControl w:val="0"/>
        <w:tabs>
          <w:tab w:val="left" w:pos="993"/>
        </w:tabs>
        <w:autoSpaceDE w:val="0"/>
        <w:autoSpaceDN w:val="0"/>
        <w:adjustRightInd w:val="0"/>
        <w:ind w:firstLine="425"/>
        <w:contextualSpacing/>
        <w:jc w:val="both"/>
        <w:rPr>
          <w:rFonts w:ascii="Arial" w:hAnsi="Arial" w:cs="Arial"/>
          <w:sz w:val="24"/>
          <w:szCs w:val="24"/>
        </w:rPr>
      </w:pPr>
      <w:r w:rsidRPr="00371171">
        <w:rPr>
          <w:rFonts w:ascii="Arial" w:hAnsi="Arial" w:cs="Arial"/>
          <w:sz w:val="24"/>
          <w:szCs w:val="24"/>
        </w:rPr>
        <w:t xml:space="preserve">31. При выявлении Уполномоченным органом данных, свидетельствующих о том, что Заказчик намерен осуществить закуп товара у конкретного производителя (указание в Заявке технических характеристик конкретного </w:t>
      </w:r>
      <w:r w:rsidRPr="00371171">
        <w:rPr>
          <w:rFonts w:ascii="Arial" w:hAnsi="Arial" w:cs="Arial"/>
          <w:sz w:val="24"/>
          <w:szCs w:val="24"/>
        </w:rPr>
        <w:lastRenderedPageBreak/>
        <w:t xml:space="preserve">производителя), ограничивающих </w:t>
      </w:r>
      <w:proofErr w:type="spellStart"/>
      <w:r w:rsidRPr="00371171">
        <w:rPr>
          <w:rFonts w:ascii="Arial" w:hAnsi="Arial" w:cs="Arial"/>
          <w:sz w:val="24"/>
          <w:szCs w:val="24"/>
        </w:rPr>
        <w:t>конкурентность</w:t>
      </w:r>
      <w:proofErr w:type="spellEnd"/>
      <w:r w:rsidRPr="00371171">
        <w:rPr>
          <w:rFonts w:ascii="Arial" w:hAnsi="Arial" w:cs="Arial"/>
          <w:sz w:val="24"/>
          <w:szCs w:val="24"/>
        </w:rPr>
        <w:t xml:space="preserve"> закупки, в том числе на основании сведений, поступивших от поставщиков, Уполномоченный орган может это отразить в своем заключении и внести соответствующие рекомендации Заказчику.</w:t>
      </w:r>
    </w:p>
    <w:p w14:paraId="6AA6F90B" w14:textId="02315B8B" w:rsidR="00B746E5" w:rsidRPr="00371171" w:rsidRDefault="00B746E5" w:rsidP="00406E3C">
      <w:pPr>
        <w:widowControl w:val="0"/>
        <w:tabs>
          <w:tab w:val="left" w:pos="993"/>
        </w:tabs>
        <w:autoSpaceDE w:val="0"/>
        <w:autoSpaceDN w:val="0"/>
        <w:adjustRightInd w:val="0"/>
        <w:ind w:firstLine="425"/>
        <w:contextualSpacing/>
        <w:jc w:val="both"/>
        <w:rPr>
          <w:rFonts w:ascii="Arial" w:hAnsi="Arial" w:cs="Arial"/>
          <w:sz w:val="24"/>
          <w:szCs w:val="24"/>
        </w:rPr>
      </w:pPr>
      <w:r w:rsidRPr="00371171">
        <w:rPr>
          <w:rFonts w:ascii="Arial" w:hAnsi="Arial" w:cs="Arial"/>
          <w:sz w:val="24"/>
          <w:szCs w:val="24"/>
        </w:rPr>
        <w:t>32. При соответствии маркетинговой цены рыночной, Уполномоченный орган направляет в адрес Заказчика положительное заключение. В ином случае, Уполномоченный орган направляет ценовое заключение с указанием рыночной цены или диапазона цен (при учете аналогов). При этом, Заказчик, до проведения закупочных процедур, в соответствии с пунктом 13 Правил закупок и пункта 15 настоящих Правил, вносит изменения в план закупок в части снижения маркетинговой цены до уровня рекомендуемой.</w:t>
      </w:r>
    </w:p>
    <w:p w14:paraId="21CCC477" w14:textId="77777777" w:rsidR="00B746E5" w:rsidRPr="00371171" w:rsidRDefault="00B746E5">
      <w:pPr>
        <w:jc w:val="center"/>
        <w:rPr>
          <w:rStyle w:val="s1"/>
          <w:rFonts w:ascii="Arial" w:hAnsi="Arial" w:cs="Arial"/>
          <w:sz w:val="24"/>
          <w:szCs w:val="24"/>
        </w:rPr>
      </w:pPr>
    </w:p>
    <w:p w14:paraId="5737E410" w14:textId="77777777" w:rsidR="00A85643" w:rsidRPr="00371171" w:rsidRDefault="00C6426D">
      <w:pPr>
        <w:jc w:val="center"/>
        <w:rPr>
          <w:rFonts w:ascii="Arial" w:hAnsi="Arial" w:cs="Arial"/>
          <w:sz w:val="24"/>
          <w:szCs w:val="24"/>
        </w:rPr>
      </w:pPr>
      <w:r w:rsidRPr="00371171">
        <w:rPr>
          <w:rStyle w:val="s1"/>
          <w:rFonts w:ascii="Arial" w:hAnsi="Arial" w:cs="Arial"/>
          <w:sz w:val="24"/>
          <w:szCs w:val="24"/>
        </w:rPr>
        <w:t>5</w:t>
      </w:r>
      <w:r w:rsidR="00A85643" w:rsidRPr="00371171">
        <w:rPr>
          <w:rStyle w:val="s1"/>
          <w:rFonts w:ascii="Arial" w:hAnsi="Arial" w:cs="Arial"/>
          <w:sz w:val="24"/>
          <w:szCs w:val="24"/>
        </w:rPr>
        <w:t>. Заключительные положения</w:t>
      </w:r>
    </w:p>
    <w:p w14:paraId="16351B72" w14:textId="77777777" w:rsidR="00A85643" w:rsidRPr="00371171" w:rsidRDefault="00A85643">
      <w:pPr>
        <w:jc w:val="center"/>
        <w:rPr>
          <w:rFonts w:ascii="Arial" w:hAnsi="Arial" w:cs="Arial"/>
          <w:sz w:val="24"/>
          <w:szCs w:val="24"/>
        </w:rPr>
      </w:pPr>
      <w:r w:rsidRPr="00371171">
        <w:rPr>
          <w:rStyle w:val="s1"/>
          <w:rFonts w:ascii="Arial" w:hAnsi="Arial" w:cs="Arial"/>
          <w:sz w:val="24"/>
          <w:szCs w:val="24"/>
        </w:rPr>
        <w:t> </w:t>
      </w:r>
    </w:p>
    <w:p w14:paraId="0E6AB1E5" w14:textId="188A355B" w:rsidR="00A85643" w:rsidRPr="00371171" w:rsidRDefault="000E6B63">
      <w:pPr>
        <w:autoSpaceDE w:val="0"/>
        <w:autoSpaceDN w:val="0"/>
        <w:ind w:firstLine="403"/>
        <w:jc w:val="both"/>
        <w:rPr>
          <w:rFonts w:ascii="Arial" w:hAnsi="Arial" w:cs="Arial"/>
          <w:sz w:val="24"/>
          <w:szCs w:val="24"/>
        </w:rPr>
      </w:pPr>
      <w:r w:rsidRPr="00371171">
        <w:rPr>
          <w:rFonts w:ascii="Arial" w:hAnsi="Arial" w:cs="Arial"/>
          <w:sz w:val="24"/>
          <w:szCs w:val="24"/>
        </w:rPr>
        <w:t>33</w:t>
      </w:r>
      <w:r w:rsidR="00A85643" w:rsidRPr="00371171">
        <w:rPr>
          <w:rFonts w:ascii="Arial" w:hAnsi="Arial" w:cs="Arial"/>
          <w:sz w:val="24"/>
          <w:szCs w:val="24"/>
        </w:rPr>
        <w:t>. Прайс-листы, коммерческие/ценовые предложения, маркетинговые заключения, статистическая информация и другие источники информации, используемые для определения маркетинговых цен должны быть актуальны на дату определения маркетинговых цен.</w:t>
      </w:r>
      <w:r w:rsidR="00403E88" w:rsidRPr="00371171">
        <w:rPr>
          <w:rFonts w:ascii="Arial" w:hAnsi="Arial" w:cs="Arial"/>
          <w:sz w:val="24"/>
          <w:szCs w:val="24"/>
        </w:rPr>
        <w:t xml:space="preserve"> Актуальность определяется </w:t>
      </w:r>
      <w:proofErr w:type="gramStart"/>
      <w:r w:rsidR="00403E88" w:rsidRPr="00371171">
        <w:rPr>
          <w:rFonts w:ascii="Arial" w:hAnsi="Arial" w:cs="Arial"/>
          <w:sz w:val="24"/>
          <w:szCs w:val="24"/>
        </w:rPr>
        <w:t>сроком</w:t>
      </w:r>
      <w:proofErr w:type="gramEnd"/>
      <w:r w:rsidR="00403E88" w:rsidRPr="00371171">
        <w:rPr>
          <w:rFonts w:ascii="Arial" w:hAnsi="Arial" w:cs="Arial"/>
          <w:sz w:val="24"/>
          <w:szCs w:val="24"/>
        </w:rPr>
        <w:t xml:space="preserve"> не превышающим 1(один) месяц с даты опубликования/предоставления информации, если иное не предусмотрено в вышеназванных источниках информации.</w:t>
      </w:r>
    </w:p>
    <w:p w14:paraId="2E374AA0" w14:textId="18DF84DA" w:rsidR="00A85643" w:rsidRPr="00371171" w:rsidRDefault="000E6B63">
      <w:pPr>
        <w:autoSpaceDE w:val="0"/>
        <w:autoSpaceDN w:val="0"/>
        <w:ind w:firstLine="403"/>
        <w:jc w:val="both"/>
        <w:rPr>
          <w:rFonts w:ascii="Arial" w:hAnsi="Arial" w:cs="Arial"/>
          <w:sz w:val="24"/>
          <w:szCs w:val="24"/>
        </w:rPr>
      </w:pPr>
      <w:r w:rsidRPr="00371171">
        <w:rPr>
          <w:rFonts w:ascii="Arial" w:hAnsi="Arial" w:cs="Arial"/>
          <w:sz w:val="24"/>
          <w:szCs w:val="24"/>
        </w:rPr>
        <w:t>34</w:t>
      </w:r>
      <w:bookmarkStart w:id="21" w:name="SUB1700"/>
      <w:bookmarkEnd w:id="21"/>
      <w:r w:rsidR="00A85643" w:rsidRPr="00371171">
        <w:rPr>
          <w:rFonts w:ascii="Arial" w:hAnsi="Arial" w:cs="Arial"/>
          <w:sz w:val="24"/>
          <w:szCs w:val="24"/>
        </w:rPr>
        <w:t>. Вся информация, используемая при определении маркетинговой цены, (коммерческие предложения, ценовые предложения, прайс-листы и др.) подлежит обязательной регистрации согласно нормам ведения делопроизводства.</w:t>
      </w:r>
    </w:p>
    <w:p w14:paraId="5DA15720" w14:textId="11984291" w:rsidR="000E6B63" w:rsidRPr="00371171" w:rsidRDefault="000E6B63">
      <w:pPr>
        <w:autoSpaceDE w:val="0"/>
        <w:autoSpaceDN w:val="0"/>
        <w:ind w:firstLine="403"/>
        <w:jc w:val="both"/>
        <w:rPr>
          <w:rFonts w:ascii="Arial" w:hAnsi="Arial" w:cs="Arial"/>
          <w:sz w:val="24"/>
          <w:szCs w:val="24"/>
        </w:rPr>
      </w:pPr>
      <w:r w:rsidRPr="00371171">
        <w:rPr>
          <w:rFonts w:ascii="Arial" w:hAnsi="Arial" w:cs="Arial"/>
          <w:sz w:val="24"/>
          <w:szCs w:val="24"/>
        </w:rPr>
        <w:t>При этом, прайс-листы, прейскуранты, справочники, письма и иные материалы, используемые при определении маркетинговой цены, не регистрируемые службой ДОУ Заказчика, в обязательном порядке регистрируются (могут и в электронном виде), в соответствующих структурных подразделениях, ответственных за формирование маркетинговых цен планов закупок.</w:t>
      </w:r>
    </w:p>
    <w:p w14:paraId="1A36AAF4" w14:textId="42BE51A9" w:rsidR="00A85643" w:rsidRPr="00371171" w:rsidRDefault="000E6B63">
      <w:pPr>
        <w:autoSpaceDE w:val="0"/>
        <w:autoSpaceDN w:val="0"/>
        <w:ind w:firstLine="403"/>
        <w:jc w:val="both"/>
        <w:rPr>
          <w:rFonts w:ascii="Arial" w:hAnsi="Arial" w:cs="Arial"/>
          <w:sz w:val="24"/>
          <w:szCs w:val="24"/>
        </w:rPr>
      </w:pPr>
      <w:bookmarkStart w:id="22" w:name="SUB1800"/>
      <w:bookmarkEnd w:id="22"/>
      <w:r w:rsidRPr="00371171">
        <w:rPr>
          <w:rFonts w:ascii="Arial" w:hAnsi="Arial" w:cs="Arial"/>
          <w:sz w:val="24"/>
          <w:szCs w:val="24"/>
        </w:rPr>
        <w:t>35</w:t>
      </w:r>
      <w:r w:rsidR="00A85643" w:rsidRPr="00371171">
        <w:rPr>
          <w:rFonts w:ascii="Arial" w:hAnsi="Arial" w:cs="Arial"/>
          <w:sz w:val="24"/>
          <w:szCs w:val="24"/>
        </w:rPr>
        <w:t xml:space="preserve">. Маркетинговые заключения должны содержать соответствующие расчеты при учете цен производителей/поставщиков, предложенных на иных условиях поставки по </w:t>
      </w:r>
      <w:hyperlink r:id="rId8" w:history="1">
        <w:proofErr w:type="spellStart"/>
        <w:r w:rsidR="00A85643" w:rsidRPr="00371171">
          <w:rPr>
            <w:rStyle w:val="a5"/>
            <w:rFonts w:ascii="Arial" w:hAnsi="Arial" w:cs="Arial"/>
            <w:b w:val="0"/>
            <w:color w:val="auto"/>
            <w:sz w:val="24"/>
            <w:szCs w:val="24"/>
            <w:u w:val="none"/>
          </w:rPr>
          <w:t>Инкотермс</w:t>
        </w:r>
        <w:proofErr w:type="spellEnd"/>
        <w:r w:rsidR="00A85643" w:rsidRPr="00371171">
          <w:rPr>
            <w:rStyle w:val="a5"/>
            <w:rFonts w:ascii="Arial" w:hAnsi="Arial" w:cs="Arial"/>
            <w:b w:val="0"/>
            <w:color w:val="auto"/>
            <w:sz w:val="24"/>
            <w:szCs w:val="24"/>
            <w:u w:val="none"/>
          </w:rPr>
          <w:t xml:space="preserve"> 2010</w:t>
        </w:r>
      </w:hyperlink>
      <w:bookmarkEnd w:id="8"/>
      <w:r w:rsidR="00A85643" w:rsidRPr="00371171">
        <w:rPr>
          <w:rFonts w:ascii="Arial" w:hAnsi="Arial" w:cs="Arial"/>
          <w:sz w:val="24"/>
          <w:szCs w:val="24"/>
        </w:rPr>
        <w:t xml:space="preserve">, требуемых </w:t>
      </w:r>
      <w:r w:rsidR="009D1A15" w:rsidRPr="00371171">
        <w:rPr>
          <w:rFonts w:ascii="Arial" w:hAnsi="Arial" w:cs="Arial"/>
          <w:sz w:val="24"/>
          <w:szCs w:val="24"/>
        </w:rPr>
        <w:t>заказчику</w:t>
      </w:r>
      <w:r w:rsidR="00A85643" w:rsidRPr="00371171">
        <w:rPr>
          <w:rFonts w:ascii="Arial" w:hAnsi="Arial" w:cs="Arial"/>
          <w:sz w:val="24"/>
          <w:szCs w:val="24"/>
        </w:rPr>
        <w:t>.</w:t>
      </w:r>
    </w:p>
    <w:p w14:paraId="3E49096A" w14:textId="67580B54" w:rsidR="00A85643" w:rsidRPr="00371171" w:rsidRDefault="000E6B63">
      <w:pPr>
        <w:autoSpaceDE w:val="0"/>
        <w:autoSpaceDN w:val="0"/>
        <w:ind w:firstLine="403"/>
        <w:jc w:val="both"/>
        <w:rPr>
          <w:rFonts w:ascii="Arial" w:hAnsi="Arial" w:cs="Arial"/>
          <w:sz w:val="24"/>
          <w:szCs w:val="24"/>
        </w:rPr>
      </w:pPr>
      <w:bookmarkStart w:id="23" w:name="SUB1900"/>
      <w:bookmarkEnd w:id="23"/>
      <w:r w:rsidRPr="00371171">
        <w:rPr>
          <w:rFonts w:ascii="Arial" w:hAnsi="Arial" w:cs="Arial"/>
          <w:sz w:val="24"/>
          <w:szCs w:val="24"/>
        </w:rPr>
        <w:t>36</w:t>
      </w:r>
      <w:r w:rsidR="00A85643" w:rsidRPr="00371171">
        <w:rPr>
          <w:rFonts w:ascii="Arial" w:hAnsi="Arial" w:cs="Arial"/>
          <w:sz w:val="24"/>
          <w:szCs w:val="24"/>
        </w:rPr>
        <w:t xml:space="preserve">. </w:t>
      </w:r>
      <w:r w:rsidR="009D1A15" w:rsidRPr="00371171">
        <w:rPr>
          <w:rFonts w:ascii="Arial" w:hAnsi="Arial" w:cs="Arial"/>
          <w:sz w:val="24"/>
          <w:szCs w:val="24"/>
        </w:rPr>
        <w:t xml:space="preserve">Заказчик </w:t>
      </w:r>
      <w:r w:rsidR="00A85643" w:rsidRPr="00371171">
        <w:rPr>
          <w:rFonts w:ascii="Arial" w:hAnsi="Arial" w:cs="Arial"/>
          <w:sz w:val="24"/>
          <w:szCs w:val="24"/>
        </w:rPr>
        <w:t xml:space="preserve">обеспечивает хранение собственных маркетинговых заключений, маркетинговых заключений, предоставленных </w:t>
      </w:r>
      <w:r w:rsidR="009D1A15" w:rsidRPr="00371171">
        <w:rPr>
          <w:rFonts w:ascii="Arial" w:hAnsi="Arial" w:cs="Arial"/>
          <w:sz w:val="24"/>
          <w:szCs w:val="24"/>
        </w:rPr>
        <w:t xml:space="preserve">заказчикам </w:t>
      </w:r>
      <w:r w:rsidR="00A85643" w:rsidRPr="00371171">
        <w:rPr>
          <w:rFonts w:ascii="Arial" w:hAnsi="Arial" w:cs="Arial"/>
          <w:sz w:val="24"/>
          <w:szCs w:val="24"/>
        </w:rPr>
        <w:t>независимыми компаниями, маркетинговых з</w:t>
      </w:r>
      <w:r w:rsidR="00855A53" w:rsidRPr="00371171">
        <w:rPr>
          <w:rFonts w:ascii="Arial" w:hAnsi="Arial" w:cs="Arial"/>
          <w:sz w:val="24"/>
          <w:szCs w:val="24"/>
        </w:rPr>
        <w:t>аключений</w:t>
      </w:r>
      <w:r w:rsidR="00A85643" w:rsidRPr="00371171">
        <w:rPr>
          <w:rFonts w:ascii="Arial" w:hAnsi="Arial" w:cs="Arial"/>
          <w:sz w:val="24"/>
          <w:szCs w:val="24"/>
        </w:rPr>
        <w:t>, информации от государственного органа, осуществляющего руководство в сфер</w:t>
      </w:r>
      <w:r w:rsidR="004B79BB" w:rsidRPr="00371171">
        <w:rPr>
          <w:rFonts w:ascii="Arial" w:hAnsi="Arial" w:cs="Arial"/>
          <w:sz w:val="24"/>
          <w:szCs w:val="24"/>
        </w:rPr>
        <w:t>ах</w:t>
      </w:r>
      <w:r w:rsidR="00A85643" w:rsidRPr="00371171">
        <w:rPr>
          <w:rFonts w:ascii="Arial" w:hAnsi="Arial" w:cs="Arial"/>
          <w:sz w:val="24"/>
          <w:szCs w:val="24"/>
        </w:rPr>
        <w:t xml:space="preserve"> естественных монополий и на регулируемых рынках.</w:t>
      </w:r>
    </w:p>
    <w:p w14:paraId="12FAF8E2" w14:textId="175F57E2" w:rsidR="00A85643" w:rsidRPr="00371171" w:rsidRDefault="000E6B63">
      <w:pPr>
        <w:autoSpaceDE w:val="0"/>
        <w:autoSpaceDN w:val="0"/>
        <w:ind w:firstLine="403"/>
        <w:jc w:val="both"/>
        <w:rPr>
          <w:rFonts w:ascii="Arial" w:hAnsi="Arial" w:cs="Arial"/>
          <w:sz w:val="24"/>
          <w:szCs w:val="24"/>
        </w:rPr>
      </w:pPr>
      <w:bookmarkStart w:id="24" w:name="SUB2000"/>
      <w:bookmarkEnd w:id="24"/>
      <w:r w:rsidRPr="00371171">
        <w:rPr>
          <w:rFonts w:ascii="Arial" w:hAnsi="Arial" w:cs="Arial"/>
          <w:sz w:val="24"/>
          <w:szCs w:val="24"/>
        </w:rPr>
        <w:t>37</w:t>
      </w:r>
      <w:r w:rsidR="00A85643" w:rsidRPr="00371171">
        <w:rPr>
          <w:rFonts w:ascii="Arial" w:hAnsi="Arial" w:cs="Arial"/>
          <w:sz w:val="24"/>
          <w:szCs w:val="24"/>
        </w:rPr>
        <w:t xml:space="preserve">. В случае использования при формировании маркетинговых цен на товары маркетинговых заключений, предоставленных </w:t>
      </w:r>
      <w:r w:rsidR="00F96178" w:rsidRPr="00371171">
        <w:rPr>
          <w:rFonts w:ascii="Arial" w:hAnsi="Arial" w:cs="Arial"/>
          <w:sz w:val="24"/>
          <w:szCs w:val="24"/>
        </w:rPr>
        <w:t xml:space="preserve">заказчикам </w:t>
      </w:r>
      <w:r w:rsidR="00A85643" w:rsidRPr="00371171">
        <w:rPr>
          <w:rFonts w:ascii="Arial" w:hAnsi="Arial" w:cs="Arial"/>
          <w:sz w:val="24"/>
          <w:szCs w:val="24"/>
        </w:rPr>
        <w:t>независимыми компаниями, данные по маркетинговым ценам должны быть подтверждены соответствующими копиями источников информации (коммерческие/ценовые предложения, прайс-листы, расчеты и др.).</w:t>
      </w:r>
    </w:p>
    <w:p w14:paraId="0CE6128C" w14:textId="3E1810E9" w:rsidR="000E6B63" w:rsidRPr="00371171" w:rsidRDefault="000E6B63" w:rsidP="004E634A">
      <w:pPr>
        <w:autoSpaceDE w:val="0"/>
        <w:autoSpaceDN w:val="0"/>
        <w:ind w:firstLine="403"/>
        <w:jc w:val="both"/>
        <w:rPr>
          <w:rFonts w:ascii="Arial" w:hAnsi="Arial" w:cs="Arial"/>
          <w:sz w:val="24"/>
          <w:szCs w:val="24"/>
        </w:rPr>
      </w:pPr>
      <w:r w:rsidRPr="00371171">
        <w:rPr>
          <w:rFonts w:ascii="Arial" w:hAnsi="Arial" w:cs="Arial"/>
          <w:sz w:val="24"/>
          <w:szCs w:val="24"/>
        </w:rPr>
        <w:t>38. Уполномоченным органом может быть, осуществлен мониторинг маркетинговых цен на товары, заложенных в планы закупок заказчика/заказчиков и их сопоставительный анализ со средними маркетинговыми ценами планов закупок. При их превышении Уполномоченный орган вправе направить заказчику уведомление о необходимости проведения дополнительных маркетинговых исследований цены на товар, планируемый к закупу и внесения соответствующих изменений в план закупок.</w:t>
      </w:r>
    </w:p>
    <w:p w14:paraId="412AB39E" w14:textId="77777777" w:rsidR="00CC5A73" w:rsidRPr="00371171" w:rsidRDefault="00CC5A73">
      <w:pPr>
        <w:autoSpaceDE w:val="0"/>
        <w:autoSpaceDN w:val="0"/>
        <w:ind w:firstLine="403"/>
        <w:jc w:val="both"/>
        <w:rPr>
          <w:rFonts w:ascii="Arial" w:hAnsi="Arial" w:cs="Arial"/>
          <w:sz w:val="24"/>
          <w:szCs w:val="24"/>
        </w:rPr>
      </w:pPr>
    </w:p>
    <w:p w14:paraId="1E39931C" w14:textId="77777777" w:rsidR="009D0128" w:rsidRPr="00371171" w:rsidRDefault="009D0128">
      <w:pPr>
        <w:autoSpaceDE w:val="0"/>
        <w:autoSpaceDN w:val="0"/>
        <w:ind w:firstLine="403"/>
        <w:jc w:val="both"/>
        <w:rPr>
          <w:rFonts w:ascii="Arial" w:hAnsi="Arial" w:cs="Arial"/>
          <w:sz w:val="24"/>
          <w:szCs w:val="24"/>
        </w:rPr>
      </w:pPr>
    </w:p>
    <w:p w14:paraId="21CD636E" w14:textId="77777777" w:rsidR="009D0128" w:rsidRPr="00371171" w:rsidRDefault="009D0128">
      <w:pPr>
        <w:autoSpaceDE w:val="0"/>
        <w:autoSpaceDN w:val="0"/>
        <w:ind w:firstLine="403"/>
        <w:jc w:val="both"/>
        <w:rPr>
          <w:rFonts w:ascii="Arial" w:hAnsi="Arial" w:cs="Arial"/>
          <w:sz w:val="24"/>
          <w:szCs w:val="24"/>
        </w:rPr>
      </w:pPr>
    </w:p>
    <w:p w14:paraId="5F6C26A9" w14:textId="77777777" w:rsidR="00CC5A73" w:rsidRPr="00371171" w:rsidRDefault="00CC5A73" w:rsidP="00CC5A73">
      <w:pPr>
        <w:autoSpaceDE w:val="0"/>
        <w:autoSpaceDN w:val="0"/>
        <w:ind w:firstLine="403"/>
        <w:jc w:val="both"/>
        <w:rPr>
          <w:rFonts w:ascii="Arial" w:hAnsi="Arial" w:cs="Arial"/>
          <w:sz w:val="24"/>
          <w:szCs w:val="24"/>
        </w:rPr>
      </w:pPr>
    </w:p>
    <w:p w14:paraId="531407F8" w14:textId="77777777" w:rsidR="00CC5A73" w:rsidRPr="00371171" w:rsidRDefault="00CC5A73">
      <w:pPr>
        <w:autoSpaceDE w:val="0"/>
        <w:autoSpaceDN w:val="0"/>
        <w:ind w:firstLine="403"/>
        <w:jc w:val="both"/>
        <w:rPr>
          <w:rFonts w:ascii="Arial" w:hAnsi="Arial" w:cs="Arial"/>
          <w:sz w:val="24"/>
          <w:szCs w:val="24"/>
        </w:rPr>
      </w:pPr>
    </w:p>
    <w:p w14:paraId="6F5F5C08" w14:textId="77777777" w:rsidR="000E6B63" w:rsidRPr="00371171" w:rsidRDefault="000E6B63">
      <w:pPr>
        <w:autoSpaceDE w:val="0"/>
        <w:autoSpaceDN w:val="0"/>
        <w:ind w:firstLine="403"/>
        <w:jc w:val="both"/>
        <w:rPr>
          <w:rFonts w:ascii="Arial" w:hAnsi="Arial" w:cs="Arial"/>
          <w:sz w:val="24"/>
          <w:szCs w:val="24"/>
        </w:rPr>
      </w:pPr>
    </w:p>
    <w:p w14:paraId="385A94EB" w14:textId="77777777" w:rsidR="000E6B63" w:rsidRPr="00371171" w:rsidRDefault="000E6B63">
      <w:pPr>
        <w:autoSpaceDE w:val="0"/>
        <w:autoSpaceDN w:val="0"/>
        <w:ind w:firstLine="403"/>
        <w:jc w:val="both"/>
        <w:rPr>
          <w:rFonts w:ascii="Arial" w:hAnsi="Arial" w:cs="Arial"/>
          <w:sz w:val="24"/>
          <w:szCs w:val="24"/>
        </w:rPr>
      </w:pPr>
    </w:p>
    <w:p w14:paraId="060FD883" w14:textId="77777777" w:rsidR="000E6B63" w:rsidRPr="00371171" w:rsidRDefault="000E6B63">
      <w:pPr>
        <w:autoSpaceDE w:val="0"/>
        <w:autoSpaceDN w:val="0"/>
        <w:ind w:firstLine="403"/>
        <w:jc w:val="both"/>
        <w:rPr>
          <w:rFonts w:ascii="Arial" w:hAnsi="Arial" w:cs="Arial"/>
          <w:sz w:val="24"/>
          <w:szCs w:val="24"/>
        </w:rPr>
      </w:pPr>
    </w:p>
    <w:p w14:paraId="28F1C49A" w14:textId="77777777" w:rsidR="000E6B63" w:rsidRPr="00371171" w:rsidRDefault="000E6B63">
      <w:pPr>
        <w:autoSpaceDE w:val="0"/>
        <w:autoSpaceDN w:val="0"/>
        <w:ind w:firstLine="403"/>
        <w:jc w:val="both"/>
        <w:rPr>
          <w:rFonts w:ascii="Arial" w:hAnsi="Arial" w:cs="Arial"/>
          <w:sz w:val="24"/>
          <w:szCs w:val="24"/>
        </w:rPr>
      </w:pPr>
    </w:p>
    <w:p w14:paraId="5E100576" w14:textId="77777777" w:rsidR="000E6B63" w:rsidRPr="00371171" w:rsidRDefault="000E6B63">
      <w:pPr>
        <w:autoSpaceDE w:val="0"/>
        <w:autoSpaceDN w:val="0"/>
        <w:ind w:firstLine="403"/>
        <w:jc w:val="both"/>
        <w:rPr>
          <w:rFonts w:ascii="Arial" w:hAnsi="Arial" w:cs="Arial"/>
          <w:sz w:val="24"/>
          <w:szCs w:val="24"/>
        </w:rPr>
      </w:pPr>
    </w:p>
    <w:p w14:paraId="27AE5E94" w14:textId="77777777" w:rsidR="000E6B63" w:rsidRPr="00371171" w:rsidRDefault="000E6B63">
      <w:pPr>
        <w:autoSpaceDE w:val="0"/>
        <w:autoSpaceDN w:val="0"/>
        <w:ind w:firstLine="403"/>
        <w:jc w:val="both"/>
        <w:rPr>
          <w:rFonts w:ascii="Arial" w:hAnsi="Arial" w:cs="Arial"/>
          <w:sz w:val="24"/>
          <w:szCs w:val="24"/>
        </w:rPr>
      </w:pPr>
    </w:p>
    <w:p w14:paraId="676F1E04" w14:textId="77777777" w:rsidR="000E6B63" w:rsidRPr="00371171" w:rsidRDefault="000E6B63">
      <w:pPr>
        <w:autoSpaceDE w:val="0"/>
        <w:autoSpaceDN w:val="0"/>
        <w:ind w:firstLine="403"/>
        <w:jc w:val="both"/>
        <w:rPr>
          <w:rFonts w:ascii="Arial" w:hAnsi="Arial" w:cs="Arial"/>
          <w:sz w:val="24"/>
          <w:szCs w:val="24"/>
        </w:rPr>
      </w:pPr>
    </w:p>
    <w:p w14:paraId="2CDF7FE2" w14:textId="77777777" w:rsidR="000E6B63" w:rsidRPr="00371171" w:rsidRDefault="000E6B63">
      <w:pPr>
        <w:autoSpaceDE w:val="0"/>
        <w:autoSpaceDN w:val="0"/>
        <w:ind w:firstLine="403"/>
        <w:jc w:val="both"/>
        <w:rPr>
          <w:rFonts w:ascii="Arial" w:hAnsi="Arial" w:cs="Arial"/>
          <w:sz w:val="24"/>
          <w:szCs w:val="24"/>
        </w:rPr>
      </w:pPr>
    </w:p>
    <w:p w14:paraId="1539C151" w14:textId="77777777" w:rsidR="000E6B63" w:rsidRPr="00371171" w:rsidRDefault="000E6B63">
      <w:pPr>
        <w:autoSpaceDE w:val="0"/>
        <w:autoSpaceDN w:val="0"/>
        <w:ind w:firstLine="403"/>
        <w:jc w:val="both"/>
        <w:rPr>
          <w:rFonts w:ascii="Arial" w:hAnsi="Arial" w:cs="Arial"/>
          <w:sz w:val="24"/>
          <w:szCs w:val="24"/>
        </w:rPr>
      </w:pPr>
    </w:p>
    <w:p w14:paraId="63BA0D73" w14:textId="77777777" w:rsidR="000E6B63" w:rsidRPr="00371171" w:rsidRDefault="000E6B63">
      <w:pPr>
        <w:autoSpaceDE w:val="0"/>
        <w:autoSpaceDN w:val="0"/>
        <w:ind w:firstLine="403"/>
        <w:jc w:val="both"/>
        <w:rPr>
          <w:rFonts w:ascii="Arial" w:hAnsi="Arial" w:cs="Arial"/>
          <w:sz w:val="24"/>
          <w:szCs w:val="24"/>
        </w:rPr>
      </w:pPr>
    </w:p>
    <w:p w14:paraId="73A2EA7D" w14:textId="77777777" w:rsidR="000E6B63" w:rsidRPr="00371171" w:rsidRDefault="000E6B63">
      <w:pPr>
        <w:autoSpaceDE w:val="0"/>
        <w:autoSpaceDN w:val="0"/>
        <w:ind w:firstLine="403"/>
        <w:jc w:val="both"/>
        <w:rPr>
          <w:rFonts w:ascii="Arial" w:hAnsi="Arial" w:cs="Arial"/>
          <w:sz w:val="24"/>
          <w:szCs w:val="24"/>
        </w:rPr>
      </w:pPr>
    </w:p>
    <w:p w14:paraId="4C0AA4F6" w14:textId="77777777" w:rsidR="000E6B63" w:rsidRPr="00371171" w:rsidRDefault="000E6B63">
      <w:pPr>
        <w:autoSpaceDE w:val="0"/>
        <w:autoSpaceDN w:val="0"/>
        <w:ind w:firstLine="403"/>
        <w:jc w:val="both"/>
        <w:rPr>
          <w:rFonts w:ascii="Arial" w:hAnsi="Arial" w:cs="Arial"/>
          <w:sz w:val="24"/>
          <w:szCs w:val="24"/>
        </w:rPr>
      </w:pPr>
    </w:p>
    <w:p w14:paraId="4F674C68" w14:textId="77777777" w:rsidR="000E6B63" w:rsidRPr="00371171" w:rsidRDefault="000E6B63">
      <w:pPr>
        <w:autoSpaceDE w:val="0"/>
        <w:autoSpaceDN w:val="0"/>
        <w:ind w:firstLine="403"/>
        <w:jc w:val="both"/>
        <w:rPr>
          <w:rFonts w:ascii="Arial" w:hAnsi="Arial" w:cs="Arial"/>
          <w:sz w:val="24"/>
          <w:szCs w:val="24"/>
        </w:rPr>
      </w:pPr>
    </w:p>
    <w:p w14:paraId="48EAFFDB" w14:textId="77777777" w:rsidR="000E6B63" w:rsidRPr="00371171" w:rsidRDefault="000E6B63">
      <w:pPr>
        <w:autoSpaceDE w:val="0"/>
        <w:autoSpaceDN w:val="0"/>
        <w:ind w:firstLine="403"/>
        <w:jc w:val="both"/>
        <w:rPr>
          <w:rFonts w:ascii="Arial" w:hAnsi="Arial" w:cs="Arial"/>
          <w:sz w:val="24"/>
          <w:szCs w:val="24"/>
        </w:rPr>
      </w:pPr>
    </w:p>
    <w:p w14:paraId="7A6658BC" w14:textId="77777777" w:rsidR="000E6B63" w:rsidRPr="00371171" w:rsidRDefault="000E6B63">
      <w:pPr>
        <w:autoSpaceDE w:val="0"/>
        <w:autoSpaceDN w:val="0"/>
        <w:ind w:firstLine="403"/>
        <w:jc w:val="both"/>
        <w:rPr>
          <w:rFonts w:ascii="Arial" w:hAnsi="Arial" w:cs="Arial"/>
          <w:sz w:val="24"/>
          <w:szCs w:val="24"/>
        </w:rPr>
      </w:pPr>
    </w:p>
    <w:p w14:paraId="43671EE1" w14:textId="77777777" w:rsidR="000E6B63" w:rsidRPr="00371171" w:rsidRDefault="000E6B63">
      <w:pPr>
        <w:autoSpaceDE w:val="0"/>
        <w:autoSpaceDN w:val="0"/>
        <w:ind w:firstLine="403"/>
        <w:jc w:val="both"/>
        <w:rPr>
          <w:rFonts w:ascii="Arial" w:hAnsi="Arial" w:cs="Arial"/>
          <w:sz w:val="24"/>
          <w:szCs w:val="24"/>
        </w:rPr>
      </w:pPr>
    </w:p>
    <w:p w14:paraId="66187DDF" w14:textId="77777777" w:rsidR="000E6B63" w:rsidRPr="00371171" w:rsidRDefault="000E6B63">
      <w:pPr>
        <w:autoSpaceDE w:val="0"/>
        <w:autoSpaceDN w:val="0"/>
        <w:ind w:firstLine="403"/>
        <w:jc w:val="both"/>
        <w:rPr>
          <w:rFonts w:ascii="Arial" w:hAnsi="Arial" w:cs="Arial"/>
          <w:sz w:val="24"/>
          <w:szCs w:val="24"/>
        </w:rPr>
      </w:pPr>
    </w:p>
    <w:p w14:paraId="54A1AF93" w14:textId="77777777" w:rsidR="000E6B63" w:rsidRPr="00371171" w:rsidRDefault="000E6B63">
      <w:pPr>
        <w:autoSpaceDE w:val="0"/>
        <w:autoSpaceDN w:val="0"/>
        <w:ind w:firstLine="403"/>
        <w:jc w:val="both"/>
        <w:rPr>
          <w:rFonts w:ascii="Arial" w:hAnsi="Arial" w:cs="Arial"/>
          <w:sz w:val="24"/>
          <w:szCs w:val="24"/>
        </w:rPr>
      </w:pPr>
    </w:p>
    <w:p w14:paraId="59D972E4" w14:textId="77777777" w:rsidR="000E6B63" w:rsidRPr="00371171" w:rsidRDefault="000E6B63">
      <w:pPr>
        <w:autoSpaceDE w:val="0"/>
        <w:autoSpaceDN w:val="0"/>
        <w:ind w:firstLine="403"/>
        <w:jc w:val="both"/>
        <w:rPr>
          <w:rFonts w:ascii="Arial" w:hAnsi="Arial" w:cs="Arial"/>
          <w:sz w:val="24"/>
          <w:szCs w:val="24"/>
        </w:rPr>
      </w:pPr>
    </w:p>
    <w:p w14:paraId="06198287" w14:textId="77777777" w:rsidR="000E6B63" w:rsidRPr="00371171" w:rsidRDefault="000E6B63">
      <w:pPr>
        <w:autoSpaceDE w:val="0"/>
        <w:autoSpaceDN w:val="0"/>
        <w:ind w:firstLine="403"/>
        <w:jc w:val="both"/>
        <w:rPr>
          <w:rFonts w:ascii="Arial" w:hAnsi="Arial" w:cs="Arial"/>
          <w:sz w:val="24"/>
          <w:szCs w:val="24"/>
        </w:rPr>
      </w:pPr>
    </w:p>
    <w:p w14:paraId="1BB12586" w14:textId="77777777" w:rsidR="000E6B63" w:rsidRPr="00371171" w:rsidRDefault="000E6B63">
      <w:pPr>
        <w:autoSpaceDE w:val="0"/>
        <w:autoSpaceDN w:val="0"/>
        <w:ind w:firstLine="403"/>
        <w:jc w:val="both"/>
        <w:rPr>
          <w:rFonts w:ascii="Arial" w:hAnsi="Arial" w:cs="Arial"/>
          <w:sz w:val="24"/>
          <w:szCs w:val="24"/>
        </w:rPr>
      </w:pPr>
    </w:p>
    <w:p w14:paraId="75F94D29" w14:textId="77777777" w:rsidR="000E6B63" w:rsidRPr="00371171" w:rsidRDefault="000E6B63">
      <w:pPr>
        <w:autoSpaceDE w:val="0"/>
        <w:autoSpaceDN w:val="0"/>
        <w:ind w:firstLine="403"/>
        <w:jc w:val="both"/>
        <w:rPr>
          <w:rFonts w:ascii="Arial" w:hAnsi="Arial" w:cs="Arial"/>
          <w:sz w:val="24"/>
          <w:szCs w:val="24"/>
        </w:rPr>
      </w:pPr>
    </w:p>
    <w:p w14:paraId="781202AC" w14:textId="77777777" w:rsidR="000E6B63" w:rsidRPr="00371171" w:rsidRDefault="000E6B63">
      <w:pPr>
        <w:autoSpaceDE w:val="0"/>
        <w:autoSpaceDN w:val="0"/>
        <w:ind w:firstLine="403"/>
        <w:jc w:val="both"/>
        <w:rPr>
          <w:rFonts w:ascii="Arial" w:hAnsi="Arial" w:cs="Arial"/>
          <w:sz w:val="24"/>
          <w:szCs w:val="24"/>
        </w:rPr>
      </w:pPr>
    </w:p>
    <w:p w14:paraId="65FD6629" w14:textId="77777777" w:rsidR="000E6B63" w:rsidRPr="00371171" w:rsidRDefault="000E6B63">
      <w:pPr>
        <w:autoSpaceDE w:val="0"/>
        <w:autoSpaceDN w:val="0"/>
        <w:ind w:firstLine="403"/>
        <w:jc w:val="both"/>
        <w:rPr>
          <w:rFonts w:ascii="Arial" w:hAnsi="Arial" w:cs="Arial"/>
          <w:sz w:val="24"/>
          <w:szCs w:val="24"/>
        </w:rPr>
      </w:pPr>
    </w:p>
    <w:p w14:paraId="45451F77" w14:textId="77777777" w:rsidR="000E6B63" w:rsidRPr="00371171" w:rsidRDefault="000E6B63">
      <w:pPr>
        <w:autoSpaceDE w:val="0"/>
        <w:autoSpaceDN w:val="0"/>
        <w:ind w:firstLine="403"/>
        <w:jc w:val="both"/>
        <w:rPr>
          <w:rFonts w:ascii="Arial" w:hAnsi="Arial" w:cs="Arial"/>
          <w:sz w:val="24"/>
          <w:szCs w:val="24"/>
        </w:rPr>
      </w:pPr>
    </w:p>
    <w:p w14:paraId="07D4F9A4" w14:textId="77777777" w:rsidR="000E6B63" w:rsidRPr="00371171" w:rsidRDefault="000E6B63">
      <w:pPr>
        <w:autoSpaceDE w:val="0"/>
        <w:autoSpaceDN w:val="0"/>
        <w:ind w:firstLine="403"/>
        <w:jc w:val="both"/>
        <w:rPr>
          <w:rFonts w:ascii="Arial" w:hAnsi="Arial" w:cs="Arial"/>
          <w:sz w:val="24"/>
          <w:szCs w:val="24"/>
        </w:rPr>
      </w:pPr>
    </w:p>
    <w:p w14:paraId="1079C127" w14:textId="77777777" w:rsidR="000E6B63" w:rsidRPr="00371171" w:rsidRDefault="000E6B63">
      <w:pPr>
        <w:autoSpaceDE w:val="0"/>
        <w:autoSpaceDN w:val="0"/>
        <w:ind w:firstLine="403"/>
        <w:jc w:val="both"/>
        <w:rPr>
          <w:rFonts w:ascii="Arial" w:hAnsi="Arial" w:cs="Arial"/>
          <w:sz w:val="24"/>
          <w:szCs w:val="24"/>
        </w:rPr>
      </w:pPr>
    </w:p>
    <w:p w14:paraId="29F3ADF7" w14:textId="77777777" w:rsidR="000E6B63" w:rsidRPr="00371171" w:rsidRDefault="000E6B63">
      <w:pPr>
        <w:autoSpaceDE w:val="0"/>
        <w:autoSpaceDN w:val="0"/>
        <w:ind w:firstLine="403"/>
        <w:jc w:val="both"/>
        <w:rPr>
          <w:rFonts w:ascii="Arial" w:hAnsi="Arial" w:cs="Arial"/>
          <w:sz w:val="24"/>
          <w:szCs w:val="24"/>
        </w:rPr>
      </w:pPr>
    </w:p>
    <w:p w14:paraId="0465AA6F" w14:textId="77777777" w:rsidR="000E6B63" w:rsidRPr="00371171" w:rsidRDefault="000E6B63">
      <w:pPr>
        <w:autoSpaceDE w:val="0"/>
        <w:autoSpaceDN w:val="0"/>
        <w:ind w:firstLine="403"/>
        <w:jc w:val="both"/>
        <w:rPr>
          <w:rFonts w:ascii="Arial" w:hAnsi="Arial" w:cs="Arial"/>
          <w:sz w:val="24"/>
          <w:szCs w:val="24"/>
        </w:rPr>
      </w:pPr>
    </w:p>
    <w:p w14:paraId="4B4825A9" w14:textId="77777777" w:rsidR="000E6B63" w:rsidRPr="00371171" w:rsidRDefault="000E6B63">
      <w:pPr>
        <w:autoSpaceDE w:val="0"/>
        <w:autoSpaceDN w:val="0"/>
        <w:ind w:firstLine="403"/>
        <w:jc w:val="both"/>
        <w:rPr>
          <w:rFonts w:ascii="Arial" w:hAnsi="Arial" w:cs="Arial"/>
          <w:sz w:val="24"/>
          <w:szCs w:val="24"/>
        </w:rPr>
      </w:pPr>
    </w:p>
    <w:p w14:paraId="29D9AD39" w14:textId="77777777" w:rsidR="000E6B63" w:rsidRPr="00371171" w:rsidRDefault="000E6B63">
      <w:pPr>
        <w:autoSpaceDE w:val="0"/>
        <w:autoSpaceDN w:val="0"/>
        <w:ind w:firstLine="403"/>
        <w:jc w:val="both"/>
        <w:rPr>
          <w:rFonts w:ascii="Arial" w:hAnsi="Arial" w:cs="Arial"/>
          <w:sz w:val="24"/>
          <w:szCs w:val="24"/>
        </w:rPr>
      </w:pPr>
    </w:p>
    <w:p w14:paraId="1ED71B9B" w14:textId="77777777" w:rsidR="000E6B63" w:rsidRPr="00371171" w:rsidRDefault="000E6B63">
      <w:pPr>
        <w:autoSpaceDE w:val="0"/>
        <w:autoSpaceDN w:val="0"/>
        <w:ind w:firstLine="403"/>
        <w:jc w:val="both"/>
        <w:rPr>
          <w:rFonts w:ascii="Arial" w:hAnsi="Arial" w:cs="Arial"/>
          <w:sz w:val="24"/>
          <w:szCs w:val="24"/>
        </w:rPr>
      </w:pPr>
    </w:p>
    <w:p w14:paraId="3D4AD01E" w14:textId="77777777" w:rsidR="000E6B63" w:rsidRPr="00371171" w:rsidRDefault="000E6B63">
      <w:pPr>
        <w:autoSpaceDE w:val="0"/>
        <w:autoSpaceDN w:val="0"/>
        <w:ind w:firstLine="403"/>
        <w:jc w:val="both"/>
        <w:rPr>
          <w:rFonts w:ascii="Arial" w:hAnsi="Arial" w:cs="Arial"/>
          <w:sz w:val="24"/>
          <w:szCs w:val="24"/>
        </w:rPr>
      </w:pPr>
    </w:p>
    <w:p w14:paraId="7A1EDB52" w14:textId="77777777" w:rsidR="000E6B63" w:rsidRPr="00371171" w:rsidRDefault="000E6B63">
      <w:pPr>
        <w:autoSpaceDE w:val="0"/>
        <w:autoSpaceDN w:val="0"/>
        <w:ind w:firstLine="403"/>
        <w:jc w:val="both"/>
        <w:rPr>
          <w:rFonts w:ascii="Arial" w:hAnsi="Arial" w:cs="Arial"/>
          <w:sz w:val="24"/>
          <w:szCs w:val="24"/>
        </w:rPr>
      </w:pPr>
    </w:p>
    <w:p w14:paraId="0CD0E37C" w14:textId="77777777" w:rsidR="000E6B63" w:rsidRPr="00371171" w:rsidRDefault="000E6B63">
      <w:pPr>
        <w:autoSpaceDE w:val="0"/>
        <w:autoSpaceDN w:val="0"/>
        <w:ind w:firstLine="403"/>
        <w:jc w:val="both"/>
        <w:rPr>
          <w:rFonts w:ascii="Arial" w:hAnsi="Arial" w:cs="Arial"/>
          <w:sz w:val="24"/>
          <w:szCs w:val="24"/>
        </w:rPr>
      </w:pPr>
    </w:p>
    <w:p w14:paraId="44B3C7EA" w14:textId="77777777" w:rsidR="000E6B63" w:rsidRPr="00371171" w:rsidRDefault="000E6B63">
      <w:pPr>
        <w:autoSpaceDE w:val="0"/>
        <w:autoSpaceDN w:val="0"/>
        <w:ind w:firstLine="403"/>
        <w:jc w:val="both"/>
        <w:rPr>
          <w:rFonts w:ascii="Arial" w:hAnsi="Arial" w:cs="Arial"/>
          <w:sz w:val="24"/>
          <w:szCs w:val="24"/>
        </w:rPr>
      </w:pPr>
    </w:p>
    <w:p w14:paraId="40093ADE" w14:textId="77777777" w:rsidR="000E6B63" w:rsidRPr="00371171" w:rsidRDefault="000E6B63">
      <w:pPr>
        <w:autoSpaceDE w:val="0"/>
        <w:autoSpaceDN w:val="0"/>
        <w:ind w:firstLine="403"/>
        <w:jc w:val="both"/>
        <w:rPr>
          <w:rFonts w:ascii="Arial" w:hAnsi="Arial" w:cs="Arial"/>
          <w:sz w:val="24"/>
          <w:szCs w:val="24"/>
        </w:rPr>
      </w:pPr>
    </w:p>
    <w:p w14:paraId="3D242ED7" w14:textId="77777777" w:rsidR="000E6B63" w:rsidRPr="00371171" w:rsidRDefault="000E6B63">
      <w:pPr>
        <w:autoSpaceDE w:val="0"/>
        <w:autoSpaceDN w:val="0"/>
        <w:ind w:firstLine="403"/>
        <w:jc w:val="both"/>
        <w:rPr>
          <w:rFonts w:ascii="Arial" w:hAnsi="Arial" w:cs="Arial"/>
          <w:sz w:val="24"/>
          <w:szCs w:val="24"/>
        </w:rPr>
      </w:pPr>
    </w:p>
    <w:p w14:paraId="3025BFEE" w14:textId="77777777" w:rsidR="000E6B63" w:rsidRPr="00371171" w:rsidRDefault="000E6B63">
      <w:pPr>
        <w:autoSpaceDE w:val="0"/>
        <w:autoSpaceDN w:val="0"/>
        <w:ind w:firstLine="403"/>
        <w:jc w:val="both"/>
        <w:rPr>
          <w:rFonts w:ascii="Arial" w:hAnsi="Arial" w:cs="Arial"/>
          <w:sz w:val="24"/>
          <w:szCs w:val="24"/>
        </w:rPr>
      </w:pPr>
    </w:p>
    <w:p w14:paraId="1A8C1E9D" w14:textId="1E776647" w:rsidR="004E634A" w:rsidRPr="00371171" w:rsidRDefault="004E634A" w:rsidP="004E634A">
      <w:pPr>
        <w:autoSpaceDE w:val="0"/>
        <w:autoSpaceDN w:val="0"/>
        <w:jc w:val="right"/>
        <w:rPr>
          <w:rFonts w:ascii="Arial" w:hAnsi="Arial" w:cs="Arial"/>
          <w:i/>
          <w:sz w:val="24"/>
          <w:szCs w:val="24"/>
        </w:rPr>
        <w:sectPr w:rsidR="004E634A" w:rsidRPr="00371171" w:rsidSect="00FD2F4D">
          <w:headerReference w:type="default" r:id="rId9"/>
          <w:footerReference w:type="default" r:id="rId10"/>
          <w:pgSz w:w="11909" w:h="16834"/>
          <w:pgMar w:top="1134" w:right="1134" w:bottom="1134" w:left="1701" w:header="709" w:footer="709" w:gutter="0"/>
          <w:cols w:space="708"/>
          <w:titlePg/>
          <w:docGrid w:linePitch="381"/>
        </w:sectPr>
      </w:pPr>
    </w:p>
    <w:p w14:paraId="6542EA59" w14:textId="0F58601C" w:rsidR="004E634A" w:rsidRPr="00371171" w:rsidRDefault="004E634A" w:rsidP="009B1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371171">
        <w:rPr>
          <w:rFonts w:ascii="Arial" w:hAnsi="Arial" w:cs="Arial"/>
          <w:sz w:val="24"/>
          <w:szCs w:val="24"/>
        </w:rPr>
        <w:lastRenderedPageBreak/>
        <w:t>Приложение 1 к Правилам</w:t>
      </w:r>
    </w:p>
    <w:p w14:paraId="4C6BD5D5" w14:textId="77777777" w:rsidR="009B1050" w:rsidRPr="00371171" w:rsidRDefault="009B1050" w:rsidP="009B1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p>
    <w:p w14:paraId="39CACB55" w14:textId="77777777" w:rsidR="00FA30C2" w:rsidRPr="00371171" w:rsidRDefault="00FA30C2" w:rsidP="004E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lang w:eastAsia="x-none"/>
        </w:rPr>
      </w:pPr>
      <w:r w:rsidRPr="00371171">
        <w:rPr>
          <w:rFonts w:ascii="Arial" w:hAnsi="Arial" w:cs="Arial"/>
          <w:b/>
          <w:sz w:val="18"/>
          <w:szCs w:val="18"/>
          <w:lang w:val="x-none" w:eastAsia="x-none"/>
        </w:rPr>
        <w:t xml:space="preserve">Форма Заявки на </w:t>
      </w:r>
      <w:r w:rsidRPr="00371171">
        <w:rPr>
          <w:rFonts w:ascii="Arial" w:hAnsi="Arial" w:cs="Arial"/>
          <w:b/>
          <w:sz w:val="18"/>
          <w:szCs w:val="18"/>
          <w:lang w:eastAsia="x-none"/>
        </w:rPr>
        <w:t>предоставление ценового заключения</w:t>
      </w:r>
      <w:r w:rsidRPr="00371171">
        <w:rPr>
          <w:rFonts w:ascii="Arial" w:hAnsi="Arial" w:cs="Arial"/>
          <w:b/>
          <w:sz w:val="18"/>
          <w:szCs w:val="18"/>
          <w:lang w:val="x-none" w:eastAsia="x-none"/>
        </w:rPr>
        <w:t xml:space="preserve"> </w:t>
      </w:r>
      <w:r w:rsidRPr="00371171">
        <w:rPr>
          <w:rFonts w:ascii="Arial" w:hAnsi="Arial" w:cs="Arial"/>
          <w:b/>
          <w:sz w:val="18"/>
          <w:szCs w:val="18"/>
          <w:lang w:eastAsia="x-none"/>
        </w:rPr>
        <w:t>на планируемый к закупу товар способом открытого тендера,</w:t>
      </w:r>
    </w:p>
    <w:p w14:paraId="4DE1593B" w14:textId="2E862250" w:rsidR="00FA30C2" w:rsidRPr="00371171" w:rsidRDefault="00FA30C2" w:rsidP="009B1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lang w:val="x-none" w:eastAsia="x-none"/>
        </w:rPr>
      </w:pPr>
      <w:r w:rsidRPr="00371171">
        <w:rPr>
          <w:rFonts w:ascii="Arial" w:hAnsi="Arial" w:cs="Arial"/>
          <w:b/>
          <w:sz w:val="18"/>
          <w:szCs w:val="18"/>
          <w:lang w:eastAsia="x-none"/>
        </w:rPr>
        <w:t xml:space="preserve"> стоимость которого </w:t>
      </w:r>
      <w:r w:rsidRPr="00371171">
        <w:rPr>
          <w:rFonts w:ascii="Arial" w:hAnsi="Arial" w:cs="Arial"/>
          <w:b/>
          <w:sz w:val="18"/>
          <w:szCs w:val="18"/>
          <w:lang w:val="x-none" w:eastAsia="x-none"/>
        </w:rPr>
        <w:t>по лот</w:t>
      </w:r>
      <w:r w:rsidRPr="00371171">
        <w:rPr>
          <w:rFonts w:ascii="Arial" w:hAnsi="Arial" w:cs="Arial"/>
          <w:b/>
          <w:sz w:val="18"/>
          <w:szCs w:val="18"/>
          <w:lang w:eastAsia="x-none"/>
        </w:rPr>
        <w:t>у равна или</w:t>
      </w:r>
      <w:r w:rsidRPr="00371171">
        <w:rPr>
          <w:rFonts w:ascii="Arial" w:hAnsi="Arial" w:cs="Arial"/>
          <w:b/>
          <w:sz w:val="18"/>
          <w:szCs w:val="18"/>
          <w:lang w:val="x-none" w:eastAsia="x-none"/>
        </w:rPr>
        <w:t xml:space="preserve"> превыша</w:t>
      </w:r>
      <w:r w:rsidRPr="00371171">
        <w:rPr>
          <w:rFonts w:ascii="Arial" w:hAnsi="Arial" w:cs="Arial"/>
          <w:b/>
          <w:sz w:val="18"/>
          <w:szCs w:val="18"/>
          <w:lang w:eastAsia="x-none"/>
        </w:rPr>
        <w:t>ет</w:t>
      </w:r>
      <w:r w:rsidRPr="00371171">
        <w:rPr>
          <w:rFonts w:ascii="Arial" w:hAnsi="Arial" w:cs="Arial"/>
          <w:b/>
          <w:sz w:val="18"/>
          <w:szCs w:val="18"/>
          <w:lang w:val="x-none" w:eastAsia="x-none"/>
        </w:rPr>
        <w:t xml:space="preserve"> 150 млн. тенге </w:t>
      </w:r>
    </w:p>
    <w:p w14:paraId="6ADF3099" w14:textId="77777777" w:rsidR="009B1050" w:rsidRPr="00371171" w:rsidRDefault="009B1050" w:rsidP="009B1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lang w:val="x-none" w:eastAsia="x-none"/>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531"/>
        <w:gridCol w:w="1134"/>
        <w:gridCol w:w="1842"/>
        <w:gridCol w:w="567"/>
        <w:gridCol w:w="851"/>
        <w:gridCol w:w="992"/>
        <w:gridCol w:w="992"/>
        <w:gridCol w:w="1701"/>
        <w:gridCol w:w="1418"/>
        <w:gridCol w:w="709"/>
        <w:gridCol w:w="992"/>
        <w:gridCol w:w="1134"/>
        <w:gridCol w:w="1134"/>
        <w:gridCol w:w="992"/>
      </w:tblGrid>
      <w:tr w:rsidR="00FA30C2" w:rsidRPr="00371171" w14:paraId="75F10058" w14:textId="77777777" w:rsidTr="00127609">
        <w:trPr>
          <w:cantSplit/>
          <w:trHeight w:val="1827"/>
        </w:trPr>
        <w:tc>
          <w:tcPr>
            <w:tcW w:w="570" w:type="dxa"/>
            <w:vAlign w:val="center"/>
          </w:tcPr>
          <w:p w14:paraId="5928FDF4"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371171">
              <w:rPr>
                <w:rFonts w:ascii="Arial" w:hAnsi="Arial" w:cs="Arial"/>
                <w:b/>
                <w:sz w:val="18"/>
                <w:szCs w:val="18"/>
              </w:rPr>
              <w:t>№ п/п</w:t>
            </w:r>
          </w:p>
        </w:tc>
        <w:tc>
          <w:tcPr>
            <w:tcW w:w="531" w:type="dxa"/>
            <w:textDirection w:val="btLr"/>
            <w:vAlign w:val="center"/>
          </w:tcPr>
          <w:p w14:paraId="14A36B76"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ascii="Arial" w:hAnsi="Arial" w:cs="Arial"/>
                <w:b/>
                <w:sz w:val="18"/>
                <w:szCs w:val="18"/>
              </w:rPr>
            </w:pPr>
            <w:proofErr w:type="gramStart"/>
            <w:r w:rsidRPr="00371171">
              <w:rPr>
                <w:rFonts w:ascii="Arial" w:hAnsi="Arial" w:cs="Arial"/>
                <w:b/>
                <w:sz w:val="18"/>
                <w:szCs w:val="18"/>
              </w:rPr>
              <w:t>Код  ЕНС</w:t>
            </w:r>
            <w:proofErr w:type="gramEnd"/>
            <w:r w:rsidRPr="00371171">
              <w:rPr>
                <w:rFonts w:ascii="Arial" w:hAnsi="Arial" w:cs="Arial"/>
                <w:b/>
                <w:sz w:val="18"/>
                <w:szCs w:val="18"/>
              </w:rPr>
              <w:t xml:space="preserve"> ТРУ</w:t>
            </w:r>
          </w:p>
        </w:tc>
        <w:tc>
          <w:tcPr>
            <w:tcW w:w="1134" w:type="dxa"/>
            <w:vAlign w:val="center"/>
          </w:tcPr>
          <w:p w14:paraId="5C5E3DF8"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371171">
              <w:rPr>
                <w:rFonts w:ascii="Arial" w:hAnsi="Arial" w:cs="Arial"/>
                <w:b/>
                <w:sz w:val="18"/>
                <w:szCs w:val="18"/>
              </w:rPr>
              <w:t>Полное наименование товара</w:t>
            </w:r>
          </w:p>
        </w:tc>
        <w:tc>
          <w:tcPr>
            <w:tcW w:w="1842" w:type="dxa"/>
            <w:vAlign w:val="center"/>
          </w:tcPr>
          <w:p w14:paraId="267C4476"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371171">
              <w:rPr>
                <w:rFonts w:ascii="Arial" w:hAnsi="Arial" w:cs="Arial"/>
                <w:b/>
                <w:sz w:val="18"/>
                <w:szCs w:val="18"/>
              </w:rPr>
              <w:t xml:space="preserve">Подробные технические и иные характеристики товара (ГОСТ, СТ, ТУ, № чертежа и т.п., размер, вес, </w:t>
            </w:r>
            <w:proofErr w:type="spellStart"/>
            <w:r w:rsidRPr="00371171">
              <w:rPr>
                <w:rFonts w:ascii="Arial" w:hAnsi="Arial" w:cs="Arial"/>
                <w:b/>
                <w:sz w:val="18"/>
                <w:szCs w:val="18"/>
              </w:rPr>
              <w:t>тарность</w:t>
            </w:r>
            <w:proofErr w:type="spellEnd"/>
            <w:r w:rsidRPr="00371171">
              <w:rPr>
                <w:rFonts w:ascii="Arial" w:hAnsi="Arial" w:cs="Arial"/>
                <w:b/>
                <w:sz w:val="18"/>
                <w:szCs w:val="18"/>
              </w:rPr>
              <w:t>, объем и т.п.)</w:t>
            </w:r>
          </w:p>
        </w:tc>
        <w:tc>
          <w:tcPr>
            <w:tcW w:w="567" w:type="dxa"/>
            <w:textDirection w:val="btLr"/>
            <w:vAlign w:val="center"/>
          </w:tcPr>
          <w:p w14:paraId="085B35E4"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ascii="Arial" w:hAnsi="Arial" w:cs="Arial"/>
                <w:b/>
                <w:sz w:val="18"/>
                <w:szCs w:val="18"/>
              </w:rPr>
            </w:pPr>
            <w:r w:rsidRPr="00371171">
              <w:rPr>
                <w:rFonts w:ascii="Arial" w:hAnsi="Arial" w:cs="Arial"/>
                <w:b/>
                <w:sz w:val="18"/>
                <w:szCs w:val="18"/>
              </w:rPr>
              <w:t>Ед. изм. товара</w:t>
            </w:r>
          </w:p>
        </w:tc>
        <w:tc>
          <w:tcPr>
            <w:tcW w:w="851" w:type="dxa"/>
            <w:vAlign w:val="center"/>
          </w:tcPr>
          <w:p w14:paraId="2E2F2932"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371171">
              <w:rPr>
                <w:rFonts w:ascii="Arial" w:hAnsi="Arial" w:cs="Arial"/>
                <w:b/>
                <w:sz w:val="18"/>
                <w:szCs w:val="18"/>
              </w:rPr>
              <w:t>К-во</w:t>
            </w:r>
          </w:p>
          <w:p w14:paraId="624C33EF"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371171">
              <w:rPr>
                <w:rFonts w:ascii="Arial" w:hAnsi="Arial" w:cs="Arial"/>
                <w:b/>
                <w:sz w:val="18"/>
                <w:szCs w:val="18"/>
              </w:rPr>
              <w:t xml:space="preserve">товара (объем </w:t>
            </w:r>
            <w:proofErr w:type="gramStart"/>
            <w:r w:rsidRPr="00371171">
              <w:rPr>
                <w:rFonts w:ascii="Arial" w:hAnsi="Arial" w:cs="Arial"/>
                <w:b/>
                <w:sz w:val="18"/>
                <w:szCs w:val="18"/>
              </w:rPr>
              <w:t>потреб-</w:t>
            </w:r>
            <w:proofErr w:type="spellStart"/>
            <w:r w:rsidRPr="00371171">
              <w:rPr>
                <w:rFonts w:ascii="Arial" w:hAnsi="Arial" w:cs="Arial"/>
                <w:b/>
                <w:sz w:val="18"/>
                <w:szCs w:val="18"/>
              </w:rPr>
              <w:t>ности</w:t>
            </w:r>
            <w:proofErr w:type="spellEnd"/>
            <w:proofErr w:type="gramEnd"/>
            <w:r w:rsidRPr="00371171">
              <w:rPr>
                <w:rFonts w:ascii="Arial" w:hAnsi="Arial" w:cs="Arial"/>
                <w:b/>
                <w:sz w:val="18"/>
                <w:szCs w:val="18"/>
              </w:rPr>
              <w:t>)</w:t>
            </w:r>
          </w:p>
        </w:tc>
        <w:tc>
          <w:tcPr>
            <w:tcW w:w="992" w:type="dxa"/>
            <w:vAlign w:val="center"/>
          </w:tcPr>
          <w:p w14:paraId="207150B0"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371171">
              <w:rPr>
                <w:rFonts w:ascii="Arial" w:hAnsi="Arial" w:cs="Arial"/>
                <w:b/>
                <w:sz w:val="18"/>
                <w:szCs w:val="18"/>
              </w:rPr>
              <w:t>Условия оплаты (порядок и форма)</w:t>
            </w:r>
          </w:p>
        </w:tc>
        <w:tc>
          <w:tcPr>
            <w:tcW w:w="992" w:type="dxa"/>
            <w:vAlign w:val="center"/>
          </w:tcPr>
          <w:p w14:paraId="363122E4"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371171">
              <w:rPr>
                <w:rFonts w:ascii="Arial" w:hAnsi="Arial" w:cs="Arial"/>
                <w:b/>
                <w:sz w:val="18"/>
                <w:szCs w:val="18"/>
              </w:rPr>
              <w:t>Регион и место (а) поставки товара</w:t>
            </w:r>
          </w:p>
        </w:tc>
        <w:tc>
          <w:tcPr>
            <w:tcW w:w="1701" w:type="dxa"/>
            <w:vAlign w:val="center"/>
          </w:tcPr>
          <w:p w14:paraId="16144C16"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371171">
              <w:rPr>
                <w:rFonts w:ascii="Arial" w:hAnsi="Arial" w:cs="Arial"/>
                <w:b/>
                <w:sz w:val="18"/>
                <w:szCs w:val="18"/>
              </w:rPr>
              <w:t>Условия поставки по ИНКОТЕРМС 2010 (отдельно для резидентов/</w:t>
            </w:r>
          </w:p>
          <w:p w14:paraId="23B7B7DE"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371171">
              <w:rPr>
                <w:rFonts w:ascii="Arial" w:hAnsi="Arial" w:cs="Arial"/>
                <w:b/>
                <w:sz w:val="18"/>
                <w:szCs w:val="18"/>
              </w:rPr>
              <w:t>нерезидентов), график и сроки поставки товара</w:t>
            </w:r>
          </w:p>
        </w:tc>
        <w:tc>
          <w:tcPr>
            <w:tcW w:w="1418" w:type="dxa"/>
            <w:vAlign w:val="center"/>
          </w:tcPr>
          <w:p w14:paraId="5A158B40"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371171">
              <w:rPr>
                <w:rFonts w:ascii="Arial" w:hAnsi="Arial" w:cs="Arial"/>
                <w:b/>
                <w:sz w:val="18"/>
                <w:szCs w:val="18"/>
              </w:rPr>
              <w:t xml:space="preserve">Качество товара, в том числе новый, б/у, срок гарантии, требования к упаковке и               </w:t>
            </w:r>
            <w:proofErr w:type="spellStart"/>
            <w:r w:rsidRPr="00371171">
              <w:rPr>
                <w:rFonts w:ascii="Arial" w:hAnsi="Arial" w:cs="Arial"/>
                <w:b/>
                <w:sz w:val="18"/>
                <w:szCs w:val="18"/>
              </w:rPr>
              <w:t>т.п</w:t>
            </w:r>
            <w:proofErr w:type="spellEnd"/>
          </w:p>
        </w:tc>
        <w:tc>
          <w:tcPr>
            <w:tcW w:w="709" w:type="dxa"/>
            <w:vAlign w:val="center"/>
          </w:tcPr>
          <w:p w14:paraId="078BFAA8"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proofErr w:type="gramStart"/>
            <w:r w:rsidRPr="00371171">
              <w:rPr>
                <w:rFonts w:ascii="Arial" w:hAnsi="Arial" w:cs="Arial"/>
                <w:b/>
                <w:sz w:val="18"/>
                <w:szCs w:val="18"/>
              </w:rPr>
              <w:t>Приме-</w:t>
            </w:r>
            <w:proofErr w:type="spellStart"/>
            <w:r w:rsidRPr="00371171">
              <w:rPr>
                <w:rFonts w:ascii="Arial" w:hAnsi="Arial" w:cs="Arial"/>
                <w:b/>
                <w:sz w:val="18"/>
                <w:szCs w:val="18"/>
              </w:rPr>
              <w:t>чание</w:t>
            </w:r>
            <w:proofErr w:type="spellEnd"/>
            <w:proofErr w:type="gramEnd"/>
          </w:p>
        </w:tc>
        <w:tc>
          <w:tcPr>
            <w:tcW w:w="992" w:type="dxa"/>
            <w:vAlign w:val="center"/>
          </w:tcPr>
          <w:p w14:paraId="201BC1CB"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371171">
              <w:rPr>
                <w:rFonts w:ascii="Arial" w:hAnsi="Arial" w:cs="Arial"/>
                <w:b/>
                <w:sz w:val="18"/>
                <w:szCs w:val="18"/>
              </w:rPr>
              <w:t xml:space="preserve">Способ закупки товара по заключенному договору </w:t>
            </w:r>
          </w:p>
        </w:tc>
        <w:tc>
          <w:tcPr>
            <w:tcW w:w="1134" w:type="dxa"/>
            <w:vAlign w:val="center"/>
          </w:tcPr>
          <w:p w14:paraId="63E65C84"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u w:val="single"/>
              </w:rPr>
            </w:pPr>
            <w:r w:rsidRPr="00371171">
              <w:rPr>
                <w:rFonts w:ascii="Arial" w:hAnsi="Arial" w:cs="Arial"/>
                <w:b/>
                <w:sz w:val="18"/>
                <w:szCs w:val="18"/>
              </w:rPr>
              <w:t xml:space="preserve">Маркетинговая цена товара за ед. изм., </w:t>
            </w:r>
            <w:r w:rsidRPr="00371171">
              <w:rPr>
                <w:rFonts w:ascii="Arial" w:hAnsi="Arial" w:cs="Arial"/>
                <w:b/>
                <w:sz w:val="18"/>
                <w:szCs w:val="18"/>
                <w:u w:val="single"/>
              </w:rPr>
              <w:t>без НДС</w:t>
            </w:r>
            <w:r w:rsidRPr="00371171">
              <w:rPr>
                <w:rFonts w:ascii="Arial" w:hAnsi="Arial" w:cs="Arial"/>
                <w:b/>
                <w:sz w:val="18"/>
                <w:szCs w:val="18"/>
              </w:rPr>
              <w:t xml:space="preserve"> в соответствии с ПЗ на текущий год</w:t>
            </w:r>
          </w:p>
        </w:tc>
        <w:tc>
          <w:tcPr>
            <w:tcW w:w="1134" w:type="dxa"/>
            <w:vAlign w:val="center"/>
          </w:tcPr>
          <w:p w14:paraId="177810A4"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371171">
              <w:rPr>
                <w:rFonts w:ascii="Arial" w:hAnsi="Arial" w:cs="Arial"/>
                <w:b/>
                <w:sz w:val="18"/>
                <w:szCs w:val="18"/>
              </w:rPr>
              <w:t xml:space="preserve">№ строки из ПЗ, № </w:t>
            </w:r>
            <w:proofErr w:type="gramStart"/>
            <w:r w:rsidRPr="00371171">
              <w:rPr>
                <w:rFonts w:ascii="Arial" w:hAnsi="Arial" w:cs="Arial"/>
                <w:b/>
                <w:sz w:val="18"/>
                <w:szCs w:val="18"/>
              </w:rPr>
              <w:t>приказа</w:t>
            </w:r>
            <w:proofErr w:type="gramEnd"/>
            <w:r w:rsidRPr="00371171">
              <w:rPr>
                <w:rFonts w:ascii="Arial" w:hAnsi="Arial" w:cs="Arial"/>
                <w:b/>
                <w:sz w:val="18"/>
                <w:szCs w:val="18"/>
              </w:rPr>
              <w:t xml:space="preserve"> и дата утверждения ПЗ товара</w:t>
            </w:r>
          </w:p>
        </w:tc>
        <w:tc>
          <w:tcPr>
            <w:tcW w:w="992" w:type="dxa"/>
            <w:vAlign w:val="center"/>
          </w:tcPr>
          <w:p w14:paraId="74233180"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371171">
              <w:rPr>
                <w:rFonts w:ascii="Arial" w:hAnsi="Arial" w:cs="Arial"/>
                <w:b/>
                <w:sz w:val="18"/>
                <w:szCs w:val="18"/>
              </w:rPr>
              <w:t xml:space="preserve">Цена товара по договору за </w:t>
            </w:r>
            <w:proofErr w:type="spellStart"/>
            <w:r w:rsidRPr="00371171">
              <w:rPr>
                <w:rFonts w:ascii="Arial" w:hAnsi="Arial" w:cs="Arial"/>
                <w:b/>
                <w:sz w:val="18"/>
                <w:szCs w:val="18"/>
              </w:rPr>
              <w:t>ед.изм</w:t>
            </w:r>
            <w:proofErr w:type="spellEnd"/>
            <w:r w:rsidRPr="00371171">
              <w:rPr>
                <w:rFonts w:ascii="Arial" w:hAnsi="Arial" w:cs="Arial"/>
                <w:b/>
                <w:sz w:val="18"/>
                <w:szCs w:val="18"/>
              </w:rPr>
              <w:t>.,</w:t>
            </w:r>
          </w:p>
          <w:p w14:paraId="052EF81C"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371171">
              <w:rPr>
                <w:rFonts w:ascii="Arial" w:hAnsi="Arial" w:cs="Arial"/>
                <w:b/>
                <w:sz w:val="18"/>
                <w:szCs w:val="18"/>
                <w:u w:val="single"/>
              </w:rPr>
              <w:t xml:space="preserve">без НДС </w:t>
            </w:r>
            <w:r w:rsidRPr="00371171">
              <w:rPr>
                <w:rFonts w:ascii="Arial" w:hAnsi="Arial" w:cs="Arial"/>
                <w:b/>
                <w:sz w:val="18"/>
                <w:szCs w:val="18"/>
              </w:rPr>
              <w:t>(№ и дата договора)</w:t>
            </w:r>
          </w:p>
        </w:tc>
      </w:tr>
      <w:tr w:rsidR="00FA30C2" w:rsidRPr="00371171" w14:paraId="4991B1F1" w14:textId="77777777" w:rsidTr="00127609">
        <w:tc>
          <w:tcPr>
            <w:tcW w:w="570" w:type="dxa"/>
          </w:tcPr>
          <w:p w14:paraId="39A71652"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371171">
              <w:rPr>
                <w:rFonts w:ascii="Arial" w:hAnsi="Arial" w:cs="Arial"/>
                <w:i/>
                <w:sz w:val="18"/>
                <w:szCs w:val="18"/>
              </w:rPr>
              <w:t>1</w:t>
            </w:r>
          </w:p>
        </w:tc>
        <w:tc>
          <w:tcPr>
            <w:tcW w:w="531" w:type="dxa"/>
          </w:tcPr>
          <w:p w14:paraId="5A10266C"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371171">
              <w:rPr>
                <w:rFonts w:ascii="Arial" w:hAnsi="Arial" w:cs="Arial"/>
                <w:i/>
                <w:sz w:val="18"/>
                <w:szCs w:val="18"/>
              </w:rPr>
              <w:t>2</w:t>
            </w:r>
          </w:p>
        </w:tc>
        <w:tc>
          <w:tcPr>
            <w:tcW w:w="1134" w:type="dxa"/>
          </w:tcPr>
          <w:p w14:paraId="389EE6E2"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371171">
              <w:rPr>
                <w:rFonts w:ascii="Arial" w:hAnsi="Arial" w:cs="Arial"/>
                <w:i/>
                <w:sz w:val="18"/>
                <w:szCs w:val="18"/>
              </w:rPr>
              <w:t>3</w:t>
            </w:r>
          </w:p>
        </w:tc>
        <w:tc>
          <w:tcPr>
            <w:tcW w:w="1842" w:type="dxa"/>
          </w:tcPr>
          <w:p w14:paraId="430C4A49"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371171">
              <w:rPr>
                <w:rFonts w:ascii="Arial" w:hAnsi="Arial" w:cs="Arial"/>
                <w:i/>
                <w:sz w:val="18"/>
                <w:szCs w:val="18"/>
              </w:rPr>
              <w:t>4</w:t>
            </w:r>
          </w:p>
        </w:tc>
        <w:tc>
          <w:tcPr>
            <w:tcW w:w="567" w:type="dxa"/>
          </w:tcPr>
          <w:p w14:paraId="498AB8B9"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371171">
              <w:rPr>
                <w:rFonts w:ascii="Arial" w:hAnsi="Arial" w:cs="Arial"/>
                <w:i/>
                <w:sz w:val="18"/>
                <w:szCs w:val="18"/>
              </w:rPr>
              <w:t>5</w:t>
            </w:r>
          </w:p>
        </w:tc>
        <w:tc>
          <w:tcPr>
            <w:tcW w:w="851" w:type="dxa"/>
          </w:tcPr>
          <w:p w14:paraId="69DD61C1"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371171">
              <w:rPr>
                <w:rFonts w:ascii="Arial" w:hAnsi="Arial" w:cs="Arial"/>
                <w:i/>
                <w:sz w:val="18"/>
                <w:szCs w:val="18"/>
              </w:rPr>
              <w:t>6</w:t>
            </w:r>
          </w:p>
        </w:tc>
        <w:tc>
          <w:tcPr>
            <w:tcW w:w="992" w:type="dxa"/>
          </w:tcPr>
          <w:p w14:paraId="6CFC0D11"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371171">
              <w:rPr>
                <w:rFonts w:ascii="Arial" w:hAnsi="Arial" w:cs="Arial"/>
                <w:i/>
                <w:sz w:val="18"/>
                <w:szCs w:val="18"/>
              </w:rPr>
              <w:t>7</w:t>
            </w:r>
          </w:p>
        </w:tc>
        <w:tc>
          <w:tcPr>
            <w:tcW w:w="992" w:type="dxa"/>
          </w:tcPr>
          <w:p w14:paraId="1C8E2ADB"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371171">
              <w:rPr>
                <w:rFonts w:ascii="Arial" w:hAnsi="Arial" w:cs="Arial"/>
                <w:i/>
                <w:sz w:val="18"/>
                <w:szCs w:val="18"/>
              </w:rPr>
              <w:t>8</w:t>
            </w:r>
          </w:p>
        </w:tc>
        <w:tc>
          <w:tcPr>
            <w:tcW w:w="1701" w:type="dxa"/>
          </w:tcPr>
          <w:p w14:paraId="150ED9C5"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371171">
              <w:rPr>
                <w:rFonts w:ascii="Arial" w:hAnsi="Arial" w:cs="Arial"/>
                <w:i/>
                <w:sz w:val="18"/>
                <w:szCs w:val="18"/>
              </w:rPr>
              <w:t>9</w:t>
            </w:r>
          </w:p>
        </w:tc>
        <w:tc>
          <w:tcPr>
            <w:tcW w:w="1418" w:type="dxa"/>
          </w:tcPr>
          <w:p w14:paraId="75C5159B"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371171">
              <w:rPr>
                <w:rFonts w:ascii="Arial" w:hAnsi="Arial" w:cs="Arial"/>
                <w:i/>
                <w:sz w:val="18"/>
                <w:szCs w:val="18"/>
              </w:rPr>
              <w:t>10</w:t>
            </w:r>
          </w:p>
        </w:tc>
        <w:tc>
          <w:tcPr>
            <w:tcW w:w="709" w:type="dxa"/>
          </w:tcPr>
          <w:p w14:paraId="24DAE09C"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371171">
              <w:rPr>
                <w:rFonts w:ascii="Arial" w:hAnsi="Arial" w:cs="Arial"/>
                <w:i/>
                <w:sz w:val="18"/>
                <w:szCs w:val="18"/>
              </w:rPr>
              <w:t>11</w:t>
            </w:r>
          </w:p>
        </w:tc>
        <w:tc>
          <w:tcPr>
            <w:tcW w:w="992" w:type="dxa"/>
          </w:tcPr>
          <w:p w14:paraId="7BE7798A"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371171">
              <w:rPr>
                <w:rFonts w:ascii="Arial" w:hAnsi="Arial" w:cs="Arial"/>
                <w:i/>
                <w:sz w:val="18"/>
                <w:szCs w:val="18"/>
              </w:rPr>
              <w:t>12</w:t>
            </w:r>
          </w:p>
        </w:tc>
        <w:tc>
          <w:tcPr>
            <w:tcW w:w="1134" w:type="dxa"/>
          </w:tcPr>
          <w:p w14:paraId="7A2E9E29"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371171">
              <w:rPr>
                <w:rFonts w:ascii="Arial" w:hAnsi="Arial" w:cs="Arial"/>
                <w:i/>
                <w:sz w:val="18"/>
                <w:szCs w:val="18"/>
              </w:rPr>
              <w:t>13</w:t>
            </w:r>
          </w:p>
        </w:tc>
        <w:tc>
          <w:tcPr>
            <w:tcW w:w="1134" w:type="dxa"/>
          </w:tcPr>
          <w:p w14:paraId="697694FC"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371171">
              <w:rPr>
                <w:rFonts w:ascii="Arial" w:hAnsi="Arial" w:cs="Arial"/>
                <w:i/>
                <w:sz w:val="18"/>
                <w:szCs w:val="18"/>
              </w:rPr>
              <w:t>14</w:t>
            </w:r>
          </w:p>
        </w:tc>
        <w:tc>
          <w:tcPr>
            <w:tcW w:w="992" w:type="dxa"/>
          </w:tcPr>
          <w:p w14:paraId="053E7EC3"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371171">
              <w:rPr>
                <w:rFonts w:ascii="Arial" w:hAnsi="Arial" w:cs="Arial"/>
                <w:i/>
                <w:sz w:val="18"/>
                <w:szCs w:val="18"/>
              </w:rPr>
              <w:t>15</w:t>
            </w:r>
          </w:p>
        </w:tc>
      </w:tr>
      <w:tr w:rsidR="00FA30C2" w:rsidRPr="00371171" w14:paraId="42FCC74E" w14:textId="77777777" w:rsidTr="00127609">
        <w:tc>
          <w:tcPr>
            <w:tcW w:w="570" w:type="dxa"/>
          </w:tcPr>
          <w:p w14:paraId="75643FBE"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531" w:type="dxa"/>
          </w:tcPr>
          <w:p w14:paraId="21EE4A05"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4D9A6E2B"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842" w:type="dxa"/>
          </w:tcPr>
          <w:p w14:paraId="388144FC"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567" w:type="dxa"/>
          </w:tcPr>
          <w:p w14:paraId="52403776"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851" w:type="dxa"/>
          </w:tcPr>
          <w:p w14:paraId="049C8163"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031C6C70"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7478C460"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701" w:type="dxa"/>
          </w:tcPr>
          <w:p w14:paraId="58127FDA"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418" w:type="dxa"/>
          </w:tcPr>
          <w:p w14:paraId="58BFAB08"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709" w:type="dxa"/>
          </w:tcPr>
          <w:p w14:paraId="4C112DC5"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4A15AC91"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3C8A13E3"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1829C3CF"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15499599"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r>
      <w:tr w:rsidR="00FA30C2" w:rsidRPr="00371171" w14:paraId="1355B379" w14:textId="77777777" w:rsidTr="00127609">
        <w:tc>
          <w:tcPr>
            <w:tcW w:w="570" w:type="dxa"/>
          </w:tcPr>
          <w:p w14:paraId="7676C211"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531" w:type="dxa"/>
          </w:tcPr>
          <w:p w14:paraId="44FFF1FF"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29F3AC2A"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842" w:type="dxa"/>
          </w:tcPr>
          <w:p w14:paraId="042089A6"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567" w:type="dxa"/>
          </w:tcPr>
          <w:p w14:paraId="6F4D563B"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851" w:type="dxa"/>
          </w:tcPr>
          <w:p w14:paraId="04F206BB"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53F8D99F"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0CC1909E"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701" w:type="dxa"/>
          </w:tcPr>
          <w:p w14:paraId="78D5A76E"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418" w:type="dxa"/>
          </w:tcPr>
          <w:p w14:paraId="37852358"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709" w:type="dxa"/>
          </w:tcPr>
          <w:p w14:paraId="09A9AE87"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4D99366D"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09C9D515"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1F00462C"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6890BAA8"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r>
      <w:tr w:rsidR="00FA30C2" w:rsidRPr="00371171" w14:paraId="791D6279" w14:textId="77777777" w:rsidTr="00127609">
        <w:tc>
          <w:tcPr>
            <w:tcW w:w="570" w:type="dxa"/>
          </w:tcPr>
          <w:p w14:paraId="59D2E6C6"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531" w:type="dxa"/>
          </w:tcPr>
          <w:p w14:paraId="0AEC0E27"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1CE7A7F1"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842" w:type="dxa"/>
          </w:tcPr>
          <w:p w14:paraId="7E227DBF"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567" w:type="dxa"/>
          </w:tcPr>
          <w:p w14:paraId="0C3F073E"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851" w:type="dxa"/>
          </w:tcPr>
          <w:p w14:paraId="69059CEE"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17623446"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2D7C24CB"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701" w:type="dxa"/>
          </w:tcPr>
          <w:p w14:paraId="0E9C3E8A"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418" w:type="dxa"/>
          </w:tcPr>
          <w:p w14:paraId="1B17EFDA"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709" w:type="dxa"/>
          </w:tcPr>
          <w:p w14:paraId="00594F1F"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7D3D1254"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2AF517F4"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17A4C209"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26B4974E"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r>
      <w:tr w:rsidR="00FA30C2" w:rsidRPr="00371171" w14:paraId="61C194D8" w14:textId="77777777" w:rsidTr="00127609">
        <w:tc>
          <w:tcPr>
            <w:tcW w:w="570" w:type="dxa"/>
          </w:tcPr>
          <w:p w14:paraId="7757C5AC"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531" w:type="dxa"/>
          </w:tcPr>
          <w:p w14:paraId="7D47524A"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342CD5FF"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842" w:type="dxa"/>
          </w:tcPr>
          <w:p w14:paraId="371A6DE1"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567" w:type="dxa"/>
          </w:tcPr>
          <w:p w14:paraId="0BF62D34"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851" w:type="dxa"/>
          </w:tcPr>
          <w:p w14:paraId="7E30DCE8"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3397B940"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5EAAA796"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701" w:type="dxa"/>
          </w:tcPr>
          <w:p w14:paraId="53EC0F71"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418" w:type="dxa"/>
          </w:tcPr>
          <w:p w14:paraId="221935BF"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709" w:type="dxa"/>
          </w:tcPr>
          <w:p w14:paraId="3C2FB61B"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0D69FBDC"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35EFD66D"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4D01F395"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5EEA68C1"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r>
      <w:tr w:rsidR="00FA30C2" w:rsidRPr="00371171" w14:paraId="2C33F58B" w14:textId="77777777" w:rsidTr="00127609">
        <w:tc>
          <w:tcPr>
            <w:tcW w:w="570" w:type="dxa"/>
          </w:tcPr>
          <w:p w14:paraId="5A780F6A"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531" w:type="dxa"/>
          </w:tcPr>
          <w:p w14:paraId="4AF43365"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15647406"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842" w:type="dxa"/>
          </w:tcPr>
          <w:p w14:paraId="49C3C4D9"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567" w:type="dxa"/>
          </w:tcPr>
          <w:p w14:paraId="76639B49"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851" w:type="dxa"/>
          </w:tcPr>
          <w:p w14:paraId="66493348"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2141436D"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5FC46026"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701" w:type="dxa"/>
          </w:tcPr>
          <w:p w14:paraId="0BA96A73"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418" w:type="dxa"/>
          </w:tcPr>
          <w:p w14:paraId="7D656CAE"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709" w:type="dxa"/>
          </w:tcPr>
          <w:p w14:paraId="3707442D"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2CCF3AA8"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2509FD60"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0B4A0426"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318DE917"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r>
    </w:tbl>
    <w:p w14:paraId="605F9555" w14:textId="77777777" w:rsidR="00FA30C2" w:rsidRPr="00371171" w:rsidRDefault="00FA30C2" w:rsidP="00FA30C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i/>
          <w:color w:val="auto"/>
          <w:sz w:val="18"/>
          <w:szCs w:val="18"/>
          <w:lang w:eastAsia="x-none"/>
        </w:rPr>
      </w:pPr>
      <w:r w:rsidRPr="00371171">
        <w:rPr>
          <w:rFonts w:ascii="Arial" w:hAnsi="Arial" w:cs="Arial"/>
          <w:i/>
          <w:color w:val="auto"/>
          <w:sz w:val="18"/>
          <w:szCs w:val="18"/>
          <w:lang w:val="x-none" w:eastAsia="x-none"/>
        </w:rPr>
        <w:t xml:space="preserve">Примечание: К заявке прикладываются все необходимые документы и/или информация, которые Заказчик считает необходимым дополнительно приложить для определения </w:t>
      </w:r>
      <w:r w:rsidRPr="00371171">
        <w:rPr>
          <w:rFonts w:ascii="Arial" w:hAnsi="Arial" w:cs="Arial"/>
          <w:i/>
          <w:color w:val="auto"/>
          <w:sz w:val="18"/>
          <w:szCs w:val="18"/>
          <w:lang w:eastAsia="x-none"/>
        </w:rPr>
        <w:t>маркетинговой цены/диапазона цен</w:t>
      </w:r>
      <w:r w:rsidRPr="00371171">
        <w:rPr>
          <w:rFonts w:ascii="Arial" w:hAnsi="Arial" w:cs="Arial"/>
          <w:i/>
          <w:color w:val="auto"/>
          <w:sz w:val="18"/>
          <w:szCs w:val="18"/>
          <w:lang w:val="x-none" w:eastAsia="x-none"/>
        </w:rPr>
        <w:t xml:space="preserve">. В случае непредставления Заказчиком необходимых сведений согласно форме заявки Договора </w:t>
      </w:r>
      <w:r w:rsidRPr="00371171">
        <w:rPr>
          <w:rFonts w:ascii="Arial" w:hAnsi="Arial" w:cs="Arial"/>
          <w:i/>
          <w:color w:val="auto"/>
          <w:sz w:val="18"/>
          <w:szCs w:val="18"/>
          <w:lang w:eastAsia="x-none"/>
        </w:rPr>
        <w:t xml:space="preserve">Уполномоченный орган </w:t>
      </w:r>
      <w:r w:rsidRPr="00371171">
        <w:rPr>
          <w:rFonts w:ascii="Arial" w:hAnsi="Arial" w:cs="Arial"/>
          <w:i/>
          <w:color w:val="auto"/>
          <w:sz w:val="18"/>
          <w:szCs w:val="18"/>
          <w:lang w:val="x-none" w:eastAsia="x-none"/>
        </w:rPr>
        <w:t xml:space="preserve">вправе отказать Заказчику </w:t>
      </w:r>
      <w:r w:rsidRPr="00371171">
        <w:rPr>
          <w:rFonts w:ascii="Arial" w:hAnsi="Arial" w:cs="Arial"/>
          <w:i/>
          <w:color w:val="auto"/>
          <w:sz w:val="18"/>
          <w:szCs w:val="18"/>
          <w:lang w:eastAsia="x-none"/>
        </w:rPr>
        <w:t>предоставлении ценового маркетингового заключения</w:t>
      </w:r>
      <w:r w:rsidRPr="00371171">
        <w:rPr>
          <w:rFonts w:ascii="Arial" w:hAnsi="Arial" w:cs="Arial"/>
          <w:i/>
          <w:color w:val="auto"/>
          <w:sz w:val="18"/>
          <w:szCs w:val="18"/>
          <w:lang w:val="x-none" w:eastAsia="x-none"/>
        </w:rPr>
        <w:t>.</w:t>
      </w:r>
      <w:r w:rsidRPr="00371171">
        <w:rPr>
          <w:rFonts w:ascii="Arial" w:hAnsi="Arial" w:cs="Arial"/>
          <w:i/>
          <w:color w:val="auto"/>
          <w:sz w:val="18"/>
          <w:szCs w:val="18"/>
          <w:lang w:eastAsia="x-none"/>
        </w:rPr>
        <w:t xml:space="preserve"> Заявка должна быть подписана руководителем либо лицом имеющего полномочия, и заверена печатью.</w:t>
      </w:r>
    </w:p>
    <w:p w14:paraId="4DF0D4CA" w14:textId="77777777" w:rsidR="00FA30C2" w:rsidRPr="00371171" w:rsidRDefault="00FA30C2" w:rsidP="00FA30C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sidRPr="00371171">
        <w:rPr>
          <w:rFonts w:ascii="Arial" w:hAnsi="Arial" w:cs="Arial"/>
          <w:sz w:val="18"/>
          <w:szCs w:val="18"/>
        </w:rPr>
        <w:t>В графе 2 Код ЕНС ТРУ. Указывается код товара на уровне 15 символов;</w:t>
      </w:r>
    </w:p>
    <w:p w14:paraId="2B202D57" w14:textId="77777777" w:rsidR="00FA30C2" w:rsidRPr="00371171" w:rsidRDefault="00FA30C2" w:rsidP="00FA30C2">
      <w:pPr>
        <w:jc w:val="both"/>
        <w:rPr>
          <w:rFonts w:ascii="Arial" w:hAnsi="Arial" w:cs="Arial"/>
          <w:sz w:val="18"/>
          <w:szCs w:val="18"/>
        </w:rPr>
      </w:pPr>
      <w:r w:rsidRPr="00371171">
        <w:rPr>
          <w:rFonts w:ascii="Arial" w:hAnsi="Arial" w:cs="Arial"/>
          <w:sz w:val="18"/>
          <w:szCs w:val="18"/>
        </w:rPr>
        <w:t>В графе 6 указывается планируемый объем закупки по местам поставки;</w:t>
      </w:r>
    </w:p>
    <w:p w14:paraId="0C7821EC" w14:textId="77777777" w:rsidR="00FA30C2" w:rsidRPr="00371171" w:rsidRDefault="00FA30C2" w:rsidP="00FA30C2">
      <w:pPr>
        <w:jc w:val="both"/>
        <w:rPr>
          <w:rFonts w:ascii="Arial" w:hAnsi="Arial" w:cs="Arial"/>
          <w:sz w:val="18"/>
          <w:szCs w:val="18"/>
        </w:rPr>
      </w:pPr>
      <w:r w:rsidRPr="00371171">
        <w:rPr>
          <w:rFonts w:ascii="Arial" w:hAnsi="Arial" w:cs="Arial"/>
          <w:sz w:val="18"/>
          <w:szCs w:val="18"/>
        </w:rPr>
        <w:t xml:space="preserve">В графе 7 указываются условия оплаты: предоплата (при возможности/необходимости), её размер, график оплаты и т.п.; </w:t>
      </w:r>
    </w:p>
    <w:p w14:paraId="77BA20DD" w14:textId="77777777" w:rsidR="00FA30C2" w:rsidRPr="00371171" w:rsidRDefault="00FA30C2" w:rsidP="00FA30C2">
      <w:pPr>
        <w:jc w:val="both"/>
        <w:rPr>
          <w:rFonts w:ascii="Arial" w:hAnsi="Arial" w:cs="Arial"/>
          <w:sz w:val="18"/>
          <w:szCs w:val="18"/>
        </w:rPr>
      </w:pPr>
      <w:r w:rsidRPr="00371171">
        <w:rPr>
          <w:rFonts w:ascii="Arial" w:hAnsi="Arial" w:cs="Arial"/>
          <w:sz w:val="18"/>
          <w:szCs w:val="18"/>
        </w:rPr>
        <w:t>В графе 8 указываются все необходимые места поставки товара;</w:t>
      </w:r>
    </w:p>
    <w:p w14:paraId="3A8BBF16" w14:textId="77777777" w:rsidR="00FA30C2" w:rsidRPr="00371171" w:rsidRDefault="00FA30C2" w:rsidP="00FA30C2">
      <w:pPr>
        <w:jc w:val="both"/>
        <w:rPr>
          <w:rFonts w:ascii="Arial" w:hAnsi="Arial" w:cs="Arial"/>
          <w:sz w:val="18"/>
          <w:szCs w:val="18"/>
        </w:rPr>
      </w:pPr>
      <w:r w:rsidRPr="00371171">
        <w:rPr>
          <w:rFonts w:ascii="Arial" w:hAnsi="Arial" w:cs="Arial"/>
          <w:sz w:val="18"/>
          <w:szCs w:val="18"/>
        </w:rPr>
        <w:t xml:space="preserve">В </w:t>
      </w:r>
      <w:proofErr w:type="gramStart"/>
      <w:r w:rsidRPr="00371171">
        <w:rPr>
          <w:rFonts w:ascii="Arial" w:hAnsi="Arial" w:cs="Arial"/>
          <w:sz w:val="18"/>
          <w:szCs w:val="18"/>
        </w:rPr>
        <w:t>графе  9</w:t>
      </w:r>
      <w:proofErr w:type="gramEnd"/>
      <w:r w:rsidRPr="00371171">
        <w:rPr>
          <w:rFonts w:ascii="Arial" w:hAnsi="Arial" w:cs="Arial"/>
          <w:sz w:val="18"/>
          <w:szCs w:val="18"/>
        </w:rPr>
        <w:t xml:space="preserve"> указываются условия поставки, при этом в случае планирования закупки товаров у нерезидентов отдельно указываются условия поставки для нерезидентов. Также указывается предполагаемый график поставки товаров (единовременно или партиями, при планировании поставки партиями указывается количество товара в одной партии и количество партий);</w:t>
      </w:r>
    </w:p>
    <w:p w14:paraId="1E2E9220" w14:textId="77777777" w:rsidR="00FA30C2" w:rsidRPr="00371171" w:rsidRDefault="00FA30C2" w:rsidP="00FA30C2">
      <w:pPr>
        <w:jc w:val="both"/>
        <w:rPr>
          <w:rFonts w:ascii="Arial" w:hAnsi="Arial" w:cs="Arial"/>
          <w:sz w:val="18"/>
          <w:szCs w:val="18"/>
        </w:rPr>
      </w:pPr>
      <w:r w:rsidRPr="00371171">
        <w:rPr>
          <w:rFonts w:ascii="Arial" w:hAnsi="Arial" w:cs="Arial"/>
          <w:sz w:val="18"/>
          <w:szCs w:val="18"/>
        </w:rPr>
        <w:t>В графе 11 указываются дополнительные сведения, необходимые для определения цены/ценового диапазона;</w:t>
      </w:r>
    </w:p>
    <w:p w14:paraId="7BA89503" w14:textId="77777777" w:rsidR="00FA30C2" w:rsidRPr="00371171" w:rsidRDefault="00FA30C2" w:rsidP="00FA30C2">
      <w:pPr>
        <w:jc w:val="both"/>
        <w:rPr>
          <w:rFonts w:ascii="Arial" w:hAnsi="Arial" w:cs="Arial"/>
          <w:sz w:val="18"/>
          <w:szCs w:val="18"/>
        </w:rPr>
      </w:pPr>
      <w:r w:rsidRPr="00371171">
        <w:rPr>
          <w:rFonts w:ascii="Arial" w:hAnsi="Arial" w:cs="Arial"/>
          <w:sz w:val="18"/>
          <w:szCs w:val="18"/>
        </w:rPr>
        <w:t>В графе 12 указывается способ закупки по ранее заключенному договору;</w:t>
      </w:r>
    </w:p>
    <w:p w14:paraId="0D69878F" w14:textId="77777777" w:rsidR="00FA30C2" w:rsidRPr="00371171" w:rsidRDefault="00FA30C2" w:rsidP="00FA30C2">
      <w:pPr>
        <w:jc w:val="both"/>
        <w:rPr>
          <w:rFonts w:ascii="Arial" w:hAnsi="Arial" w:cs="Arial"/>
          <w:sz w:val="18"/>
          <w:szCs w:val="18"/>
        </w:rPr>
      </w:pPr>
      <w:r w:rsidRPr="00371171">
        <w:rPr>
          <w:rFonts w:ascii="Arial" w:hAnsi="Arial" w:cs="Arial"/>
          <w:sz w:val="18"/>
          <w:szCs w:val="18"/>
        </w:rPr>
        <w:t>В графе 13 указывается маркетинговая цена за единицу товара, предусмотренная в плане закупки (ПЗ) на текущий период, в тенге (без учета НДС);</w:t>
      </w:r>
    </w:p>
    <w:p w14:paraId="248228FB" w14:textId="77777777" w:rsidR="00FA30C2" w:rsidRPr="00371171" w:rsidRDefault="00FA30C2" w:rsidP="00FA30C2">
      <w:pPr>
        <w:jc w:val="both"/>
        <w:rPr>
          <w:rFonts w:ascii="Arial" w:hAnsi="Arial" w:cs="Arial"/>
          <w:sz w:val="18"/>
          <w:szCs w:val="18"/>
        </w:rPr>
      </w:pPr>
      <w:r w:rsidRPr="00371171">
        <w:rPr>
          <w:rFonts w:ascii="Arial" w:hAnsi="Arial" w:cs="Arial"/>
          <w:sz w:val="18"/>
          <w:szCs w:val="18"/>
        </w:rPr>
        <w:t>В графе 14 указывается порядковый номер из плана закупок;</w:t>
      </w:r>
    </w:p>
    <w:p w14:paraId="306AE938" w14:textId="77777777" w:rsidR="00FA30C2" w:rsidRPr="00371171" w:rsidRDefault="00FA30C2" w:rsidP="00FA30C2">
      <w:pPr>
        <w:jc w:val="both"/>
        <w:rPr>
          <w:rFonts w:ascii="Arial" w:hAnsi="Arial" w:cs="Arial"/>
          <w:sz w:val="18"/>
          <w:szCs w:val="18"/>
        </w:rPr>
      </w:pPr>
      <w:r w:rsidRPr="00371171">
        <w:rPr>
          <w:rFonts w:ascii="Arial" w:hAnsi="Arial" w:cs="Arial"/>
          <w:sz w:val="18"/>
          <w:szCs w:val="18"/>
        </w:rPr>
        <w:t>В графе 15 указывается цена за единицу товара в соответствии с заключенным(и) ранее договором(</w:t>
      </w:r>
      <w:proofErr w:type="spellStart"/>
      <w:r w:rsidRPr="00371171">
        <w:rPr>
          <w:rFonts w:ascii="Arial" w:hAnsi="Arial" w:cs="Arial"/>
          <w:sz w:val="18"/>
          <w:szCs w:val="18"/>
        </w:rPr>
        <w:t>ами</w:t>
      </w:r>
      <w:proofErr w:type="spellEnd"/>
      <w:r w:rsidRPr="00371171">
        <w:rPr>
          <w:rFonts w:ascii="Arial" w:hAnsi="Arial" w:cs="Arial"/>
          <w:sz w:val="18"/>
          <w:szCs w:val="18"/>
        </w:rPr>
        <w:t>), в тенге (без учета НДС), за прошедший год закупки. В случае осуществления в прошедшем году нескольких закупок одноименных товаров с различными ценами, то указывается отдельно цена каждой закупки. В случае отсутствия осуществления закупки в прошедшем году, то предоставляются сведения за предшествующие периоды.</w:t>
      </w:r>
    </w:p>
    <w:p w14:paraId="1081E07D" w14:textId="77777777" w:rsidR="00FA30C2" w:rsidRPr="00371171" w:rsidRDefault="00FA30C2" w:rsidP="00FA30C2">
      <w:pPr>
        <w:jc w:val="both"/>
        <w:rPr>
          <w:rFonts w:ascii="Arial" w:hAnsi="Arial" w:cs="Arial"/>
          <w:sz w:val="18"/>
          <w:szCs w:val="18"/>
        </w:rPr>
      </w:pPr>
    </w:p>
    <w:p w14:paraId="618DD866" w14:textId="77777777" w:rsidR="00FA30C2" w:rsidRPr="00371171" w:rsidRDefault="00FA30C2" w:rsidP="00FA30C2">
      <w:pPr>
        <w:jc w:val="both"/>
        <w:rPr>
          <w:rFonts w:ascii="Arial" w:hAnsi="Arial" w:cs="Arial"/>
          <w:sz w:val="18"/>
          <w:szCs w:val="18"/>
        </w:rPr>
      </w:pPr>
      <w:r w:rsidRPr="00371171">
        <w:rPr>
          <w:rFonts w:ascii="Arial" w:hAnsi="Arial" w:cs="Arial"/>
          <w:sz w:val="18"/>
          <w:szCs w:val="18"/>
        </w:rPr>
        <w:t>____________________________ М.П.</w:t>
      </w:r>
    </w:p>
    <w:p w14:paraId="26B0FC43" w14:textId="104C2CED" w:rsidR="00FA30C2" w:rsidRPr="009B1050" w:rsidRDefault="00FA30C2" w:rsidP="009B1050">
      <w:pPr>
        <w:rPr>
          <w:rFonts w:ascii="Arial" w:hAnsi="Arial" w:cs="Arial"/>
          <w:sz w:val="18"/>
          <w:szCs w:val="18"/>
        </w:rPr>
        <w:sectPr w:rsidR="00FA30C2" w:rsidRPr="009B1050" w:rsidSect="009B1050">
          <w:pgSz w:w="16834" w:h="11909" w:orient="landscape"/>
          <w:pgMar w:top="1560" w:right="1134" w:bottom="1134" w:left="1134" w:header="709" w:footer="709" w:gutter="0"/>
          <w:cols w:space="708"/>
          <w:titlePg/>
          <w:docGrid w:linePitch="381"/>
        </w:sectPr>
      </w:pPr>
      <w:r w:rsidRPr="00371171">
        <w:rPr>
          <w:rFonts w:ascii="Arial" w:hAnsi="Arial" w:cs="Arial"/>
          <w:i/>
          <w:iCs/>
          <w:sz w:val="18"/>
          <w:szCs w:val="18"/>
        </w:rPr>
        <w:t>Ф.И.О. руководителя, подпись</w:t>
      </w:r>
    </w:p>
    <w:p w14:paraId="512FFB7C" w14:textId="59FF0007" w:rsidR="000E6B63" w:rsidRPr="008841C7" w:rsidRDefault="000E6B63" w:rsidP="004E634A">
      <w:pPr>
        <w:autoSpaceDE w:val="0"/>
        <w:autoSpaceDN w:val="0"/>
        <w:jc w:val="both"/>
        <w:rPr>
          <w:rFonts w:ascii="Arial" w:hAnsi="Arial" w:cs="Arial"/>
          <w:sz w:val="24"/>
          <w:szCs w:val="24"/>
        </w:rPr>
      </w:pPr>
    </w:p>
    <w:sectPr w:rsidR="000E6B63" w:rsidRPr="008841C7" w:rsidSect="004E634A">
      <w:pgSz w:w="16834" w:h="11909" w:orient="landscape"/>
      <w:pgMar w:top="1701"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25DBB" w14:textId="77777777" w:rsidR="00A14536" w:rsidRDefault="00A14536" w:rsidP="00003EDC">
      <w:r>
        <w:separator/>
      </w:r>
    </w:p>
  </w:endnote>
  <w:endnote w:type="continuationSeparator" w:id="0">
    <w:p w14:paraId="69254345" w14:textId="77777777" w:rsidR="00A14536" w:rsidRDefault="00A14536" w:rsidP="00003EDC">
      <w:r>
        <w:continuationSeparator/>
      </w:r>
    </w:p>
  </w:endnote>
  <w:endnote w:type="continuationNotice" w:id="1">
    <w:p w14:paraId="7784DB1D" w14:textId="77777777" w:rsidR="00A14536" w:rsidRDefault="00A14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2A87C" w14:textId="008A48CB" w:rsidR="00003EDC" w:rsidRDefault="00003EDC">
    <w:pPr>
      <w:pStyle w:val="aa"/>
      <w:jc w:val="right"/>
    </w:pPr>
  </w:p>
  <w:p w14:paraId="29866C66" w14:textId="77777777" w:rsidR="00003EDC" w:rsidRDefault="00003ED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9C8F3" w14:textId="77777777" w:rsidR="00A14536" w:rsidRDefault="00A14536" w:rsidP="00003EDC">
      <w:r>
        <w:separator/>
      </w:r>
    </w:p>
  </w:footnote>
  <w:footnote w:type="continuationSeparator" w:id="0">
    <w:p w14:paraId="7560B78F" w14:textId="77777777" w:rsidR="00A14536" w:rsidRDefault="00A14536" w:rsidP="00003EDC">
      <w:r>
        <w:continuationSeparator/>
      </w:r>
    </w:p>
  </w:footnote>
  <w:footnote w:type="continuationNotice" w:id="1">
    <w:p w14:paraId="2CA2A6F4" w14:textId="77777777" w:rsidR="00A14536" w:rsidRDefault="00A145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783061"/>
      <w:docPartObj>
        <w:docPartGallery w:val="Page Numbers (Top of Page)"/>
        <w:docPartUnique/>
      </w:docPartObj>
    </w:sdtPr>
    <w:sdtEndPr/>
    <w:sdtContent>
      <w:p w14:paraId="6BAC99A8" w14:textId="3E86274A" w:rsidR="00B16AA4" w:rsidRDefault="00B16AA4">
        <w:pPr>
          <w:pStyle w:val="a8"/>
          <w:jc w:val="center"/>
        </w:pPr>
        <w:r>
          <w:fldChar w:fldCharType="begin"/>
        </w:r>
        <w:r>
          <w:instrText>PAGE   \* MERGEFORMAT</w:instrText>
        </w:r>
        <w:r>
          <w:fldChar w:fldCharType="separate"/>
        </w:r>
        <w:r w:rsidR="00406E3C">
          <w:rPr>
            <w:noProof/>
          </w:rPr>
          <w:t>10</w:t>
        </w:r>
        <w:r>
          <w:fldChar w:fldCharType="end"/>
        </w:r>
      </w:p>
    </w:sdtContent>
  </w:sdt>
  <w:p w14:paraId="773C1305" w14:textId="77777777" w:rsidR="00B16AA4" w:rsidRDefault="00B16AA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9F842B0A"/>
    <w:lvl w:ilvl="0">
      <w:start w:val="1"/>
      <w:numFmt w:val="decimal"/>
      <w:pStyle w:val="2"/>
      <w:lvlText w:val="%1."/>
      <w:lvlJc w:val="left"/>
      <w:pPr>
        <w:tabs>
          <w:tab w:val="num" w:pos="643"/>
        </w:tabs>
        <w:ind w:left="643" w:hanging="360"/>
      </w:pPr>
    </w:lvl>
  </w:abstractNum>
  <w:abstractNum w:abstractNumId="1">
    <w:nsid w:val="0B01555F"/>
    <w:multiLevelType w:val="multilevel"/>
    <w:tmpl w:val="35E03E00"/>
    <w:numStyleLink w:val="4"/>
  </w:abstractNum>
  <w:abstractNum w:abstractNumId="2">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3">
    <w:nsid w:val="4C937380"/>
    <w:multiLevelType w:val="multilevel"/>
    <w:tmpl w:val="35E03E00"/>
    <w:styleLink w:val="4"/>
    <w:lvl w:ilvl="0">
      <w:start w:val="1"/>
      <w:numFmt w:val="decimal"/>
      <w:pStyle w:val="31"/>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523E6048"/>
    <w:multiLevelType w:val="hybridMultilevel"/>
    <w:tmpl w:val="C262DC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B52045"/>
    <w:multiLevelType w:val="hybridMultilevel"/>
    <w:tmpl w:val="0B4260FE"/>
    <w:lvl w:ilvl="0" w:tplc="4CF0FA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8E60FE9"/>
    <w:multiLevelType w:val="hybridMultilevel"/>
    <w:tmpl w:val="2CFE82D0"/>
    <w:lvl w:ilvl="0" w:tplc="834C60F8">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CFD5895"/>
    <w:multiLevelType w:val="hybridMultilevel"/>
    <w:tmpl w:val="4BE61B14"/>
    <w:lvl w:ilvl="0" w:tplc="CA5A87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EDC100E"/>
    <w:multiLevelType w:val="hybridMultilevel"/>
    <w:tmpl w:val="4D726F68"/>
    <w:lvl w:ilvl="0" w:tplc="58DA36DA">
      <w:start w:val="1"/>
      <w:numFmt w:val="decimal"/>
      <w:pStyle w:val="a0"/>
      <w:lvlText w:val="%1."/>
      <w:lvlJc w:val="left"/>
      <w:pPr>
        <w:tabs>
          <w:tab w:val="num" w:pos="426"/>
        </w:tabs>
        <w:ind w:left="-141"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
    <w:abstractNumId w:val="1"/>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
    <w:abstractNumId w:val="4"/>
  </w:num>
  <w:num w:numId="5">
    <w:abstractNumId w:val="6"/>
  </w:num>
  <w:num w:numId="6">
    <w:abstractNumId w:val="7"/>
  </w:num>
  <w:num w:numId="7">
    <w:abstractNumId w:val="2"/>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F3"/>
    <w:rsid w:val="0000132D"/>
    <w:rsid w:val="00003EDC"/>
    <w:rsid w:val="00004BC7"/>
    <w:rsid w:val="00007A22"/>
    <w:rsid w:val="00020BE1"/>
    <w:rsid w:val="0002169E"/>
    <w:rsid w:val="00027360"/>
    <w:rsid w:val="000274AA"/>
    <w:rsid w:val="00027C1A"/>
    <w:rsid w:val="000346C8"/>
    <w:rsid w:val="000419BF"/>
    <w:rsid w:val="000472BB"/>
    <w:rsid w:val="00056C6D"/>
    <w:rsid w:val="00064A55"/>
    <w:rsid w:val="00065094"/>
    <w:rsid w:val="0006560A"/>
    <w:rsid w:val="00065F56"/>
    <w:rsid w:val="000724F9"/>
    <w:rsid w:val="00074443"/>
    <w:rsid w:val="0007794B"/>
    <w:rsid w:val="00081F02"/>
    <w:rsid w:val="0008339E"/>
    <w:rsid w:val="00083618"/>
    <w:rsid w:val="00097759"/>
    <w:rsid w:val="000A5E06"/>
    <w:rsid w:val="000C3715"/>
    <w:rsid w:val="000C4089"/>
    <w:rsid w:val="000C7603"/>
    <w:rsid w:val="000D231F"/>
    <w:rsid w:val="000E6B63"/>
    <w:rsid w:val="000F380F"/>
    <w:rsid w:val="000F70FC"/>
    <w:rsid w:val="0010165F"/>
    <w:rsid w:val="00104F06"/>
    <w:rsid w:val="0010618B"/>
    <w:rsid w:val="00111267"/>
    <w:rsid w:val="00112B6B"/>
    <w:rsid w:val="00120020"/>
    <w:rsid w:val="00121DFF"/>
    <w:rsid w:val="00123BD9"/>
    <w:rsid w:val="00127EB4"/>
    <w:rsid w:val="00131120"/>
    <w:rsid w:val="0013238F"/>
    <w:rsid w:val="00137635"/>
    <w:rsid w:val="001427DF"/>
    <w:rsid w:val="00143FDF"/>
    <w:rsid w:val="00145CC0"/>
    <w:rsid w:val="00151EA6"/>
    <w:rsid w:val="0016479D"/>
    <w:rsid w:val="0017268C"/>
    <w:rsid w:val="00175253"/>
    <w:rsid w:val="001763FD"/>
    <w:rsid w:val="00182A39"/>
    <w:rsid w:val="00184049"/>
    <w:rsid w:val="00196ECB"/>
    <w:rsid w:val="001A4C7A"/>
    <w:rsid w:val="001B0A06"/>
    <w:rsid w:val="001B300B"/>
    <w:rsid w:val="001B4E5E"/>
    <w:rsid w:val="001C560D"/>
    <w:rsid w:val="001C5F60"/>
    <w:rsid w:val="001D15B9"/>
    <w:rsid w:val="001D7D09"/>
    <w:rsid w:val="001E08B9"/>
    <w:rsid w:val="001E69C5"/>
    <w:rsid w:val="001F13D8"/>
    <w:rsid w:val="001F2A31"/>
    <w:rsid w:val="00204375"/>
    <w:rsid w:val="0020745B"/>
    <w:rsid w:val="002076DF"/>
    <w:rsid w:val="00220095"/>
    <w:rsid w:val="00226EA7"/>
    <w:rsid w:val="00227B60"/>
    <w:rsid w:val="002359BF"/>
    <w:rsid w:val="00236729"/>
    <w:rsid w:val="00243453"/>
    <w:rsid w:val="002448FA"/>
    <w:rsid w:val="00246539"/>
    <w:rsid w:val="00261319"/>
    <w:rsid w:val="00262D71"/>
    <w:rsid w:val="00267B4F"/>
    <w:rsid w:val="00272AF3"/>
    <w:rsid w:val="002731CA"/>
    <w:rsid w:val="00276A05"/>
    <w:rsid w:val="00280A19"/>
    <w:rsid w:val="00287DC2"/>
    <w:rsid w:val="002913D7"/>
    <w:rsid w:val="00296A3A"/>
    <w:rsid w:val="002A012E"/>
    <w:rsid w:val="002B5366"/>
    <w:rsid w:val="002B76B8"/>
    <w:rsid w:val="002C1BE3"/>
    <w:rsid w:val="002C48A8"/>
    <w:rsid w:val="002E1937"/>
    <w:rsid w:val="002E2168"/>
    <w:rsid w:val="002E5967"/>
    <w:rsid w:val="002E78E7"/>
    <w:rsid w:val="002F00A3"/>
    <w:rsid w:val="002F2A40"/>
    <w:rsid w:val="00301300"/>
    <w:rsid w:val="003050B8"/>
    <w:rsid w:val="0030574D"/>
    <w:rsid w:val="00314C18"/>
    <w:rsid w:val="003176AC"/>
    <w:rsid w:val="003311C4"/>
    <w:rsid w:val="003325F2"/>
    <w:rsid w:val="00334423"/>
    <w:rsid w:val="003358DD"/>
    <w:rsid w:val="00335C30"/>
    <w:rsid w:val="0035215B"/>
    <w:rsid w:val="00352E2F"/>
    <w:rsid w:val="00365DE5"/>
    <w:rsid w:val="00371171"/>
    <w:rsid w:val="003716BF"/>
    <w:rsid w:val="00372E41"/>
    <w:rsid w:val="00380E9B"/>
    <w:rsid w:val="003834A5"/>
    <w:rsid w:val="00386273"/>
    <w:rsid w:val="003863D8"/>
    <w:rsid w:val="0038642C"/>
    <w:rsid w:val="003951FC"/>
    <w:rsid w:val="003A54CE"/>
    <w:rsid w:val="003B04F7"/>
    <w:rsid w:val="003C1497"/>
    <w:rsid w:val="003C5375"/>
    <w:rsid w:val="003E2639"/>
    <w:rsid w:val="003E354B"/>
    <w:rsid w:val="003F481E"/>
    <w:rsid w:val="004031D6"/>
    <w:rsid w:val="00403E88"/>
    <w:rsid w:val="0040510B"/>
    <w:rsid w:val="00406CA5"/>
    <w:rsid w:val="00406E3C"/>
    <w:rsid w:val="00417F3E"/>
    <w:rsid w:val="00422A24"/>
    <w:rsid w:val="0042396C"/>
    <w:rsid w:val="004240C2"/>
    <w:rsid w:val="004259E9"/>
    <w:rsid w:val="00431360"/>
    <w:rsid w:val="00432688"/>
    <w:rsid w:val="00435475"/>
    <w:rsid w:val="004414A5"/>
    <w:rsid w:val="00444201"/>
    <w:rsid w:val="00446760"/>
    <w:rsid w:val="0044767E"/>
    <w:rsid w:val="00450DC3"/>
    <w:rsid w:val="004522B2"/>
    <w:rsid w:val="00457C58"/>
    <w:rsid w:val="00464BB6"/>
    <w:rsid w:val="00464FEC"/>
    <w:rsid w:val="00480069"/>
    <w:rsid w:val="00484819"/>
    <w:rsid w:val="00486281"/>
    <w:rsid w:val="004877AC"/>
    <w:rsid w:val="0049166D"/>
    <w:rsid w:val="004A29B9"/>
    <w:rsid w:val="004A3DF7"/>
    <w:rsid w:val="004B681F"/>
    <w:rsid w:val="004B79BB"/>
    <w:rsid w:val="004C531A"/>
    <w:rsid w:val="004D0A86"/>
    <w:rsid w:val="004D4612"/>
    <w:rsid w:val="004D7746"/>
    <w:rsid w:val="004E60E1"/>
    <w:rsid w:val="004E634A"/>
    <w:rsid w:val="004E7C74"/>
    <w:rsid w:val="004F2999"/>
    <w:rsid w:val="004F3F7D"/>
    <w:rsid w:val="005005C5"/>
    <w:rsid w:val="005014EF"/>
    <w:rsid w:val="0050706E"/>
    <w:rsid w:val="00511583"/>
    <w:rsid w:val="00523E70"/>
    <w:rsid w:val="00527DDC"/>
    <w:rsid w:val="00534FAA"/>
    <w:rsid w:val="00536746"/>
    <w:rsid w:val="00536A82"/>
    <w:rsid w:val="00536C13"/>
    <w:rsid w:val="0054021B"/>
    <w:rsid w:val="005406AA"/>
    <w:rsid w:val="00541533"/>
    <w:rsid w:val="00542572"/>
    <w:rsid w:val="005573EF"/>
    <w:rsid w:val="005630FE"/>
    <w:rsid w:val="00572307"/>
    <w:rsid w:val="005772EA"/>
    <w:rsid w:val="00596A62"/>
    <w:rsid w:val="005A18A9"/>
    <w:rsid w:val="005A52A1"/>
    <w:rsid w:val="005B27D5"/>
    <w:rsid w:val="005B2C9D"/>
    <w:rsid w:val="005B33D2"/>
    <w:rsid w:val="005C2159"/>
    <w:rsid w:val="005C280F"/>
    <w:rsid w:val="005C7A1B"/>
    <w:rsid w:val="005D0E60"/>
    <w:rsid w:val="005E57F7"/>
    <w:rsid w:val="005E6887"/>
    <w:rsid w:val="005F5CF1"/>
    <w:rsid w:val="00607F06"/>
    <w:rsid w:val="00615B37"/>
    <w:rsid w:val="00620F60"/>
    <w:rsid w:val="00623428"/>
    <w:rsid w:val="006279E3"/>
    <w:rsid w:val="00633458"/>
    <w:rsid w:val="006361B6"/>
    <w:rsid w:val="00640BE0"/>
    <w:rsid w:val="00643502"/>
    <w:rsid w:val="00650458"/>
    <w:rsid w:val="0066290F"/>
    <w:rsid w:val="00665B71"/>
    <w:rsid w:val="00666CC9"/>
    <w:rsid w:val="006678E0"/>
    <w:rsid w:val="00691DD0"/>
    <w:rsid w:val="0069211D"/>
    <w:rsid w:val="00695449"/>
    <w:rsid w:val="006B19FF"/>
    <w:rsid w:val="006B20D3"/>
    <w:rsid w:val="006B6881"/>
    <w:rsid w:val="006C1939"/>
    <w:rsid w:val="006D1F5E"/>
    <w:rsid w:val="006D3CB4"/>
    <w:rsid w:val="006E1954"/>
    <w:rsid w:val="006E19EB"/>
    <w:rsid w:val="006E7542"/>
    <w:rsid w:val="006E7C08"/>
    <w:rsid w:val="00706BA9"/>
    <w:rsid w:val="00710B5A"/>
    <w:rsid w:val="00713FDD"/>
    <w:rsid w:val="00715836"/>
    <w:rsid w:val="0072142F"/>
    <w:rsid w:val="00726954"/>
    <w:rsid w:val="00726E05"/>
    <w:rsid w:val="00743F23"/>
    <w:rsid w:val="0075085F"/>
    <w:rsid w:val="00750958"/>
    <w:rsid w:val="00754261"/>
    <w:rsid w:val="007542EE"/>
    <w:rsid w:val="0075608D"/>
    <w:rsid w:val="007563DB"/>
    <w:rsid w:val="00761F22"/>
    <w:rsid w:val="00762E3E"/>
    <w:rsid w:val="00763F07"/>
    <w:rsid w:val="00764026"/>
    <w:rsid w:val="00765A56"/>
    <w:rsid w:val="00771864"/>
    <w:rsid w:val="00773169"/>
    <w:rsid w:val="007761C0"/>
    <w:rsid w:val="00785215"/>
    <w:rsid w:val="00797BE7"/>
    <w:rsid w:val="007B6B88"/>
    <w:rsid w:val="007C699C"/>
    <w:rsid w:val="007D1038"/>
    <w:rsid w:val="007D1383"/>
    <w:rsid w:val="007D41A8"/>
    <w:rsid w:val="007D78FA"/>
    <w:rsid w:val="007E1D08"/>
    <w:rsid w:val="007E34AE"/>
    <w:rsid w:val="007F08E9"/>
    <w:rsid w:val="008065B3"/>
    <w:rsid w:val="008129D9"/>
    <w:rsid w:val="00816114"/>
    <w:rsid w:val="00820674"/>
    <w:rsid w:val="00821425"/>
    <w:rsid w:val="00830604"/>
    <w:rsid w:val="00831077"/>
    <w:rsid w:val="00833696"/>
    <w:rsid w:val="00835490"/>
    <w:rsid w:val="008365E2"/>
    <w:rsid w:val="0084144D"/>
    <w:rsid w:val="00842A6F"/>
    <w:rsid w:val="0085059A"/>
    <w:rsid w:val="0085144A"/>
    <w:rsid w:val="0085211C"/>
    <w:rsid w:val="008549CC"/>
    <w:rsid w:val="00855A53"/>
    <w:rsid w:val="008705A8"/>
    <w:rsid w:val="0087780C"/>
    <w:rsid w:val="00881A12"/>
    <w:rsid w:val="008824C1"/>
    <w:rsid w:val="008841C7"/>
    <w:rsid w:val="00885162"/>
    <w:rsid w:val="00887D60"/>
    <w:rsid w:val="008A51D2"/>
    <w:rsid w:val="008B2BCC"/>
    <w:rsid w:val="008C49CF"/>
    <w:rsid w:val="008E2904"/>
    <w:rsid w:val="008F302F"/>
    <w:rsid w:val="009009D7"/>
    <w:rsid w:val="00912B19"/>
    <w:rsid w:val="009147AA"/>
    <w:rsid w:val="0092735A"/>
    <w:rsid w:val="009345B4"/>
    <w:rsid w:val="00937581"/>
    <w:rsid w:val="00946289"/>
    <w:rsid w:val="00961076"/>
    <w:rsid w:val="00982597"/>
    <w:rsid w:val="009853AF"/>
    <w:rsid w:val="00985498"/>
    <w:rsid w:val="009935BF"/>
    <w:rsid w:val="00995E5D"/>
    <w:rsid w:val="009A01FA"/>
    <w:rsid w:val="009A279A"/>
    <w:rsid w:val="009A6F31"/>
    <w:rsid w:val="009B1050"/>
    <w:rsid w:val="009B2DEC"/>
    <w:rsid w:val="009B4D67"/>
    <w:rsid w:val="009B643C"/>
    <w:rsid w:val="009C1458"/>
    <w:rsid w:val="009C70DC"/>
    <w:rsid w:val="009D0128"/>
    <w:rsid w:val="009D1A15"/>
    <w:rsid w:val="009D368A"/>
    <w:rsid w:val="009D6C3D"/>
    <w:rsid w:val="009E17B9"/>
    <w:rsid w:val="009E4B06"/>
    <w:rsid w:val="009E538B"/>
    <w:rsid w:val="009E6223"/>
    <w:rsid w:val="00A05E80"/>
    <w:rsid w:val="00A14536"/>
    <w:rsid w:val="00A21F55"/>
    <w:rsid w:val="00A24BEA"/>
    <w:rsid w:val="00A34FAA"/>
    <w:rsid w:val="00A43ECF"/>
    <w:rsid w:val="00A45E63"/>
    <w:rsid w:val="00A552F6"/>
    <w:rsid w:val="00A5716E"/>
    <w:rsid w:val="00A74E47"/>
    <w:rsid w:val="00A76DB9"/>
    <w:rsid w:val="00A76FAD"/>
    <w:rsid w:val="00A85643"/>
    <w:rsid w:val="00A8722E"/>
    <w:rsid w:val="00A90C2F"/>
    <w:rsid w:val="00AA16B8"/>
    <w:rsid w:val="00AA44F4"/>
    <w:rsid w:val="00AA5707"/>
    <w:rsid w:val="00AC4D1C"/>
    <w:rsid w:val="00AD561E"/>
    <w:rsid w:val="00AD6F61"/>
    <w:rsid w:val="00AE3247"/>
    <w:rsid w:val="00AE58E9"/>
    <w:rsid w:val="00AF1520"/>
    <w:rsid w:val="00AF3FFD"/>
    <w:rsid w:val="00B00A2A"/>
    <w:rsid w:val="00B03F7F"/>
    <w:rsid w:val="00B05E93"/>
    <w:rsid w:val="00B1356D"/>
    <w:rsid w:val="00B13BED"/>
    <w:rsid w:val="00B16AA4"/>
    <w:rsid w:val="00B27C8D"/>
    <w:rsid w:val="00B3203B"/>
    <w:rsid w:val="00B34291"/>
    <w:rsid w:val="00B41DEB"/>
    <w:rsid w:val="00B41EDC"/>
    <w:rsid w:val="00B54DA6"/>
    <w:rsid w:val="00B731DA"/>
    <w:rsid w:val="00B746E5"/>
    <w:rsid w:val="00B74768"/>
    <w:rsid w:val="00B7553B"/>
    <w:rsid w:val="00BB08F4"/>
    <w:rsid w:val="00BB45B2"/>
    <w:rsid w:val="00BC5E31"/>
    <w:rsid w:val="00BF1E10"/>
    <w:rsid w:val="00BF7796"/>
    <w:rsid w:val="00C012E2"/>
    <w:rsid w:val="00C22DCB"/>
    <w:rsid w:val="00C26881"/>
    <w:rsid w:val="00C26AF4"/>
    <w:rsid w:val="00C31792"/>
    <w:rsid w:val="00C321B3"/>
    <w:rsid w:val="00C33680"/>
    <w:rsid w:val="00C341FA"/>
    <w:rsid w:val="00C42B12"/>
    <w:rsid w:val="00C43C3D"/>
    <w:rsid w:val="00C4780D"/>
    <w:rsid w:val="00C5021E"/>
    <w:rsid w:val="00C51182"/>
    <w:rsid w:val="00C5680D"/>
    <w:rsid w:val="00C61979"/>
    <w:rsid w:val="00C6426D"/>
    <w:rsid w:val="00C66A0C"/>
    <w:rsid w:val="00C72F7E"/>
    <w:rsid w:val="00C7394E"/>
    <w:rsid w:val="00C84F90"/>
    <w:rsid w:val="00C864E5"/>
    <w:rsid w:val="00C93D77"/>
    <w:rsid w:val="00C95C9B"/>
    <w:rsid w:val="00CA40DB"/>
    <w:rsid w:val="00CA6562"/>
    <w:rsid w:val="00CA6843"/>
    <w:rsid w:val="00CA6863"/>
    <w:rsid w:val="00CA71EB"/>
    <w:rsid w:val="00CB0FCC"/>
    <w:rsid w:val="00CB3803"/>
    <w:rsid w:val="00CB5750"/>
    <w:rsid w:val="00CB7E45"/>
    <w:rsid w:val="00CC1A20"/>
    <w:rsid w:val="00CC1D67"/>
    <w:rsid w:val="00CC5A73"/>
    <w:rsid w:val="00CC65CB"/>
    <w:rsid w:val="00CD4493"/>
    <w:rsid w:val="00CD49D2"/>
    <w:rsid w:val="00CE052E"/>
    <w:rsid w:val="00CE74E4"/>
    <w:rsid w:val="00CF07B3"/>
    <w:rsid w:val="00CF38B8"/>
    <w:rsid w:val="00CF7653"/>
    <w:rsid w:val="00D003B4"/>
    <w:rsid w:val="00D025AC"/>
    <w:rsid w:val="00D05B22"/>
    <w:rsid w:val="00D0796D"/>
    <w:rsid w:val="00D22029"/>
    <w:rsid w:val="00D302C1"/>
    <w:rsid w:val="00D322A9"/>
    <w:rsid w:val="00D359F7"/>
    <w:rsid w:val="00D508BF"/>
    <w:rsid w:val="00D50E3F"/>
    <w:rsid w:val="00D51C1D"/>
    <w:rsid w:val="00D60747"/>
    <w:rsid w:val="00D61844"/>
    <w:rsid w:val="00D75CBD"/>
    <w:rsid w:val="00D81A08"/>
    <w:rsid w:val="00D83EFC"/>
    <w:rsid w:val="00D8417E"/>
    <w:rsid w:val="00D85027"/>
    <w:rsid w:val="00D87692"/>
    <w:rsid w:val="00D94A4A"/>
    <w:rsid w:val="00DA3EB9"/>
    <w:rsid w:val="00DA6A5F"/>
    <w:rsid w:val="00DA6C47"/>
    <w:rsid w:val="00DB0A6E"/>
    <w:rsid w:val="00DB415E"/>
    <w:rsid w:val="00DB648C"/>
    <w:rsid w:val="00DB7636"/>
    <w:rsid w:val="00DC371C"/>
    <w:rsid w:val="00DD1096"/>
    <w:rsid w:val="00DD32B4"/>
    <w:rsid w:val="00DD3A18"/>
    <w:rsid w:val="00DD502E"/>
    <w:rsid w:val="00DE29C0"/>
    <w:rsid w:val="00DE2B42"/>
    <w:rsid w:val="00DE590D"/>
    <w:rsid w:val="00DE5D4B"/>
    <w:rsid w:val="00DF0A83"/>
    <w:rsid w:val="00DF1195"/>
    <w:rsid w:val="00E0423B"/>
    <w:rsid w:val="00E13B53"/>
    <w:rsid w:val="00E1411D"/>
    <w:rsid w:val="00E1418D"/>
    <w:rsid w:val="00E15FAA"/>
    <w:rsid w:val="00E17EAB"/>
    <w:rsid w:val="00E221B2"/>
    <w:rsid w:val="00E330D6"/>
    <w:rsid w:val="00E36B1F"/>
    <w:rsid w:val="00E3733F"/>
    <w:rsid w:val="00E430EA"/>
    <w:rsid w:val="00E53D37"/>
    <w:rsid w:val="00E569DF"/>
    <w:rsid w:val="00E57E58"/>
    <w:rsid w:val="00E6013C"/>
    <w:rsid w:val="00E61964"/>
    <w:rsid w:val="00E6279D"/>
    <w:rsid w:val="00E646B3"/>
    <w:rsid w:val="00E64BE2"/>
    <w:rsid w:val="00E673EE"/>
    <w:rsid w:val="00E75D40"/>
    <w:rsid w:val="00E76E31"/>
    <w:rsid w:val="00E80FFF"/>
    <w:rsid w:val="00E84D02"/>
    <w:rsid w:val="00E86302"/>
    <w:rsid w:val="00E90314"/>
    <w:rsid w:val="00E9157B"/>
    <w:rsid w:val="00E93EFA"/>
    <w:rsid w:val="00E95470"/>
    <w:rsid w:val="00E95FF2"/>
    <w:rsid w:val="00EA572D"/>
    <w:rsid w:val="00EA6142"/>
    <w:rsid w:val="00EA6BD3"/>
    <w:rsid w:val="00EA722A"/>
    <w:rsid w:val="00EB48EA"/>
    <w:rsid w:val="00EB65B6"/>
    <w:rsid w:val="00EB67A5"/>
    <w:rsid w:val="00EC0D53"/>
    <w:rsid w:val="00ED3DEC"/>
    <w:rsid w:val="00ED59E7"/>
    <w:rsid w:val="00ED70A8"/>
    <w:rsid w:val="00EE00CE"/>
    <w:rsid w:val="00EE1915"/>
    <w:rsid w:val="00EE7D9D"/>
    <w:rsid w:val="00EF7C22"/>
    <w:rsid w:val="00F01BD4"/>
    <w:rsid w:val="00F06551"/>
    <w:rsid w:val="00F0665F"/>
    <w:rsid w:val="00F067C2"/>
    <w:rsid w:val="00F10416"/>
    <w:rsid w:val="00F12188"/>
    <w:rsid w:val="00F270E8"/>
    <w:rsid w:val="00F363F3"/>
    <w:rsid w:val="00F371ED"/>
    <w:rsid w:val="00F45E64"/>
    <w:rsid w:val="00F46DEA"/>
    <w:rsid w:val="00F51FE9"/>
    <w:rsid w:val="00F641A4"/>
    <w:rsid w:val="00F644F0"/>
    <w:rsid w:val="00F65EB2"/>
    <w:rsid w:val="00F71FC4"/>
    <w:rsid w:val="00F74DD4"/>
    <w:rsid w:val="00F75EB1"/>
    <w:rsid w:val="00F75FF3"/>
    <w:rsid w:val="00F87DD1"/>
    <w:rsid w:val="00F93D93"/>
    <w:rsid w:val="00F9413F"/>
    <w:rsid w:val="00F96178"/>
    <w:rsid w:val="00FA0313"/>
    <w:rsid w:val="00FA0862"/>
    <w:rsid w:val="00FA30C2"/>
    <w:rsid w:val="00FA750C"/>
    <w:rsid w:val="00FD2F4D"/>
    <w:rsid w:val="00FD487F"/>
    <w:rsid w:val="00FE37C4"/>
    <w:rsid w:val="00FF6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A16A62-4230-470F-891D-E12F5A8B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color w:val="000000"/>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semiHidden/>
    <w:unhideWhenUsed/>
    <w:rPr>
      <w:rFonts w:ascii="Times New Roman" w:hAnsi="Times New Roman" w:cs="Times New Roman" w:hint="default"/>
      <w:b/>
      <w:bCs/>
      <w:i w:val="0"/>
      <w:iCs w:val="0"/>
      <w:color w:val="000080"/>
      <w:sz w:val="28"/>
      <w:szCs w:val="28"/>
      <w:u w:val="single"/>
    </w:rPr>
  </w:style>
  <w:style w:type="character" w:styleId="a6">
    <w:name w:val="FollowedHyperlink"/>
    <w:uiPriority w:val="99"/>
    <w:semiHidden/>
    <w:unhideWhenUsed/>
    <w:rPr>
      <w:rFonts w:ascii="Times New Roman" w:hAnsi="Times New Roman" w:cs="Times New Roman" w:hint="default"/>
      <w:b/>
      <w:bCs/>
      <w:i w:val="0"/>
      <w:iCs w:val="0"/>
      <w:color w:val="000080"/>
      <w:sz w:val="28"/>
      <w:szCs w:val="28"/>
      <w:u w:val="single"/>
    </w:rPr>
  </w:style>
  <w:style w:type="paragraph" w:styleId="HTML">
    <w:name w:val="HTML Preformatted"/>
    <w:basedOn w:val="a1"/>
    <w:link w:val="HTML0"/>
    <w:uiPriority w:val="99"/>
    <w:unhideWhenUsed/>
    <w:rsid w:val="00771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Pr>
      <w:rFonts w:ascii="Courier New" w:hAnsi="Courier New" w:cs="Courier New"/>
      <w:color w:val="000000"/>
      <w:sz w:val="28"/>
      <w:szCs w:val="28"/>
    </w:rPr>
  </w:style>
  <w:style w:type="paragraph" w:customStyle="1" w:styleId="s8">
    <w:name w:val="s8"/>
    <w:basedOn w:val="a1"/>
    <w:pPr>
      <w:autoSpaceDE w:val="0"/>
      <w:autoSpaceDN w:val="0"/>
      <w:ind w:firstLine="6804"/>
    </w:pPr>
    <w:rPr>
      <w:i/>
      <w:iCs/>
      <w:color w:val="FF0000"/>
    </w:rPr>
  </w:style>
  <w:style w:type="character" w:customStyle="1" w:styleId="s0">
    <w:name w:val="s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rPr>
      <w:rFonts w:ascii="Times New Roman" w:hAnsi="Times New Roman" w:cs="Times New Roman" w:hint="default"/>
      <w:b w:val="0"/>
      <w:bCs w:val="0"/>
      <w:i/>
      <w:iCs/>
      <w:strike w:val="0"/>
      <w:dstrike w:val="0"/>
      <w:color w:val="FF0000"/>
      <w:sz w:val="28"/>
      <w:szCs w:val="28"/>
      <w:u w:val="none"/>
      <w:effect w:val="none"/>
    </w:rPr>
  </w:style>
  <w:style w:type="character" w:customStyle="1" w:styleId="s2">
    <w:name w:val="s2"/>
    <w:rPr>
      <w:rFonts w:ascii="Times New Roman" w:hAnsi="Times New Roman" w:cs="Times New Roman" w:hint="default"/>
      <w:b/>
      <w:bCs/>
      <w:i w:val="0"/>
      <w:iCs w:val="0"/>
      <w:strike w:val="0"/>
      <w:dstrike w:val="0"/>
      <w:color w:val="000080"/>
      <w:sz w:val="28"/>
      <w:szCs w:val="28"/>
      <w:u w:val="none"/>
      <w:effect w:val="none"/>
    </w:rPr>
  </w:style>
  <w:style w:type="character" w:customStyle="1" w:styleId="s19">
    <w:name w:val="s19"/>
    <w:rPr>
      <w:rFonts w:ascii="Times New Roman" w:hAnsi="Times New Roman" w:cs="Times New Roman" w:hint="default"/>
      <w:b w:val="0"/>
      <w:bCs w:val="0"/>
      <w:i w:val="0"/>
      <w:iCs w:val="0"/>
      <w:color w:val="008000"/>
      <w:sz w:val="28"/>
      <w:szCs w:val="28"/>
    </w:rPr>
  </w:style>
  <w:style w:type="character" w:customStyle="1" w:styleId="s1">
    <w:name w:val="s1"/>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rPr>
      <w:rFonts w:ascii="Times New Roman" w:hAnsi="Times New Roman" w:cs="Times New Roman" w:hint="default"/>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b w:val="0"/>
      <w:bCs w:val="0"/>
      <w:i/>
      <w:iCs/>
      <w:caps w:val="0"/>
      <w:color w:val="000000"/>
    </w:rPr>
  </w:style>
  <w:style w:type="character" w:customStyle="1" w:styleId="s17">
    <w:name w:val="s17"/>
    <w:rPr>
      <w:b w:val="0"/>
      <w:bCs w:val="0"/>
      <w:color w:val="000000"/>
    </w:rPr>
  </w:style>
  <w:style w:type="character" w:customStyle="1" w:styleId="s18">
    <w:name w:val="s18"/>
    <w:rPr>
      <w:b w:val="0"/>
      <w:bCs w:val="0"/>
      <w:color w:val="000000"/>
    </w:rPr>
  </w:style>
  <w:style w:type="character" w:customStyle="1" w:styleId="s11">
    <w:name w:val="s11"/>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rPr>
      <w:rFonts w:ascii="Courier New" w:hAnsi="Courier New" w:cs="Courier New" w:hint="default"/>
      <w:b w:val="0"/>
      <w:bCs w:val="0"/>
      <w:i/>
      <w:iCs/>
      <w:strike w:val="0"/>
      <w:dstrike w:val="0"/>
      <w:color w:val="FF0000"/>
      <w:sz w:val="28"/>
      <w:szCs w:val="28"/>
      <w:u w:val="none"/>
      <w:effect w:val="none"/>
    </w:rPr>
  </w:style>
  <w:style w:type="character" w:customStyle="1" w:styleId="s14">
    <w:name w:val="s14"/>
    <w:rPr>
      <w:rFonts w:ascii="Courier New" w:hAnsi="Courier New" w:cs="Courier New" w:hint="default"/>
      <w:b w:val="0"/>
      <w:bCs w:val="0"/>
      <w:i w:val="0"/>
      <w:iCs w:val="0"/>
      <w:strike/>
      <w:color w:val="808000"/>
      <w:sz w:val="28"/>
      <w:szCs w:val="28"/>
    </w:rPr>
  </w:style>
  <w:style w:type="character" w:customStyle="1" w:styleId="s15">
    <w:name w:val="s15"/>
    <w:rPr>
      <w:rFonts w:ascii="Courier New" w:hAnsi="Courier New" w:cs="Courier New" w:hint="default"/>
      <w:color w:val="333399"/>
      <w:u w:val="single"/>
    </w:rPr>
  </w:style>
  <w:style w:type="character" w:customStyle="1" w:styleId="s6">
    <w:name w:val="s6"/>
    <w:rPr>
      <w:rFonts w:ascii="Times New Roman" w:hAnsi="Times New Roman" w:cs="Times New Roman" w:hint="default"/>
      <w:b w:val="0"/>
      <w:bCs w:val="0"/>
      <w:i w:val="0"/>
      <w:iCs w:val="0"/>
      <w:strike/>
      <w:color w:val="808000"/>
      <w:sz w:val="28"/>
      <w:szCs w:val="28"/>
    </w:rPr>
  </w:style>
  <w:style w:type="character" w:customStyle="1" w:styleId="s5">
    <w:name w:val="s5"/>
    <w:rPr>
      <w:rFonts w:ascii="Times New Roman" w:hAnsi="Times New Roman" w:cs="Times New Roman" w:hint="default"/>
      <w:b w:val="0"/>
      <w:bCs w:val="0"/>
      <w:i w:val="0"/>
      <w:iCs w:val="0"/>
      <w:strike w:val="0"/>
      <w:dstrike w:val="0"/>
      <w:color w:val="808080"/>
      <w:sz w:val="28"/>
      <w:szCs w:val="28"/>
      <w:u w:val="none"/>
      <w:effect w:val="none"/>
    </w:rPr>
  </w:style>
  <w:style w:type="character" w:customStyle="1" w:styleId="s110">
    <w:name w:val="s110"/>
    <w:rPr>
      <w:rFonts w:ascii="Courier New" w:hAnsi="Courier New" w:cs="Courier New" w:hint="default"/>
      <w:b/>
      <w:bCs/>
      <w:i w:val="0"/>
      <w:iCs w:val="0"/>
      <w:strike w:val="0"/>
      <w:dstrike w:val="0"/>
      <w:color w:val="000000"/>
      <w:sz w:val="28"/>
      <w:szCs w:val="28"/>
      <w:u w:val="none"/>
      <w:effect w:val="none"/>
    </w:rPr>
  </w:style>
  <w:style w:type="character" w:customStyle="1" w:styleId="s21">
    <w:name w:val="s21"/>
    <w:rPr>
      <w:rFonts w:ascii="Courier New" w:hAnsi="Courier New" w:cs="Courier New" w:hint="default"/>
      <w:b/>
      <w:bCs/>
      <w:i w:val="0"/>
      <w:iCs w:val="0"/>
      <w:strike w:val="0"/>
      <w:dstrike w:val="0"/>
      <w:color w:val="000080"/>
      <w:sz w:val="28"/>
      <w:szCs w:val="28"/>
      <w:u w:val="none"/>
      <w:effect w:val="none"/>
    </w:rPr>
  </w:style>
  <w:style w:type="character" w:customStyle="1" w:styleId="s31">
    <w:name w:val="s31"/>
    <w:rPr>
      <w:rFonts w:ascii="Courier New" w:hAnsi="Courier New" w:cs="Courier New" w:hint="default"/>
      <w:b w:val="0"/>
      <w:bCs w:val="0"/>
      <w:i/>
      <w:iCs/>
      <w:strike w:val="0"/>
      <w:dstrike w:val="0"/>
      <w:color w:val="FF0000"/>
      <w:sz w:val="28"/>
      <w:szCs w:val="28"/>
      <w:u w:val="none"/>
      <w:effect w:val="none"/>
    </w:rPr>
  </w:style>
  <w:style w:type="character" w:customStyle="1" w:styleId="s61">
    <w:name w:val="s61"/>
    <w:rPr>
      <w:rFonts w:ascii="Courier New" w:hAnsi="Courier New" w:cs="Courier New" w:hint="default"/>
      <w:b w:val="0"/>
      <w:bCs w:val="0"/>
      <w:i w:val="0"/>
      <w:iCs w:val="0"/>
      <w:strike/>
      <w:color w:val="808000"/>
      <w:sz w:val="28"/>
      <w:szCs w:val="28"/>
    </w:rPr>
  </w:style>
  <w:style w:type="paragraph" w:styleId="a7">
    <w:name w:val="No Spacing"/>
    <w:uiPriority w:val="1"/>
    <w:qFormat/>
    <w:rsid w:val="00003EDC"/>
    <w:rPr>
      <w:color w:val="000000"/>
      <w:sz w:val="28"/>
      <w:szCs w:val="28"/>
    </w:rPr>
  </w:style>
  <w:style w:type="paragraph" w:styleId="a8">
    <w:name w:val="header"/>
    <w:basedOn w:val="a1"/>
    <w:link w:val="a9"/>
    <w:uiPriority w:val="99"/>
    <w:unhideWhenUsed/>
    <w:rsid w:val="00003EDC"/>
    <w:pPr>
      <w:tabs>
        <w:tab w:val="center" w:pos="4677"/>
        <w:tab w:val="right" w:pos="9355"/>
      </w:tabs>
    </w:pPr>
  </w:style>
  <w:style w:type="character" w:customStyle="1" w:styleId="a9">
    <w:name w:val="Верхний колонтитул Знак"/>
    <w:link w:val="a8"/>
    <w:uiPriority w:val="99"/>
    <w:rsid w:val="00003EDC"/>
    <w:rPr>
      <w:color w:val="000000"/>
      <w:sz w:val="28"/>
      <w:szCs w:val="28"/>
    </w:rPr>
  </w:style>
  <w:style w:type="paragraph" w:styleId="aa">
    <w:name w:val="footer"/>
    <w:basedOn w:val="a1"/>
    <w:link w:val="ab"/>
    <w:uiPriority w:val="99"/>
    <w:unhideWhenUsed/>
    <w:rsid w:val="00003EDC"/>
    <w:pPr>
      <w:tabs>
        <w:tab w:val="center" w:pos="4677"/>
        <w:tab w:val="right" w:pos="9355"/>
      </w:tabs>
    </w:pPr>
  </w:style>
  <w:style w:type="character" w:customStyle="1" w:styleId="ab">
    <w:name w:val="Нижний колонтитул Знак"/>
    <w:link w:val="aa"/>
    <w:uiPriority w:val="99"/>
    <w:rsid w:val="00003EDC"/>
    <w:rPr>
      <w:color w:val="000000"/>
      <w:sz w:val="28"/>
      <w:szCs w:val="28"/>
    </w:rPr>
  </w:style>
  <w:style w:type="paragraph" w:styleId="ac">
    <w:name w:val="List Paragraph"/>
    <w:basedOn w:val="a1"/>
    <w:link w:val="ad"/>
    <w:uiPriority w:val="34"/>
    <w:qFormat/>
    <w:rsid w:val="00CC5A73"/>
    <w:pPr>
      <w:ind w:left="720"/>
      <w:contextualSpacing/>
    </w:pPr>
    <w:rPr>
      <w:color w:val="auto"/>
      <w:sz w:val="24"/>
      <w:szCs w:val="24"/>
    </w:rPr>
  </w:style>
  <w:style w:type="character" w:customStyle="1" w:styleId="ad">
    <w:name w:val="Абзац списка Знак"/>
    <w:link w:val="ac"/>
    <w:uiPriority w:val="34"/>
    <w:rsid w:val="00CC5A73"/>
    <w:rPr>
      <w:sz w:val="24"/>
      <w:szCs w:val="24"/>
    </w:rPr>
  </w:style>
  <w:style w:type="paragraph" w:customStyle="1" w:styleId="31">
    <w:name w:val="3 Статья 1."/>
    <w:basedOn w:val="a1"/>
    <w:qFormat/>
    <w:rsid w:val="00CC5A73"/>
    <w:pPr>
      <w:widowControl w:val="0"/>
      <w:numPr>
        <w:numId w:val="2"/>
      </w:numPr>
      <w:shd w:val="clear" w:color="auto" w:fill="FFFFFF"/>
      <w:tabs>
        <w:tab w:val="left" w:pos="567"/>
      </w:tabs>
      <w:autoSpaceDE w:val="0"/>
      <w:autoSpaceDN w:val="0"/>
      <w:adjustRightInd w:val="0"/>
      <w:spacing w:before="120" w:after="120"/>
      <w:jc w:val="center"/>
      <w:outlineLvl w:val="2"/>
    </w:pPr>
    <w:rPr>
      <w:rFonts w:ascii="Arial" w:eastAsia="Calibri" w:hAnsi="Arial"/>
      <w:b/>
      <w:sz w:val="24"/>
      <w:szCs w:val="24"/>
      <w:lang w:val="x-none" w:eastAsia="x-none"/>
    </w:rPr>
  </w:style>
  <w:style w:type="numbering" w:customStyle="1" w:styleId="4">
    <w:name w:val="Стиль4"/>
    <w:uiPriority w:val="99"/>
    <w:rsid w:val="00CC5A73"/>
    <w:pPr>
      <w:numPr>
        <w:numId w:val="1"/>
      </w:numPr>
    </w:pPr>
  </w:style>
  <w:style w:type="paragraph" w:customStyle="1" w:styleId="a">
    <w:name w:val="Заголовок раздела"/>
    <w:basedOn w:val="a1"/>
    <w:rsid w:val="00A74E47"/>
    <w:pPr>
      <w:widowControl w:val="0"/>
      <w:numPr>
        <w:numId w:val="7"/>
      </w:numPr>
      <w:adjustRightInd w:val="0"/>
      <w:jc w:val="center"/>
    </w:pPr>
    <w:rPr>
      <w:rFonts w:ascii="Arial" w:hAnsi="Arial" w:cs="Arial"/>
      <w:b/>
      <w:color w:val="auto"/>
      <w:sz w:val="24"/>
      <w:szCs w:val="24"/>
    </w:rPr>
  </w:style>
  <w:style w:type="paragraph" w:customStyle="1" w:styleId="20">
    <w:name w:val="Заголовок раздела 2"/>
    <w:basedOn w:val="a1"/>
    <w:rsid w:val="00A74E47"/>
    <w:pPr>
      <w:widowControl w:val="0"/>
      <w:numPr>
        <w:ilvl w:val="1"/>
        <w:numId w:val="7"/>
      </w:numPr>
      <w:tabs>
        <w:tab w:val="left" w:pos="993"/>
      </w:tabs>
      <w:adjustRightInd w:val="0"/>
      <w:jc w:val="center"/>
    </w:pPr>
    <w:rPr>
      <w:rFonts w:ascii="Arial" w:hAnsi="Arial" w:cs="Arial"/>
      <w:b/>
      <w:color w:val="auto"/>
      <w:sz w:val="24"/>
      <w:szCs w:val="24"/>
    </w:rPr>
  </w:style>
  <w:style w:type="paragraph" w:customStyle="1" w:styleId="a0">
    <w:name w:val="Статья"/>
    <w:basedOn w:val="a1"/>
    <w:link w:val="ae"/>
    <w:rsid w:val="00820674"/>
    <w:pPr>
      <w:widowControl w:val="0"/>
      <w:numPr>
        <w:numId w:val="8"/>
      </w:numPr>
      <w:tabs>
        <w:tab w:val="left" w:pos="0"/>
        <w:tab w:val="left" w:pos="993"/>
      </w:tabs>
      <w:adjustRightInd w:val="0"/>
      <w:jc w:val="both"/>
    </w:pPr>
    <w:rPr>
      <w:rFonts w:ascii="Arial" w:hAnsi="Arial" w:cs="Arial"/>
      <w:color w:val="auto"/>
      <w:sz w:val="24"/>
      <w:szCs w:val="24"/>
    </w:rPr>
  </w:style>
  <w:style w:type="character" w:customStyle="1" w:styleId="ae">
    <w:name w:val="Статья Знак"/>
    <w:link w:val="a0"/>
    <w:rsid w:val="00820674"/>
    <w:rPr>
      <w:rFonts w:ascii="Arial" w:hAnsi="Arial" w:cs="Arial"/>
      <w:sz w:val="24"/>
      <w:szCs w:val="24"/>
    </w:rPr>
  </w:style>
  <w:style w:type="paragraph" w:styleId="af">
    <w:name w:val="Balloon Text"/>
    <w:basedOn w:val="a1"/>
    <w:link w:val="af0"/>
    <w:uiPriority w:val="99"/>
    <w:semiHidden/>
    <w:unhideWhenUsed/>
    <w:rsid w:val="00534FAA"/>
    <w:rPr>
      <w:rFonts w:ascii="Segoe UI" w:hAnsi="Segoe UI" w:cs="Segoe UI"/>
      <w:sz w:val="18"/>
      <w:szCs w:val="18"/>
    </w:rPr>
  </w:style>
  <w:style w:type="character" w:customStyle="1" w:styleId="af0">
    <w:name w:val="Текст выноски Знак"/>
    <w:basedOn w:val="a2"/>
    <w:link w:val="af"/>
    <w:uiPriority w:val="99"/>
    <w:semiHidden/>
    <w:rsid w:val="00534FAA"/>
    <w:rPr>
      <w:rFonts w:ascii="Segoe UI" w:hAnsi="Segoe UI" w:cs="Segoe UI"/>
      <w:color w:val="000000"/>
      <w:sz w:val="18"/>
      <w:szCs w:val="18"/>
    </w:rPr>
  </w:style>
  <w:style w:type="paragraph" w:styleId="2">
    <w:name w:val="List Number 2"/>
    <w:basedOn w:val="a1"/>
    <w:rsid w:val="000C7603"/>
    <w:pPr>
      <w:widowControl w:val="0"/>
      <w:numPr>
        <w:numId w:val="9"/>
      </w:numPr>
      <w:adjustRightInd w:val="0"/>
      <w:spacing w:line="360" w:lineRule="atLeast"/>
      <w:contextualSpacing/>
      <w:jc w:val="both"/>
    </w:pPr>
    <w:rPr>
      <w:color w:val="auto"/>
    </w:rPr>
  </w:style>
  <w:style w:type="paragraph" w:styleId="af1">
    <w:name w:val="Revision"/>
    <w:hidden/>
    <w:uiPriority w:val="99"/>
    <w:semiHidden/>
    <w:rsid w:val="00771864"/>
    <w:rPr>
      <w:color w:val="000000"/>
      <w:sz w:val="28"/>
      <w:szCs w:val="28"/>
    </w:rPr>
  </w:style>
  <w:style w:type="character" w:styleId="af2">
    <w:name w:val="annotation reference"/>
    <w:basedOn w:val="a2"/>
    <w:uiPriority w:val="99"/>
    <w:semiHidden/>
    <w:unhideWhenUsed/>
    <w:rsid w:val="00272AF3"/>
    <w:rPr>
      <w:sz w:val="16"/>
      <w:szCs w:val="16"/>
    </w:rPr>
  </w:style>
  <w:style w:type="paragraph" w:styleId="af3">
    <w:name w:val="annotation text"/>
    <w:basedOn w:val="a1"/>
    <w:link w:val="af4"/>
    <w:uiPriority w:val="99"/>
    <w:semiHidden/>
    <w:unhideWhenUsed/>
    <w:rsid w:val="00272AF3"/>
    <w:rPr>
      <w:sz w:val="20"/>
      <w:szCs w:val="20"/>
    </w:rPr>
  </w:style>
  <w:style w:type="character" w:customStyle="1" w:styleId="af4">
    <w:name w:val="Текст примечания Знак"/>
    <w:basedOn w:val="a2"/>
    <w:link w:val="af3"/>
    <w:uiPriority w:val="99"/>
    <w:semiHidden/>
    <w:rsid w:val="00272AF3"/>
    <w:rPr>
      <w:color w:val="000000"/>
    </w:rPr>
  </w:style>
  <w:style w:type="paragraph" w:styleId="af5">
    <w:name w:val="annotation subject"/>
    <w:basedOn w:val="af3"/>
    <w:next w:val="af3"/>
    <w:link w:val="af6"/>
    <w:uiPriority w:val="99"/>
    <w:semiHidden/>
    <w:unhideWhenUsed/>
    <w:rsid w:val="00272AF3"/>
    <w:rPr>
      <w:b/>
      <w:bCs/>
    </w:rPr>
  </w:style>
  <w:style w:type="character" w:customStyle="1" w:styleId="af6">
    <w:name w:val="Тема примечания Знак"/>
    <w:basedOn w:val="af4"/>
    <w:link w:val="af5"/>
    <w:uiPriority w:val="99"/>
    <w:semiHidden/>
    <w:rsid w:val="00272AF3"/>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863696.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CB71C-C1A0-48A0-9D9F-6A71C1E9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4350</Words>
  <Characters>24799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Правила определения маркетинговых цен на товары (приложение к Протоколу заседания Правления АО «Самрук-Қазына» от 5 июля 2012 года № 29/12)</vt:lpstr>
    </vt:vector>
  </TitlesOfParts>
  <Company/>
  <LinksUpToDate>false</LinksUpToDate>
  <CharactersWithSpaces>29091</CharactersWithSpaces>
  <SharedDoc>false</SharedDoc>
  <HLinks>
    <vt:vector size="36" baseType="variant">
      <vt:variant>
        <vt:i4>6488166</vt:i4>
      </vt:variant>
      <vt:variant>
        <vt:i4>15</vt:i4>
      </vt:variant>
      <vt:variant>
        <vt:i4>0</vt:i4>
      </vt:variant>
      <vt:variant>
        <vt:i4>5</vt:i4>
      </vt:variant>
      <vt:variant>
        <vt:lpwstr>jl:30863696.0 </vt:lpwstr>
      </vt:variant>
      <vt:variant>
        <vt:lpwstr/>
      </vt:variant>
      <vt:variant>
        <vt:i4>5374044</vt:i4>
      </vt:variant>
      <vt:variant>
        <vt:i4>12</vt:i4>
      </vt:variant>
      <vt:variant>
        <vt:i4>0</vt:i4>
      </vt:variant>
      <vt:variant>
        <vt:i4>5</vt:i4>
      </vt:variant>
      <vt:variant>
        <vt:lpwstr>jl:31253120.900 </vt:lpwstr>
      </vt:variant>
      <vt:variant>
        <vt:lpwstr/>
      </vt:variant>
      <vt:variant>
        <vt:i4>5374045</vt:i4>
      </vt:variant>
      <vt:variant>
        <vt:i4>9</vt:i4>
      </vt:variant>
      <vt:variant>
        <vt:i4>0</vt:i4>
      </vt:variant>
      <vt:variant>
        <vt:i4>5</vt:i4>
      </vt:variant>
      <vt:variant>
        <vt:lpwstr>jl:31253120.800 </vt:lpwstr>
      </vt:variant>
      <vt:variant>
        <vt:lpwstr/>
      </vt:variant>
      <vt:variant>
        <vt:i4>6488166</vt:i4>
      </vt:variant>
      <vt:variant>
        <vt:i4>6</vt:i4>
      </vt:variant>
      <vt:variant>
        <vt:i4>0</vt:i4>
      </vt:variant>
      <vt:variant>
        <vt:i4>5</vt:i4>
      </vt:variant>
      <vt:variant>
        <vt:lpwstr>jl:30863696.0 </vt:lpwstr>
      </vt:variant>
      <vt:variant>
        <vt:lpwstr/>
      </vt:variant>
      <vt:variant>
        <vt:i4>5832786</vt:i4>
      </vt:variant>
      <vt:variant>
        <vt:i4>3</vt:i4>
      </vt:variant>
      <vt:variant>
        <vt:i4>0</vt:i4>
      </vt:variant>
      <vt:variant>
        <vt:i4>5</vt:i4>
      </vt:variant>
      <vt:variant>
        <vt:lpwstr>jl:30525786.100 </vt:lpwstr>
      </vt:variant>
      <vt:variant>
        <vt:lpwstr/>
      </vt:variant>
      <vt:variant>
        <vt:i4>7274594</vt:i4>
      </vt:variant>
      <vt:variant>
        <vt:i4>0</vt:i4>
      </vt:variant>
      <vt:variant>
        <vt:i4>0</vt:i4>
      </vt:variant>
      <vt:variant>
        <vt:i4>5</vt:i4>
      </vt:variant>
      <vt:variant>
        <vt:lpwstr>jl:31249156.0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определения маркетинговых цен на товары (приложение к Протоколу заседания Правления АО «Самрук-Қазына» от 5 июля 2012 года № 29/12)</dc:title>
  <dc:creator>Назгуль Толкумбекова</dc:creator>
  <cp:lastModifiedBy>Жанар Ксанова</cp:lastModifiedBy>
  <cp:revision>6</cp:revision>
  <cp:lastPrinted>2018-05-14T11:10:00Z</cp:lastPrinted>
  <dcterms:created xsi:type="dcterms:W3CDTF">2019-02-19T05:27:00Z</dcterms:created>
  <dcterms:modified xsi:type="dcterms:W3CDTF">2019-02-19T09:33:00Z</dcterms:modified>
</cp:coreProperties>
</file>