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HAnsi" w:hAnsi="Times New Roman" w:cs="Times New Roman"/>
          <w:color w:val="auto"/>
          <w:sz w:val="22"/>
          <w:szCs w:val="22"/>
          <w:lang w:eastAsia="en-US"/>
        </w:rPr>
        <w:id w:val="-2032714705"/>
        <w:docPartObj>
          <w:docPartGallery w:val="Table of Contents"/>
          <w:docPartUnique/>
        </w:docPartObj>
      </w:sdtPr>
      <w:sdtEndPr>
        <w:rPr>
          <w:b/>
          <w:bCs/>
        </w:rPr>
      </w:sdtEndPr>
      <w:sdtContent>
        <w:p w14:paraId="4463D082" w14:textId="399FD2EF" w:rsidR="00FC467F" w:rsidRPr="00367668" w:rsidRDefault="00FC467F" w:rsidP="003F2378">
          <w:pPr>
            <w:pStyle w:val="a3"/>
            <w:jc w:val="center"/>
            <w:rPr>
              <w:rFonts w:ascii="Times New Roman" w:hAnsi="Times New Roman" w:cs="Times New Roman"/>
              <w:color w:val="auto"/>
            </w:rPr>
          </w:pPr>
          <w:r w:rsidRPr="00367668">
            <w:rPr>
              <w:rFonts w:ascii="Times New Roman" w:hAnsi="Times New Roman" w:cs="Times New Roman"/>
              <w:color w:val="auto"/>
            </w:rPr>
            <w:t>Оглавление</w:t>
          </w:r>
        </w:p>
        <w:p w14:paraId="175F642E" w14:textId="278ECF45" w:rsidR="00EB2AE1" w:rsidRDefault="00FC467F">
          <w:pPr>
            <w:pStyle w:val="11"/>
            <w:rPr>
              <w:rFonts w:asciiTheme="minorHAnsi" w:eastAsiaTheme="minorEastAsia" w:hAnsiTheme="minorHAnsi" w:cstheme="minorBidi"/>
              <w:b w:val="0"/>
              <w:bCs w:val="0"/>
              <w:sz w:val="22"/>
              <w:szCs w:val="22"/>
              <w:lang w:eastAsia="ru-RU"/>
            </w:rPr>
          </w:pPr>
          <w:r w:rsidRPr="00FC467F">
            <w:fldChar w:fldCharType="begin"/>
          </w:r>
          <w:r w:rsidRPr="00FC467F">
            <w:instrText xml:space="preserve"> TOC \o "1-3" \h \z \u </w:instrText>
          </w:r>
          <w:r w:rsidRPr="00FC467F">
            <w:fldChar w:fldCharType="separate"/>
          </w:r>
          <w:hyperlink w:anchor="_Toc158392005" w:history="1">
            <w:r w:rsidR="00EB2AE1" w:rsidRPr="00484368">
              <w:rPr>
                <w:rStyle w:val="a4"/>
              </w:rPr>
              <w:t>1.</w:t>
            </w:r>
            <w:r w:rsidR="00EB2AE1">
              <w:rPr>
                <w:rFonts w:asciiTheme="minorHAnsi" w:eastAsiaTheme="minorEastAsia" w:hAnsiTheme="minorHAnsi" w:cstheme="minorBidi"/>
                <w:b w:val="0"/>
                <w:bCs w:val="0"/>
                <w:sz w:val="22"/>
                <w:szCs w:val="22"/>
                <w:lang w:eastAsia="ru-RU"/>
              </w:rPr>
              <w:tab/>
            </w:r>
            <w:r w:rsidR="00EB2AE1" w:rsidRPr="00484368">
              <w:rPr>
                <w:rStyle w:val="a4"/>
              </w:rPr>
              <w:t>СОЗДАНИЕ ОТЧЕТА ПЛАНОВИКОМ</w:t>
            </w:r>
            <w:r w:rsidR="00EB2AE1">
              <w:rPr>
                <w:webHidden/>
              </w:rPr>
              <w:tab/>
            </w:r>
            <w:r w:rsidR="00EB2AE1">
              <w:rPr>
                <w:webHidden/>
              </w:rPr>
              <w:fldChar w:fldCharType="begin"/>
            </w:r>
            <w:r w:rsidR="00EB2AE1">
              <w:rPr>
                <w:webHidden/>
              </w:rPr>
              <w:instrText xml:space="preserve"> PAGEREF _Toc158392005 \h </w:instrText>
            </w:r>
            <w:r w:rsidR="00EB2AE1">
              <w:rPr>
                <w:webHidden/>
              </w:rPr>
            </w:r>
            <w:r w:rsidR="00EB2AE1">
              <w:rPr>
                <w:webHidden/>
              </w:rPr>
              <w:fldChar w:fldCharType="separate"/>
            </w:r>
            <w:r w:rsidR="0040072B">
              <w:rPr>
                <w:webHidden/>
              </w:rPr>
              <w:t>2</w:t>
            </w:r>
            <w:r w:rsidR="00EB2AE1">
              <w:rPr>
                <w:webHidden/>
              </w:rPr>
              <w:fldChar w:fldCharType="end"/>
            </w:r>
          </w:hyperlink>
        </w:p>
        <w:p w14:paraId="419304EA" w14:textId="180D44AA" w:rsidR="00EB2AE1" w:rsidRDefault="001F0E87">
          <w:pPr>
            <w:pStyle w:val="11"/>
            <w:rPr>
              <w:rFonts w:asciiTheme="minorHAnsi" w:eastAsiaTheme="minorEastAsia" w:hAnsiTheme="minorHAnsi" w:cstheme="minorBidi"/>
              <w:b w:val="0"/>
              <w:bCs w:val="0"/>
              <w:sz w:val="22"/>
              <w:szCs w:val="22"/>
              <w:lang w:eastAsia="ru-RU"/>
            </w:rPr>
          </w:pPr>
          <w:hyperlink w:anchor="_Toc158392006" w:history="1">
            <w:r w:rsidR="00EB2AE1" w:rsidRPr="00484368">
              <w:rPr>
                <w:rStyle w:val="a4"/>
              </w:rPr>
              <w:t>2.</w:t>
            </w:r>
            <w:r w:rsidR="00EB2AE1">
              <w:rPr>
                <w:rFonts w:asciiTheme="minorHAnsi" w:eastAsiaTheme="minorEastAsia" w:hAnsiTheme="minorHAnsi" w:cstheme="minorBidi"/>
                <w:b w:val="0"/>
                <w:bCs w:val="0"/>
                <w:sz w:val="22"/>
                <w:szCs w:val="22"/>
                <w:lang w:eastAsia="ru-RU"/>
              </w:rPr>
              <w:tab/>
            </w:r>
            <w:r w:rsidR="00EB2AE1" w:rsidRPr="00484368">
              <w:rPr>
                <w:rStyle w:val="a4"/>
              </w:rPr>
              <w:t>УТВЕРЖДЕНИЕ ОТЧЕТА ПЛАНОВИКОМ</w:t>
            </w:r>
            <w:r w:rsidR="00EB2AE1">
              <w:rPr>
                <w:webHidden/>
              </w:rPr>
              <w:tab/>
            </w:r>
            <w:r w:rsidR="00EB2AE1">
              <w:rPr>
                <w:webHidden/>
              </w:rPr>
              <w:fldChar w:fldCharType="begin"/>
            </w:r>
            <w:r w:rsidR="00EB2AE1">
              <w:rPr>
                <w:webHidden/>
              </w:rPr>
              <w:instrText xml:space="preserve"> PAGEREF _Toc158392006 \h </w:instrText>
            </w:r>
            <w:r w:rsidR="00EB2AE1">
              <w:rPr>
                <w:webHidden/>
              </w:rPr>
            </w:r>
            <w:r w:rsidR="00EB2AE1">
              <w:rPr>
                <w:webHidden/>
              </w:rPr>
              <w:fldChar w:fldCharType="separate"/>
            </w:r>
            <w:r w:rsidR="0040072B">
              <w:rPr>
                <w:webHidden/>
              </w:rPr>
              <w:t>9</w:t>
            </w:r>
            <w:r w:rsidR="00EB2AE1">
              <w:rPr>
                <w:webHidden/>
              </w:rPr>
              <w:fldChar w:fldCharType="end"/>
            </w:r>
          </w:hyperlink>
        </w:p>
        <w:p w14:paraId="4442D6AE" w14:textId="40305FEF" w:rsidR="00FC467F" w:rsidRPr="00FC467F" w:rsidRDefault="00FC467F" w:rsidP="00FC467F">
          <w:pPr>
            <w:jc w:val="both"/>
            <w:rPr>
              <w:rFonts w:ascii="Times New Roman" w:hAnsi="Times New Roman" w:cs="Times New Roman"/>
            </w:rPr>
          </w:pPr>
          <w:r w:rsidRPr="00FC467F">
            <w:rPr>
              <w:rFonts w:ascii="Times New Roman" w:hAnsi="Times New Roman" w:cs="Times New Roman"/>
              <w:b/>
              <w:bCs/>
            </w:rPr>
            <w:fldChar w:fldCharType="end"/>
          </w:r>
        </w:p>
      </w:sdtContent>
    </w:sdt>
    <w:p w14:paraId="0BDC279E" w14:textId="67E627F3" w:rsidR="00CC13B1" w:rsidRPr="00FC467F" w:rsidRDefault="001F0E87" w:rsidP="00FC467F">
      <w:pPr>
        <w:jc w:val="both"/>
        <w:rPr>
          <w:rFonts w:ascii="Times New Roman" w:hAnsi="Times New Roman" w:cs="Times New Roman"/>
        </w:rPr>
      </w:pPr>
    </w:p>
    <w:p w14:paraId="03978F6A" w14:textId="68658BD4" w:rsidR="00FC467F" w:rsidRPr="00FC467F" w:rsidRDefault="00FC467F" w:rsidP="00FC467F">
      <w:pPr>
        <w:jc w:val="both"/>
        <w:rPr>
          <w:rFonts w:ascii="Times New Roman" w:hAnsi="Times New Roman" w:cs="Times New Roman"/>
        </w:rPr>
      </w:pPr>
    </w:p>
    <w:p w14:paraId="1AB2384F" w14:textId="4226DE94" w:rsidR="00FC467F" w:rsidRPr="00FC467F" w:rsidRDefault="00FC467F" w:rsidP="00FC467F">
      <w:pPr>
        <w:jc w:val="both"/>
        <w:rPr>
          <w:rFonts w:ascii="Times New Roman" w:hAnsi="Times New Roman" w:cs="Times New Roman"/>
        </w:rPr>
      </w:pPr>
    </w:p>
    <w:p w14:paraId="6835B03A" w14:textId="6EB68074" w:rsidR="00FC467F" w:rsidRPr="00FC467F" w:rsidRDefault="00FC467F" w:rsidP="00FC467F">
      <w:pPr>
        <w:jc w:val="both"/>
        <w:rPr>
          <w:rFonts w:ascii="Times New Roman" w:hAnsi="Times New Roman" w:cs="Times New Roman"/>
        </w:rPr>
      </w:pPr>
    </w:p>
    <w:p w14:paraId="6A6AC4BE" w14:textId="1D0AAEBA" w:rsidR="00FC467F" w:rsidRPr="00FC467F" w:rsidRDefault="00FC467F" w:rsidP="00FC467F">
      <w:pPr>
        <w:jc w:val="both"/>
        <w:rPr>
          <w:rFonts w:ascii="Times New Roman" w:hAnsi="Times New Roman" w:cs="Times New Roman"/>
        </w:rPr>
      </w:pPr>
    </w:p>
    <w:p w14:paraId="3DDDD928" w14:textId="02E0A73B" w:rsidR="00FC467F" w:rsidRPr="00FC467F" w:rsidRDefault="00FC467F" w:rsidP="00FC467F">
      <w:pPr>
        <w:jc w:val="both"/>
        <w:rPr>
          <w:rFonts w:ascii="Times New Roman" w:hAnsi="Times New Roman" w:cs="Times New Roman"/>
        </w:rPr>
      </w:pPr>
    </w:p>
    <w:p w14:paraId="7F7C31C9" w14:textId="5A8EE46E" w:rsidR="00FC467F" w:rsidRPr="00FC467F" w:rsidRDefault="00FC467F" w:rsidP="00FC467F">
      <w:pPr>
        <w:jc w:val="both"/>
        <w:rPr>
          <w:rFonts w:ascii="Times New Roman" w:hAnsi="Times New Roman" w:cs="Times New Roman"/>
        </w:rPr>
      </w:pPr>
    </w:p>
    <w:p w14:paraId="36DE3CD5" w14:textId="06D08E4D" w:rsidR="00FC467F" w:rsidRPr="00FC467F" w:rsidRDefault="00FC467F" w:rsidP="00FC467F">
      <w:pPr>
        <w:jc w:val="both"/>
        <w:rPr>
          <w:rFonts w:ascii="Times New Roman" w:hAnsi="Times New Roman" w:cs="Times New Roman"/>
        </w:rPr>
      </w:pPr>
    </w:p>
    <w:p w14:paraId="09EFC810" w14:textId="4EDAC81B" w:rsidR="00FC467F" w:rsidRPr="00FC467F" w:rsidRDefault="00FC467F" w:rsidP="00FC467F">
      <w:pPr>
        <w:jc w:val="both"/>
        <w:rPr>
          <w:rFonts w:ascii="Times New Roman" w:hAnsi="Times New Roman" w:cs="Times New Roman"/>
        </w:rPr>
      </w:pPr>
    </w:p>
    <w:p w14:paraId="3A3B99C9" w14:textId="1B879607" w:rsidR="00FC467F" w:rsidRPr="00FC467F" w:rsidRDefault="00FC467F" w:rsidP="00FC467F">
      <w:pPr>
        <w:jc w:val="both"/>
        <w:rPr>
          <w:rFonts w:ascii="Times New Roman" w:hAnsi="Times New Roman" w:cs="Times New Roman"/>
        </w:rPr>
      </w:pPr>
    </w:p>
    <w:p w14:paraId="3B93547F" w14:textId="1E1D70B1" w:rsidR="00FC467F" w:rsidRPr="00FC467F" w:rsidRDefault="00FC467F" w:rsidP="00FC467F">
      <w:pPr>
        <w:jc w:val="both"/>
        <w:rPr>
          <w:rFonts w:ascii="Times New Roman" w:hAnsi="Times New Roman" w:cs="Times New Roman"/>
        </w:rPr>
      </w:pPr>
    </w:p>
    <w:p w14:paraId="6A7906FF" w14:textId="400E5687" w:rsidR="00FC467F" w:rsidRPr="00FC467F" w:rsidRDefault="00FC467F" w:rsidP="00FC467F">
      <w:pPr>
        <w:jc w:val="both"/>
        <w:rPr>
          <w:rFonts w:ascii="Times New Roman" w:hAnsi="Times New Roman" w:cs="Times New Roman"/>
        </w:rPr>
      </w:pPr>
    </w:p>
    <w:p w14:paraId="011A567C" w14:textId="6A747390" w:rsidR="00FC467F" w:rsidRPr="00FC467F" w:rsidRDefault="00FC467F" w:rsidP="00FC467F">
      <w:pPr>
        <w:jc w:val="both"/>
        <w:rPr>
          <w:rFonts w:ascii="Times New Roman" w:hAnsi="Times New Roman" w:cs="Times New Roman"/>
        </w:rPr>
      </w:pPr>
    </w:p>
    <w:p w14:paraId="10825513" w14:textId="73067F35" w:rsidR="00FC467F" w:rsidRPr="00FC467F" w:rsidRDefault="00FC467F" w:rsidP="00FC467F">
      <w:pPr>
        <w:jc w:val="both"/>
        <w:rPr>
          <w:rFonts w:ascii="Times New Roman" w:hAnsi="Times New Roman" w:cs="Times New Roman"/>
        </w:rPr>
      </w:pPr>
    </w:p>
    <w:p w14:paraId="5B4B1521" w14:textId="6A767D02" w:rsidR="00FC467F" w:rsidRPr="00FC467F" w:rsidRDefault="00FC467F" w:rsidP="00FC467F">
      <w:pPr>
        <w:jc w:val="both"/>
        <w:rPr>
          <w:rFonts w:ascii="Times New Roman" w:hAnsi="Times New Roman" w:cs="Times New Roman"/>
        </w:rPr>
      </w:pPr>
    </w:p>
    <w:p w14:paraId="5EA6B6C0" w14:textId="3CBDDBB6" w:rsidR="00FC467F" w:rsidRPr="00FC467F" w:rsidRDefault="00FC467F" w:rsidP="00FC467F">
      <w:pPr>
        <w:jc w:val="both"/>
        <w:rPr>
          <w:rFonts w:ascii="Times New Roman" w:hAnsi="Times New Roman" w:cs="Times New Roman"/>
        </w:rPr>
      </w:pPr>
    </w:p>
    <w:p w14:paraId="5AA2A789" w14:textId="2D022B7B" w:rsidR="00FC467F" w:rsidRPr="00FC467F" w:rsidRDefault="00FC467F" w:rsidP="00FC467F">
      <w:pPr>
        <w:jc w:val="both"/>
        <w:rPr>
          <w:rFonts w:ascii="Times New Roman" w:hAnsi="Times New Roman" w:cs="Times New Roman"/>
        </w:rPr>
      </w:pPr>
    </w:p>
    <w:p w14:paraId="474AD910" w14:textId="1D760A50" w:rsidR="00FC467F" w:rsidRPr="00FC467F" w:rsidRDefault="00FC467F" w:rsidP="00FC467F">
      <w:pPr>
        <w:jc w:val="both"/>
        <w:rPr>
          <w:rFonts w:ascii="Times New Roman" w:hAnsi="Times New Roman" w:cs="Times New Roman"/>
        </w:rPr>
      </w:pPr>
    </w:p>
    <w:p w14:paraId="54766E30" w14:textId="5E6DFA15" w:rsidR="00FC467F" w:rsidRPr="00FC467F" w:rsidRDefault="00FC467F" w:rsidP="00FC467F">
      <w:pPr>
        <w:jc w:val="both"/>
        <w:rPr>
          <w:rFonts w:ascii="Times New Roman" w:hAnsi="Times New Roman" w:cs="Times New Roman"/>
        </w:rPr>
      </w:pPr>
    </w:p>
    <w:p w14:paraId="3C1FDEE1" w14:textId="2DB6431E" w:rsidR="00FC467F" w:rsidRPr="00FC467F" w:rsidRDefault="00FC467F" w:rsidP="00FC467F">
      <w:pPr>
        <w:jc w:val="both"/>
        <w:rPr>
          <w:rFonts w:ascii="Times New Roman" w:hAnsi="Times New Roman" w:cs="Times New Roman"/>
        </w:rPr>
      </w:pPr>
    </w:p>
    <w:p w14:paraId="4439A685" w14:textId="72B6273C" w:rsidR="00FC467F" w:rsidRPr="00FC467F" w:rsidRDefault="00FC467F" w:rsidP="00FC467F">
      <w:pPr>
        <w:jc w:val="both"/>
        <w:rPr>
          <w:rFonts w:ascii="Times New Roman" w:hAnsi="Times New Roman" w:cs="Times New Roman"/>
        </w:rPr>
      </w:pPr>
    </w:p>
    <w:p w14:paraId="510C30B7" w14:textId="5BB5C980" w:rsidR="00FC467F" w:rsidRPr="00FC467F" w:rsidRDefault="00FC467F" w:rsidP="00FC467F">
      <w:pPr>
        <w:jc w:val="both"/>
        <w:rPr>
          <w:rFonts w:ascii="Times New Roman" w:hAnsi="Times New Roman" w:cs="Times New Roman"/>
        </w:rPr>
      </w:pPr>
    </w:p>
    <w:p w14:paraId="6800185A" w14:textId="66B32144" w:rsidR="00FC467F" w:rsidRPr="00FC467F" w:rsidRDefault="00FC467F" w:rsidP="00FC467F">
      <w:pPr>
        <w:jc w:val="both"/>
        <w:rPr>
          <w:rFonts w:ascii="Times New Roman" w:hAnsi="Times New Roman" w:cs="Times New Roman"/>
        </w:rPr>
      </w:pPr>
    </w:p>
    <w:p w14:paraId="01100F1D" w14:textId="6020841B" w:rsidR="00FC467F" w:rsidRPr="00FC467F" w:rsidRDefault="00FC467F" w:rsidP="00FC467F">
      <w:pPr>
        <w:jc w:val="both"/>
        <w:rPr>
          <w:rFonts w:ascii="Times New Roman" w:hAnsi="Times New Roman" w:cs="Times New Roman"/>
        </w:rPr>
      </w:pPr>
    </w:p>
    <w:p w14:paraId="5A78DEF8" w14:textId="6A0EA942" w:rsidR="00FC467F" w:rsidRPr="00FC467F" w:rsidRDefault="00FC467F" w:rsidP="00FC467F">
      <w:pPr>
        <w:jc w:val="both"/>
        <w:rPr>
          <w:rFonts w:ascii="Times New Roman" w:hAnsi="Times New Roman" w:cs="Times New Roman"/>
        </w:rPr>
      </w:pPr>
    </w:p>
    <w:p w14:paraId="4F8028A9" w14:textId="02A4B384" w:rsidR="00FC467F" w:rsidRPr="00FC467F" w:rsidRDefault="00FC467F" w:rsidP="00FC467F">
      <w:pPr>
        <w:jc w:val="both"/>
        <w:rPr>
          <w:rFonts w:ascii="Times New Roman" w:hAnsi="Times New Roman" w:cs="Times New Roman"/>
        </w:rPr>
      </w:pPr>
    </w:p>
    <w:p w14:paraId="03877372" w14:textId="7E64A17F" w:rsidR="00FC467F" w:rsidRPr="00FC467F" w:rsidRDefault="00FC467F" w:rsidP="00FC467F">
      <w:pPr>
        <w:jc w:val="both"/>
        <w:rPr>
          <w:rFonts w:ascii="Times New Roman" w:hAnsi="Times New Roman" w:cs="Times New Roman"/>
        </w:rPr>
      </w:pPr>
    </w:p>
    <w:p w14:paraId="75948819" w14:textId="5E362BA1" w:rsidR="00FC467F" w:rsidRPr="00FC467F" w:rsidRDefault="00FC467F" w:rsidP="00FC467F">
      <w:pPr>
        <w:jc w:val="both"/>
        <w:rPr>
          <w:rFonts w:ascii="Times New Roman" w:hAnsi="Times New Roman" w:cs="Times New Roman"/>
        </w:rPr>
      </w:pPr>
    </w:p>
    <w:p w14:paraId="5F34A5C4" w14:textId="01C827B9" w:rsidR="00FC467F" w:rsidRPr="00FC467F" w:rsidRDefault="00FC467F" w:rsidP="00FC467F">
      <w:pPr>
        <w:jc w:val="both"/>
        <w:rPr>
          <w:rFonts w:ascii="Times New Roman" w:hAnsi="Times New Roman" w:cs="Times New Roman"/>
        </w:rPr>
      </w:pPr>
    </w:p>
    <w:p w14:paraId="76A89DAD" w14:textId="3DB5DBE7" w:rsidR="00FC467F" w:rsidRPr="00FC467F" w:rsidRDefault="00FC467F" w:rsidP="00FC467F">
      <w:pPr>
        <w:jc w:val="both"/>
        <w:rPr>
          <w:rFonts w:ascii="Times New Roman" w:hAnsi="Times New Roman" w:cs="Times New Roman"/>
        </w:rPr>
      </w:pPr>
    </w:p>
    <w:p w14:paraId="04C2069C" w14:textId="0BC4ECD7" w:rsidR="00FC467F" w:rsidRPr="00FC467F" w:rsidRDefault="00367668" w:rsidP="00367668">
      <w:pPr>
        <w:pStyle w:val="1"/>
        <w:numPr>
          <w:ilvl w:val="0"/>
          <w:numId w:val="1"/>
        </w:numPr>
        <w:jc w:val="center"/>
        <w:rPr>
          <w:rFonts w:ascii="Times New Roman" w:hAnsi="Times New Roman" w:cs="Times New Roman"/>
          <w:b/>
          <w:bCs/>
          <w:color w:val="auto"/>
          <w:sz w:val="28"/>
          <w:szCs w:val="28"/>
        </w:rPr>
      </w:pPr>
      <w:bookmarkStart w:id="0" w:name="_Toc158392005"/>
      <w:r w:rsidRPr="00FC467F">
        <w:rPr>
          <w:rFonts w:ascii="Times New Roman" w:hAnsi="Times New Roman" w:cs="Times New Roman"/>
          <w:b/>
          <w:bCs/>
          <w:color w:val="auto"/>
          <w:sz w:val="28"/>
          <w:szCs w:val="28"/>
        </w:rPr>
        <w:t>СОЗДАНИЕ ОТЧЕТА ПЛАНОВИКОМ</w:t>
      </w:r>
      <w:bookmarkEnd w:id="0"/>
    </w:p>
    <w:p w14:paraId="09BF8B54" w14:textId="1450BE81" w:rsidR="00FC467F" w:rsidRPr="00FC467F" w:rsidRDefault="00FC467F" w:rsidP="00FC467F">
      <w:pPr>
        <w:jc w:val="both"/>
        <w:rPr>
          <w:rFonts w:ascii="Times New Roman" w:hAnsi="Times New Roman" w:cs="Times New Roman"/>
        </w:rPr>
      </w:pPr>
    </w:p>
    <w:p w14:paraId="78A91C0C" w14:textId="6B6D5B2E" w:rsidR="00FC467F" w:rsidRDefault="00FC467F" w:rsidP="00FC467F">
      <w:pPr>
        <w:ind w:firstLine="360"/>
        <w:jc w:val="both"/>
        <w:rPr>
          <w:rFonts w:ascii="Times New Roman" w:hAnsi="Times New Roman" w:cs="Times New Roman"/>
          <w:sz w:val="28"/>
          <w:szCs w:val="28"/>
        </w:rPr>
      </w:pPr>
      <w:r>
        <w:rPr>
          <w:rFonts w:ascii="Times New Roman" w:hAnsi="Times New Roman" w:cs="Times New Roman"/>
          <w:sz w:val="28"/>
          <w:szCs w:val="28"/>
        </w:rPr>
        <w:t xml:space="preserve">В разделе «Отчеты» доступен раздел </w:t>
      </w:r>
      <w:r w:rsidRPr="00FC467F">
        <w:rPr>
          <w:rFonts w:ascii="Times New Roman" w:hAnsi="Times New Roman" w:cs="Times New Roman"/>
          <w:sz w:val="28"/>
          <w:szCs w:val="28"/>
        </w:rPr>
        <w:t>«</w:t>
      </w:r>
      <w:hyperlink r:id="rId8" w:anchor="/int/special-order-report" w:history="1">
        <w:r w:rsidRPr="00FC467F">
          <w:rPr>
            <w:rStyle w:val="a4"/>
            <w:rFonts w:ascii="Times New Roman" w:hAnsi="Times New Roman" w:cs="Times New Roman"/>
            <w:color w:val="auto"/>
            <w:sz w:val="28"/>
            <w:szCs w:val="28"/>
          </w:rPr>
          <w:t>Отчет по закупкам по особому порядку</w:t>
        </w:r>
      </w:hyperlink>
      <w:r w:rsidRPr="00FC467F">
        <w:rPr>
          <w:rFonts w:ascii="Times New Roman" w:hAnsi="Times New Roman" w:cs="Times New Roman"/>
          <w:sz w:val="28"/>
          <w:szCs w:val="28"/>
        </w:rPr>
        <w:t>»</w:t>
      </w:r>
      <w:r>
        <w:rPr>
          <w:rFonts w:ascii="Times New Roman" w:hAnsi="Times New Roman" w:cs="Times New Roman"/>
          <w:sz w:val="28"/>
          <w:szCs w:val="28"/>
        </w:rPr>
        <w:t>.</w:t>
      </w:r>
    </w:p>
    <w:p w14:paraId="67DC76A0" w14:textId="78B5808E" w:rsidR="00FC467F" w:rsidRDefault="00FC467F" w:rsidP="00FC467F">
      <w:pPr>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 пользователя назначены сразу две роли: «Плановик» и </w:t>
      </w:r>
      <w:r w:rsidRPr="00FC467F">
        <w:rPr>
          <w:rFonts w:ascii="Times New Roman" w:hAnsi="Times New Roman" w:cs="Times New Roman"/>
          <w:sz w:val="28"/>
          <w:szCs w:val="28"/>
        </w:rPr>
        <w:t xml:space="preserve">«Аналитик </w:t>
      </w:r>
      <w:proofErr w:type="spellStart"/>
      <w:r w:rsidRPr="00FC467F">
        <w:rPr>
          <w:rFonts w:ascii="Times New Roman" w:hAnsi="Times New Roman" w:cs="Times New Roman"/>
          <w:sz w:val="28"/>
          <w:szCs w:val="28"/>
        </w:rPr>
        <w:t>внутристрановой</w:t>
      </w:r>
      <w:proofErr w:type="spellEnd"/>
      <w:r w:rsidRPr="00FC467F">
        <w:rPr>
          <w:rFonts w:ascii="Times New Roman" w:hAnsi="Times New Roman" w:cs="Times New Roman"/>
          <w:sz w:val="28"/>
          <w:szCs w:val="28"/>
        </w:rPr>
        <w:t xml:space="preserve"> ценности</w:t>
      </w:r>
      <w:r>
        <w:rPr>
          <w:rFonts w:ascii="Times New Roman" w:hAnsi="Times New Roman" w:cs="Times New Roman"/>
          <w:sz w:val="28"/>
          <w:szCs w:val="28"/>
        </w:rPr>
        <w:t xml:space="preserve">», то в разделе «Отчеты - </w:t>
      </w:r>
      <w:hyperlink r:id="rId9" w:anchor="/int/special-order-report" w:history="1">
        <w:r w:rsidRPr="00FC467F">
          <w:rPr>
            <w:rStyle w:val="a4"/>
            <w:rFonts w:ascii="Times New Roman" w:hAnsi="Times New Roman" w:cs="Times New Roman"/>
            <w:color w:val="auto"/>
            <w:sz w:val="28"/>
            <w:szCs w:val="28"/>
            <w:u w:val="none"/>
          </w:rPr>
          <w:t>Отчет по закупкам по особому порядку</w:t>
        </w:r>
      </w:hyperlink>
      <w:r w:rsidRPr="00FC467F">
        <w:rPr>
          <w:rFonts w:ascii="Times New Roman" w:hAnsi="Times New Roman" w:cs="Times New Roman"/>
          <w:sz w:val="28"/>
          <w:szCs w:val="28"/>
        </w:rPr>
        <w:t>»</w:t>
      </w:r>
      <w:r>
        <w:rPr>
          <w:rFonts w:ascii="Times New Roman" w:hAnsi="Times New Roman" w:cs="Times New Roman"/>
          <w:sz w:val="28"/>
          <w:szCs w:val="28"/>
        </w:rPr>
        <w:t xml:space="preserve"> отобразится страница, на которой отображены две вкладки (рисунок 1):</w:t>
      </w:r>
    </w:p>
    <w:p w14:paraId="703ABCF2" w14:textId="377155DF" w:rsidR="00FC467F" w:rsidRDefault="00FC467F" w:rsidP="00FC467F">
      <w:pPr>
        <w:pStyle w:val="a5"/>
        <w:numPr>
          <w:ilvl w:val="0"/>
          <w:numId w:val="2"/>
        </w:numPr>
        <w:ind w:left="0" w:firstLine="360"/>
        <w:jc w:val="both"/>
        <w:rPr>
          <w:rFonts w:ascii="Times New Roman" w:hAnsi="Times New Roman" w:cs="Times New Roman"/>
          <w:sz w:val="28"/>
          <w:szCs w:val="28"/>
        </w:rPr>
      </w:pPr>
      <w:r w:rsidRPr="00FC467F">
        <w:rPr>
          <w:rFonts w:ascii="Times New Roman" w:hAnsi="Times New Roman" w:cs="Times New Roman"/>
          <w:b/>
          <w:bCs/>
          <w:sz w:val="28"/>
          <w:szCs w:val="28"/>
        </w:rPr>
        <w:t>Отчет по закупкам по особому порядку</w:t>
      </w:r>
      <w:r>
        <w:rPr>
          <w:rFonts w:ascii="Times New Roman" w:hAnsi="Times New Roman" w:cs="Times New Roman"/>
          <w:sz w:val="28"/>
          <w:szCs w:val="28"/>
        </w:rPr>
        <w:t xml:space="preserve"> – эта вкладка предназначена для того, чтобы Плановик создал отчет</w:t>
      </w:r>
    </w:p>
    <w:p w14:paraId="00FA0F78" w14:textId="6ED06836" w:rsidR="00FC467F" w:rsidRPr="00FC467F" w:rsidRDefault="00FC467F" w:rsidP="00FC467F">
      <w:pPr>
        <w:pStyle w:val="a5"/>
        <w:numPr>
          <w:ilvl w:val="0"/>
          <w:numId w:val="2"/>
        </w:numPr>
        <w:ind w:left="0" w:firstLine="360"/>
        <w:jc w:val="both"/>
        <w:rPr>
          <w:rFonts w:ascii="Times New Roman" w:hAnsi="Times New Roman" w:cs="Times New Roman"/>
          <w:b/>
          <w:bCs/>
          <w:sz w:val="28"/>
          <w:szCs w:val="28"/>
        </w:rPr>
      </w:pPr>
      <w:r w:rsidRPr="00FC467F">
        <w:rPr>
          <w:rFonts w:ascii="Times New Roman" w:hAnsi="Times New Roman" w:cs="Times New Roman"/>
          <w:b/>
          <w:bCs/>
          <w:sz w:val="28"/>
          <w:szCs w:val="28"/>
        </w:rPr>
        <w:t>Формирование отчета по особому порядку</w:t>
      </w:r>
      <w:r>
        <w:rPr>
          <w:rFonts w:ascii="Times New Roman" w:hAnsi="Times New Roman" w:cs="Times New Roman"/>
          <w:sz w:val="28"/>
          <w:szCs w:val="28"/>
        </w:rPr>
        <w:t xml:space="preserve"> – эта вкладка предназначена для того, чтобы проверяющий, то есть сотрудник с ролью </w:t>
      </w:r>
      <w:r w:rsidRPr="00FC467F">
        <w:rPr>
          <w:rFonts w:ascii="Times New Roman" w:hAnsi="Times New Roman" w:cs="Times New Roman"/>
          <w:sz w:val="28"/>
          <w:szCs w:val="28"/>
        </w:rPr>
        <w:t xml:space="preserve">«Аналитик </w:t>
      </w:r>
      <w:proofErr w:type="spellStart"/>
      <w:r w:rsidRPr="00FC467F">
        <w:rPr>
          <w:rFonts w:ascii="Times New Roman" w:hAnsi="Times New Roman" w:cs="Times New Roman"/>
          <w:sz w:val="28"/>
          <w:szCs w:val="28"/>
        </w:rPr>
        <w:t>внутристрановой</w:t>
      </w:r>
      <w:proofErr w:type="spellEnd"/>
      <w:r w:rsidRPr="00FC467F">
        <w:rPr>
          <w:rFonts w:ascii="Times New Roman" w:hAnsi="Times New Roman" w:cs="Times New Roman"/>
          <w:sz w:val="28"/>
          <w:szCs w:val="28"/>
        </w:rPr>
        <w:t xml:space="preserve"> ценности</w:t>
      </w:r>
      <w:r>
        <w:rPr>
          <w:rFonts w:ascii="Times New Roman" w:hAnsi="Times New Roman" w:cs="Times New Roman"/>
          <w:sz w:val="28"/>
          <w:szCs w:val="28"/>
        </w:rPr>
        <w:t>» формировал отчет для проверки.</w:t>
      </w:r>
    </w:p>
    <w:p w14:paraId="70FFA7C7" w14:textId="08A586EB" w:rsidR="00FC467F" w:rsidRDefault="00FC467F" w:rsidP="00FC467F">
      <w:pPr>
        <w:ind w:left="-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EE29C1" wp14:editId="690632EE">
            <wp:extent cx="6488430" cy="2765287"/>
            <wp:effectExtent l="19050" t="19050" r="26670" b="165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3689" cy="2767528"/>
                    </a:xfrm>
                    <a:prstGeom prst="rect">
                      <a:avLst/>
                    </a:prstGeom>
                    <a:noFill/>
                    <a:ln w="3175">
                      <a:solidFill>
                        <a:schemeClr val="tx1"/>
                      </a:solidFill>
                    </a:ln>
                  </pic:spPr>
                </pic:pic>
              </a:graphicData>
            </a:graphic>
          </wp:inline>
        </w:drawing>
      </w:r>
    </w:p>
    <w:p w14:paraId="063FFECF" w14:textId="2B2F8EDD" w:rsidR="00FC467F" w:rsidRPr="00FC467F" w:rsidRDefault="00FC467F" w:rsidP="00FC467F">
      <w:pPr>
        <w:jc w:val="center"/>
        <w:rPr>
          <w:rFonts w:ascii="Times New Roman" w:hAnsi="Times New Roman" w:cs="Times New Roman"/>
          <w:i/>
          <w:iCs/>
          <w:sz w:val="28"/>
          <w:szCs w:val="28"/>
        </w:rPr>
      </w:pPr>
      <w:r w:rsidRPr="00FC467F">
        <w:rPr>
          <w:rFonts w:ascii="Times New Roman" w:hAnsi="Times New Roman" w:cs="Times New Roman"/>
          <w:i/>
          <w:iCs/>
          <w:sz w:val="28"/>
          <w:szCs w:val="28"/>
        </w:rPr>
        <w:t>Рисунок 1.</w:t>
      </w:r>
    </w:p>
    <w:p w14:paraId="21171945" w14:textId="1183FAEF" w:rsidR="00FC467F" w:rsidRPr="00FC467F" w:rsidRDefault="00FC467F" w:rsidP="00A44448">
      <w:pPr>
        <w:ind w:firstLine="708"/>
        <w:jc w:val="both"/>
        <w:rPr>
          <w:rFonts w:ascii="Times New Roman" w:hAnsi="Times New Roman" w:cs="Times New Roman"/>
          <w:sz w:val="28"/>
          <w:szCs w:val="28"/>
        </w:rPr>
      </w:pPr>
      <w:r>
        <w:rPr>
          <w:rFonts w:ascii="Times New Roman" w:hAnsi="Times New Roman" w:cs="Times New Roman"/>
          <w:sz w:val="28"/>
          <w:szCs w:val="28"/>
        </w:rPr>
        <w:t>Соответственно, если у вас только одна из указанных выше ролей, то на странице будет отображена только одна из вкладок</w:t>
      </w:r>
    </w:p>
    <w:p w14:paraId="38BA5B49" w14:textId="4FC45CA4" w:rsidR="00FC467F" w:rsidRDefault="00FC467F" w:rsidP="00FC467F">
      <w:pPr>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Вам необходимо создать отчет, то необходимо убедиться, что у вас назначена роль «Плановик», затем перейти в раздел ««Отчеты - </w:t>
      </w:r>
      <w:hyperlink r:id="rId11" w:anchor="/int/special-order-report" w:history="1">
        <w:r w:rsidRPr="00FC467F">
          <w:rPr>
            <w:rStyle w:val="a4"/>
            <w:rFonts w:ascii="Times New Roman" w:hAnsi="Times New Roman" w:cs="Times New Roman"/>
            <w:color w:val="auto"/>
            <w:sz w:val="28"/>
            <w:szCs w:val="28"/>
            <w:u w:val="none"/>
          </w:rPr>
          <w:t>Отчет по закупкам по особому порядку</w:t>
        </w:r>
      </w:hyperlink>
      <w:r w:rsidRPr="00FC467F">
        <w:rPr>
          <w:rFonts w:ascii="Times New Roman" w:hAnsi="Times New Roman" w:cs="Times New Roman"/>
          <w:sz w:val="28"/>
          <w:szCs w:val="28"/>
        </w:rPr>
        <w:t>»</w:t>
      </w:r>
      <w:r>
        <w:rPr>
          <w:rFonts w:ascii="Times New Roman" w:hAnsi="Times New Roman" w:cs="Times New Roman"/>
          <w:sz w:val="28"/>
          <w:szCs w:val="28"/>
        </w:rPr>
        <w:t>.</w:t>
      </w:r>
      <w:r w:rsidR="00A9772C">
        <w:rPr>
          <w:rFonts w:ascii="Times New Roman" w:hAnsi="Times New Roman" w:cs="Times New Roman"/>
          <w:sz w:val="28"/>
          <w:szCs w:val="28"/>
        </w:rPr>
        <w:t xml:space="preserve"> </w:t>
      </w:r>
      <w:r>
        <w:rPr>
          <w:rFonts w:ascii="Times New Roman" w:hAnsi="Times New Roman" w:cs="Times New Roman"/>
          <w:sz w:val="28"/>
          <w:szCs w:val="28"/>
        </w:rPr>
        <w:t>Во вкладке «</w:t>
      </w:r>
      <w:r w:rsidRPr="00FC467F">
        <w:rPr>
          <w:rFonts w:ascii="Times New Roman" w:hAnsi="Times New Roman" w:cs="Times New Roman"/>
          <w:sz w:val="28"/>
          <w:szCs w:val="28"/>
        </w:rPr>
        <w:t>Отчет по закупкам по особому порядку</w:t>
      </w:r>
      <w:r>
        <w:rPr>
          <w:rFonts w:ascii="Times New Roman" w:hAnsi="Times New Roman" w:cs="Times New Roman"/>
          <w:b/>
          <w:bCs/>
          <w:sz w:val="28"/>
          <w:szCs w:val="28"/>
        </w:rPr>
        <w:t>»</w:t>
      </w:r>
      <w:r w:rsidR="0044709D">
        <w:rPr>
          <w:rFonts w:ascii="Times New Roman" w:hAnsi="Times New Roman" w:cs="Times New Roman"/>
          <w:b/>
          <w:bCs/>
          <w:sz w:val="28"/>
          <w:szCs w:val="28"/>
        </w:rPr>
        <w:t xml:space="preserve"> </w:t>
      </w:r>
      <w:r w:rsidR="0044709D" w:rsidRPr="0044709D">
        <w:rPr>
          <w:rFonts w:ascii="Times New Roman" w:hAnsi="Times New Roman" w:cs="Times New Roman"/>
          <w:sz w:val="28"/>
          <w:szCs w:val="28"/>
        </w:rPr>
        <w:t>необходимо нажать на кнопку «Создать»</w:t>
      </w:r>
      <w:r w:rsidR="0044709D">
        <w:rPr>
          <w:rFonts w:ascii="Times New Roman" w:hAnsi="Times New Roman" w:cs="Times New Roman"/>
          <w:sz w:val="28"/>
          <w:szCs w:val="28"/>
        </w:rPr>
        <w:t>, отобразится модальное окно, в котором необходимо из выпадающего списка выбрать год и нажать на кнопку «Сохранить» (рисунок 2):</w:t>
      </w:r>
    </w:p>
    <w:p w14:paraId="457804A4" w14:textId="2856D2A8" w:rsidR="0044709D" w:rsidRDefault="0044709D" w:rsidP="00FC467F">
      <w:pPr>
        <w:ind w:firstLine="708"/>
        <w:jc w:val="both"/>
        <w:rPr>
          <w:rFonts w:ascii="Times New Roman" w:hAnsi="Times New Roman" w:cs="Times New Roman"/>
          <w:sz w:val="28"/>
          <w:szCs w:val="28"/>
        </w:rPr>
      </w:pPr>
    </w:p>
    <w:p w14:paraId="25DC5106" w14:textId="1A7FFD05" w:rsidR="0044709D" w:rsidRDefault="0044709D" w:rsidP="0044709D">
      <w:pPr>
        <w:ind w:left="-426"/>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A1AEED3" wp14:editId="4C37FA09">
            <wp:extent cx="5928360" cy="23545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360" cy="2354580"/>
                    </a:xfrm>
                    <a:prstGeom prst="rect">
                      <a:avLst/>
                    </a:prstGeom>
                    <a:noFill/>
                    <a:ln>
                      <a:noFill/>
                    </a:ln>
                  </pic:spPr>
                </pic:pic>
              </a:graphicData>
            </a:graphic>
          </wp:inline>
        </w:drawing>
      </w:r>
    </w:p>
    <w:p w14:paraId="41410376" w14:textId="3B1A62D0" w:rsidR="0044709D" w:rsidRDefault="0044709D" w:rsidP="0044709D">
      <w:pPr>
        <w:ind w:left="-426"/>
        <w:jc w:val="center"/>
        <w:rPr>
          <w:rFonts w:ascii="Times New Roman" w:hAnsi="Times New Roman" w:cs="Times New Roman"/>
          <w:i/>
          <w:iCs/>
          <w:sz w:val="28"/>
          <w:szCs w:val="28"/>
        </w:rPr>
      </w:pPr>
      <w:r w:rsidRPr="0044709D">
        <w:rPr>
          <w:rFonts w:ascii="Times New Roman" w:hAnsi="Times New Roman" w:cs="Times New Roman"/>
          <w:i/>
          <w:iCs/>
          <w:sz w:val="28"/>
          <w:szCs w:val="28"/>
        </w:rPr>
        <w:t>Рисунок 2</w:t>
      </w:r>
    </w:p>
    <w:p w14:paraId="4A17D143" w14:textId="77777777" w:rsidR="0044709D" w:rsidRDefault="0044709D" w:rsidP="0044709D">
      <w:pPr>
        <w:ind w:left="-426"/>
        <w:jc w:val="both"/>
        <w:rPr>
          <w:rFonts w:ascii="Times New Roman" w:hAnsi="Times New Roman" w:cs="Times New Roman"/>
          <w:sz w:val="28"/>
          <w:szCs w:val="28"/>
        </w:rPr>
      </w:pPr>
      <w:r>
        <w:rPr>
          <w:rFonts w:ascii="Times New Roman" w:hAnsi="Times New Roman" w:cs="Times New Roman"/>
          <w:sz w:val="28"/>
          <w:szCs w:val="28"/>
        </w:rPr>
        <w:tab/>
      </w:r>
    </w:p>
    <w:p w14:paraId="7E4D8FAA" w14:textId="67768D4E" w:rsidR="0044709D" w:rsidRDefault="0044709D" w:rsidP="0044709D">
      <w:pPr>
        <w:ind w:left="-426" w:firstLine="1134"/>
        <w:jc w:val="both"/>
        <w:rPr>
          <w:rFonts w:ascii="Times New Roman" w:hAnsi="Times New Roman" w:cs="Times New Roman"/>
          <w:sz w:val="28"/>
          <w:szCs w:val="28"/>
        </w:rPr>
      </w:pPr>
      <w:r>
        <w:rPr>
          <w:rFonts w:ascii="Times New Roman" w:hAnsi="Times New Roman" w:cs="Times New Roman"/>
          <w:sz w:val="28"/>
          <w:szCs w:val="28"/>
        </w:rPr>
        <w:t>При нажатии на «Сохранить» созданный отчет отобразится в статусе «Проект» (рисунок 3):</w:t>
      </w:r>
    </w:p>
    <w:p w14:paraId="0A889097" w14:textId="1AAB79A0" w:rsidR="0044709D" w:rsidRDefault="0044709D" w:rsidP="0044709D">
      <w:pPr>
        <w:ind w:left="-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2DE883" wp14:editId="588FD9E1">
            <wp:extent cx="5935980" cy="2247900"/>
            <wp:effectExtent l="19050" t="19050" r="2667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2247900"/>
                    </a:xfrm>
                    <a:prstGeom prst="rect">
                      <a:avLst/>
                    </a:prstGeom>
                    <a:noFill/>
                    <a:ln w="3175">
                      <a:solidFill>
                        <a:schemeClr val="tx1"/>
                      </a:solidFill>
                    </a:ln>
                  </pic:spPr>
                </pic:pic>
              </a:graphicData>
            </a:graphic>
          </wp:inline>
        </w:drawing>
      </w:r>
    </w:p>
    <w:p w14:paraId="631E6C36" w14:textId="616AF151" w:rsidR="0044709D" w:rsidRDefault="0044709D" w:rsidP="0044709D">
      <w:pPr>
        <w:ind w:left="-426"/>
        <w:jc w:val="center"/>
        <w:rPr>
          <w:rFonts w:ascii="Times New Roman" w:hAnsi="Times New Roman" w:cs="Times New Roman"/>
          <w:i/>
          <w:iCs/>
          <w:sz w:val="28"/>
          <w:szCs w:val="28"/>
        </w:rPr>
      </w:pPr>
      <w:r w:rsidRPr="0044709D">
        <w:rPr>
          <w:rFonts w:ascii="Times New Roman" w:hAnsi="Times New Roman" w:cs="Times New Roman"/>
          <w:i/>
          <w:iCs/>
          <w:sz w:val="28"/>
          <w:szCs w:val="28"/>
        </w:rPr>
        <w:t>Рисунок 3</w:t>
      </w:r>
    </w:p>
    <w:p w14:paraId="42A61B7E" w14:textId="77777777" w:rsidR="00367668" w:rsidRDefault="0044709D" w:rsidP="0044709D">
      <w:pPr>
        <w:ind w:left="-426"/>
        <w:jc w:val="both"/>
        <w:rPr>
          <w:rFonts w:ascii="Times New Roman" w:hAnsi="Times New Roman" w:cs="Times New Roman"/>
          <w:sz w:val="28"/>
          <w:szCs w:val="28"/>
        </w:rPr>
      </w:pPr>
      <w:r>
        <w:rPr>
          <w:rFonts w:ascii="Times New Roman" w:hAnsi="Times New Roman" w:cs="Times New Roman"/>
          <w:sz w:val="28"/>
          <w:szCs w:val="28"/>
        </w:rPr>
        <w:tab/>
      </w:r>
    </w:p>
    <w:p w14:paraId="546A930B" w14:textId="4A0BD2E3" w:rsidR="00367668" w:rsidRDefault="00367668" w:rsidP="0044709D">
      <w:pPr>
        <w:ind w:left="-426"/>
        <w:jc w:val="both"/>
        <w:rPr>
          <w:rFonts w:ascii="Times New Roman" w:hAnsi="Times New Roman" w:cs="Times New Roman"/>
          <w:sz w:val="28"/>
          <w:szCs w:val="28"/>
        </w:rPr>
      </w:pPr>
      <w:r>
        <w:rPr>
          <w:rFonts w:ascii="Times New Roman" w:hAnsi="Times New Roman" w:cs="Times New Roman"/>
          <w:sz w:val="28"/>
          <w:szCs w:val="28"/>
        </w:rPr>
        <w:t>Внимание! За один год невозможно создать больше одного отчета. Если при создании отчета будет выбран год, за который уже есть ранее созданный отчет, то отобразится ошибка «Отчет за выбранный год уже существует, за один год может быть создан только один отчет» (рисунок 4):</w:t>
      </w:r>
    </w:p>
    <w:p w14:paraId="514736B4" w14:textId="3208020D" w:rsidR="00367668" w:rsidRDefault="00367668" w:rsidP="0044709D">
      <w:pPr>
        <w:ind w:left="-426"/>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712A900" wp14:editId="2A6CA334">
            <wp:extent cx="5935980" cy="2468880"/>
            <wp:effectExtent l="19050" t="19050" r="26670" b="266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2468880"/>
                    </a:xfrm>
                    <a:prstGeom prst="rect">
                      <a:avLst/>
                    </a:prstGeom>
                    <a:noFill/>
                    <a:ln w="3175">
                      <a:solidFill>
                        <a:schemeClr val="tx1"/>
                      </a:solidFill>
                    </a:ln>
                  </pic:spPr>
                </pic:pic>
              </a:graphicData>
            </a:graphic>
          </wp:inline>
        </w:drawing>
      </w:r>
    </w:p>
    <w:p w14:paraId="38969BE4" w14:textId="5A675A9B" w:rsidR="00367668" w:rsidRPr="00367668" w:rsidRDefault="00367668" w:rsidP="00367668">
      <w:pPr>
        <w:ind w:left="-426"/>
        <w:jc w:val="center"/>
        <w:rPr>
          <w:rFonts w:ascii="Times New Roman" w:hAnsi="Times New Roman" w:cs="Times New Roman"/>
          <w:i/>
          <w:iCs/>
          <w:sz w:val="28"/>
          <w:szCs w:val="28"/>
        </w:rPr>
      </w:pPr>
      <w:r w:rsidRPr="00367668">
        <w:rPr>
          <w:rFonts w:ascii="Times New Roman" w:hAnsi="Times New Roman" w:cs="Times New Roman"/>
          <w:i/>
          <w:iCs/>
          <w:sz w:val="28"/>
          <w:szCs w:val="28"/>
        </w:rPr>
        <w:t>Рисунок 4</w:t>
      </w:r>
    </w:p>
    <w:p w14:paraId="5EB889AA" w14:textId="45350CD0" w:rsidR="0044709D" w:rsidRDefault="0044709D" w:rsidP="0044709D">
      <w:pPr>
        <w:ind w:left="-426"/>
        <w:jc w:val="both"/>
        <w:rPr>
          <w:rFonts w:ascii="Times New Roman" w:hAnsi="Times New Roman" w:cs="Times New Roman"/>
          <w:sz w:val="28"/>
          <w:szCs w:val="28"/>
        </w:rPr>
      </w:pPr>
      <w:r>
        <w:rPr>
          <w:rFonts w:ascii="Times New Roman" w:hAnsi="Times New Roman" w:cs="Times New Roman"/>
          <w:sz w:val="28"/>
          <w:szCs w:val="28"/>
        </w:rPr>
        <w:t xml:space="preserve">У отчета в статусе «Проект» в списке действий будут отображены следующие действия (рисунок </w:t>
      </w:r>
      <w:r w:rsidR="00367668">
        <w:rPr>
          <w:rFonts w:ascii="Times New Roman" w:hAnsi="Times New Roman" w:cs="Times New Roman"/>
          <w:sz w:val="28"/>
          <w:szCs w:val="28"/>
        </w:rPr>
        <w:t>5</w:t>
      </w:r>
      <w:r>
        <w:rPr>
          <w:rFonts w:ascii="Times New Roman" w:hAnsi="Times New Roman" w:cs="Times New Roman"/>
          <w:sz w:val="28"/>
          <w:szCs w:val="28"/>
        </w:rPr>
        <w:t>):</w:t>
      </w:r>
    </w:p>
    <w:p w14:paraId="36372868" w14:textId="4BD5C881" w:rsidR="0044709D" w:rsidRDefault="0044709D" w:rsidP="0044709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Просмотреть</w:t>
      </w:r>
      <w:r w:rsidR="00A44448">
        <w:rPr>
          <w:rFonts w:ascii="Times New Roman" w:hAnsi="Times New Roman" w:cs="Times New Roman"/>
          <w:sz w:val="28"/>
          <w:szCs w:val="28"/>
        </w:rPr>
        <w:t xml:space="preserve"> – при нажатии откроется страница, на которой необходимо создавать строки отчета;</w:t>
      </w:r>
    </w:p>
    <w:p w14:paraId="3BF1FAFC" w14:textId="77777777" w:rsidR="00A44448" w:rsidRDefault="0044709D" w:rsidP="00A44448">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Утвердить</w:t>
      </w:r>
      <w:r w:rsidR="00A44448">
        <w:rPr>
          <w:rFonts w:ascii="Times New Roman" w:hAnsi="Times New Roman" w:cs="Times New Roman"/>
          <w:sz w:val="28"/>
          <w:szCs w:val="28"/>
        </w:rPr>
        <w:t xml:space="preserve"> – данное действие необходимо выполнить только после того, как все строки будут внесены в отчет;</w:t>
      </w:r>
    </w:p>
    <w:p w14:paraId="4DC3CC34" w14:textId="46295D6D" w:rsidR="0044709D" w:rsidRPr="00A44448" w:rsidRDefault="0044709D" w:rsidP="00A44448">
      <w:pPr>
        <w:pStyle w:val="a5"/>
        <w:numPr>
          <w:ilvl w:val="0"/>
          <w:numId w:val="3"/>
        </w:numPr>
        <w:jc w:val="both"/>
        <w:rPr>
          <w:rFonts w:ascii="Times New Roman" w:hAnsi="Times New Roman" w:cs="Times New Roman"/>
          <w:sz w:val="28"/>
          <w:szCs w:val="28"/>
        </w:rPr>
      </w:pPr>
      <w:r w:rsidRPr="00A44448">
        <w:rPr>
          <w:rFonts w:ascii="Times New Roman" w:hAnsi="Times New Roman" w:cs="Times New Roman"/>
          <w:sz w:val="28"/>
          <w:szCs w:val="28"/>
        </w:rPr>
        <w:t>Удалить</w:t>
      </w:r>
      <w:r w:rsidR="00A44448" w:rsidRPr="00A44448">
        <w:rPr>
          <w:rFonts w:ascii="Times New Roman" w:hAnsi="Times New Roman" w:cs="Times New Roman"/>
          <w:sz w:val="28"/>
          <w:szCs w:val="28"/>
        </w:rPr>
        <w:t xml:space="preserve"> – при необходимости отчет в статусе «Проект» можно удалить. </w:t>
      </w:r>
    </w:p>
    <w:p w14:paraId="50FEA720" w14:textId="27E14C7A" w:rsidR="0044709D" w:rsidRDefault="0044709D" w:rsidP="0044709D">
      <w:pPr>
        <w:ind w:left="-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18F5D0" wp14:editId="6C0F0A8C">
            <wp:extent cx="5928360" cy="2301240"/>
            <wp:effectExtent l="19050" t="19050" r="1524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360" cy="2301240"/>
                    </a:xfrm>
                    <a:prstGeom prst="rect">
                      <a:avLst/>
                    </a:prstGeom>
                    <a:noFill/>
                    <a:ln w="3175">
                      <a:solidFill>
                        <a:schemeClr val="tx1"/>
                      </a:solidFill>
                    </a:ln>
                  </pic:spPr>
                </pic:pic>
              </a:graphicData>
            </a:graphic>
          </wp:inline>
        </w:drawing>
      </w:r>
    </w:p>
    <w:p w14:paraId="37DAA881" w14:textId="77887C04" w:rsidR="0044709D" w:rsidRDefault="0044709D" w:rsidP="0044709D">
      <w:pPr>
        <w:ind w:left="-426"/>
        <w:jc w:val="center"/>
        <w:rPr>
          <w:rFonts w:ascii="Times New Roman" w:hAnsi="Times New Roman" w:cs="Times New Roman"/>
          <w:i/>
          <w:iCs/>
          <w:sz w:val="28"/>
          <w:szCs w:val="28"/>
        </w:rPr>
      </w:pPr>
      <w:r w:rsidRPr="0044709D">
        <w:rPr>
          <w:rFonts w:ascii="Times New Roman" w:hAnsi="Times New Roman" w:cs="Times New Roman"/>
          <w:i/>
          <w:iCs/>
          <w:sz w:val="28"/>
          <w:szCs w:val="28"/>
        </w:rPr>
        <w:t xml:space="preserve">Рисунок </w:t>
      </w:r>
      <w:r w:rsidR="00367668">
        <w:rPr>
          <w:rFonts w:ascii="Times New Roman" w:hAnsi="Times New Roman" w:cs="Times New Roman"/>
          <w:i/>
          <w:iCs/>
          <w:sz w:val="28"/>
          <w:szCs w:val="28"/>
        </w:rPr>
        <w:t>5</w:t>
      </w:r>
    </w:p>
    <w:p w14:paraId="2CB79CC9" w14:textId="1B0694AD" w:rsidR="0044709D" w:rsidRPr="0044709D" w:rsidRDefault="0044709D" w:rsidP="0044709D">
      <w:pPr>
        <w:ind w:left="-426"/>
        <w:jc w:val="center"/>
        <w:rPr>
          <w:rFonts w:ascii="Times New Roman" w:hAnsi="Times New Roman" w:cs="Times New Roman"/>
          <w:sz w:val="28"/>
          <w:szCs w:val="28"/>
        </w:rPr>
      </w:pPr>
    </w:p>
    <w:p w14:paraId="51DA68D9" w14:textId="0DF05FE0" w:rsidR="00A44448" w:rsidRDefault="0044709D" w:rsidP="0044709D">
      <w:pPr>
        <w:ind w:left="-426"/>
        <w:jc w:val="both"/>
        <w:rPr>
          <w:rFonts w:ascii="Times New Roman" w:hAnsi="Times New Roman" w:cs="Times New Roman"/>
          <w:sz w:val="28"/>
          <w:szCs w:val="28"/>
        </w:rPr>
      </w:pPr>
      <w:r>
        <w:rPr>
          <w:rFonts w:ascii="Times New Roman" w:hAnsi="Times New Roman" w:cs="Times New Roman"/>
          <w:sz w:val="28"/>
          <w:szCs w:val="28"/>
        </w:rPr>
        <w:tab/>
      </w:r>
      <w:r w:rsidR="00A44448">
        <w:rPr>
          <w:rFonts w:ascii="Times New Roman" w:hAnsi="Times New Roman" w:cs="Times New Roman"/>
          <w:sz w:val="28"/>
          <w:szCs w:val="28"/>
        </w:rPr>
        <w:t>При нажатии на кнопку «Просмотреть</w:t>
      </w:r>
    </w:p>
    <w:p w14:paraId="66827987" w14:textId="44A039E9" w:rsidR="0044709D" w:rsidRDefault="0044709D" w:rsidP="00A44448">
      <w:pPr>
        <w:ind w:left="-426" w:firstLine="1134"/>
        <w:jc w:val="both"/>
        <w:rPr>
          <w:rFonts w:ascii="Times New Roman" w:hAnsi="Times New Roman" w:cs="Times New Roman"/>
          <w:sz w:val="28"/>
          <w:szCs w:val="28"/>
        </w:rPr>
      </w:pPr>
      <w:r>
        <w:rPr>
          <w:rFonts w:ascii="Times New Roman" w:hAnsi="Times New Roman" w:cs="Times New Roman"/>
          <w:sz w:val="28"/>
          <w:szCs w:val="28"/>
        </w:rPr>
        <w:t>Для того, чтобы создать строку отчета, необходимо в списке действий нажать на «Просмотреть»</w:t>
      </w:r>
      <w:r w:rsidR="001215ED">
        <w:rPr>
          <w:rFonts w:ascii="Times New Roman" w:hAnsi="Times New Roman" w:cs="Times New Roman"/>
          <w:sz w:val="28"/>
          <w:szCs w:val="28"/>
        </w:rPr>
        <w:t xml:space="preserve">, в результате чего отобразится следующая страница (рисунок </w:t>
      </w:r>
      <w:r w:rsidR="00367668">
        <w:rPr>
          <w:rFonts w:ascii="Times New Roman" w:hAnsi="Times New Roman" w:cs="Times New Roman"/>
          <w:sz w:val="28"/>
          <w:szCs w:val="28"/>
        </w:rPr>
        <w:t>6</w:t>
      </w:r>
      <w:r w:rsidR="001215ED">
        <w:rPr>
          <w:rFonts w:ascii="Times New Roman" w:hAnsi="Times New Roman" w:cs="Times New Roman"/>
          <w:sz w:val="28"/>
          <w:szCs w:val="28"/>
        </w:rPr>
        <w:t>):</w:t>
      </w:r>
    </w:p>
    <w:p w14:paraId="2224F6A0" w14:textId="05947FC3" w:rsidR="001215ED" w:rsidRDefault="001215ED" w:rsidP="0044709D">
      <w:pPr>
        <w:ind w:left="-426"/>
        <w:jc w:val="both"/>
        <w:rPr>
          <w:rFonts w:ascii="Times New Roman" w:hAnsi="Times New Roman" w:cs="Times New Roman"/>
          <w:sz w:val="28"/>
          <w:szCs w:val="28"/>
        </w:rPr>
      </w:pPr>
      <w:r w:rsidRPr="001215ED">
        <w:rPr>
          <w:rFonts w:ascii="Times New Roman" w:hAnsi="Times New Roman" w:cs="Times New Roman"/>
          <w:noProof/>
          <w:sz w:val="28"/>
          <w:szCs w:val="28"/>
        </w:rPr>
        <w:lastRenderedPageBreak/>
        <w:drawing>
          <wp:inline distT="0" distB="0" distL="0" distR="0" wp14:anchorId="2CF611DD" wp14:editId="79650E02">
            <wp:extent cx="6366510" cy="2794323"/>
            <wp:effectExtent l="19050" t="19050" r="15240"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5363" cy="2798208"/>
                    </a:xfrm>
                    <a:prstGeom prst="rect">
                      <a:avLst/>
                    </a:prstGeom>
                    <a:ln w="3175">
                      <a:solidFill>
                        <a:schemeClr val="tx1"/>
                      </a:solidFill>
                    </a:ln>
                  </pic:spPr>
                </pic:pic>
              </a:graphicData>
            </a:graphic>
          </wp:inline>
        </w:drawing>
      </w:r>
    </w:p>
    <w:p w14:paraId="0C1E20BE" w14:textId="38AF5DC1" w:rsidR="001215ED" w:rsidRDefault="001215ED" w:rsidP="001215ED">
      <w:pPr>
        <w:ind w:left="-426"/>
        <w:jc w:val="center"/>
        <w:rPr>
          <w:rFonts w:ascii="Times New Roman" w:hAnsi="Times New Roman" w:cs="Times New Roman"/>
          <w:i/>
          <w:iCs/>
          <w:sz w:val="28"/>
          <w:szCs w:val="28"/>
        </w:rPr>
      </w:pPr>
      <w:r w:rsidRPr="001215ED">
        <w:rPr>
          <w:rFonts w:ascii="Times New Roman" w:hAnsi="Times New Roman" w:cs="Times New Roman"/>
          <w:i/>
          <w:iCs/>
          <w:sz w:val="28"/>
          <w:szCs w:val="28"/>
        </w:rPr>
        <w:t xml:space="preserve">Рисунок </w:t>
      </w:r>
      <w:r w:rsidR="00367668">
        <w:rPr>
          <w:rFonts w:ascii="Times New Roman" w:hAnsi="Times New Roman" w:cs="Times New Roman"/>
          <w:i/>
          <w:iCs/>
          <w:sz w:val="28"/>
          <w:szCs w:val="28"/>
        </w:rPr>
        <w:t>6</w:t>
      </w:r>
    </w:p>
    <w:p w14:paraId="45D2D805" w14:textId="44B60524" w:rsidR="001215ED" w:rsidRDefault="001215ED" w:rsidP="001215ED">
      <w:pPr>
        <w:ind w:left="-426"/>
        <w:jc w:val="center"/>
        <w:rPr>
          <w:rFonts w:ascii="Times New Roman" w:hAnsi="Times New Roman" w:cs="Times New Roman"/>
          <w:i/>
          <w:iCs/>
          <w:sz w:val="28"/>
          <w:szCs w:val="28"/>
        </w:rPr>
      </w:pPr>
    </w:p>
    <w:p w14:paraId="15F0214E" w14:textId="08CF99FF" w:rsidR="001215ED" w:rsidRPr="001215ED" w:rsidRDefault="001215ED" w:rsidP="001215ED">
      <w:pPr>
        <w:ind w:left="-426"/>
        <w:jc w:val="both"/>
        <w:rPr>
          <w:rFonts w:ascii="Times New Roman" w:hAnsi="Times New Roman" w:cs="Times New Roman"/>
          <w:sz w:val="28"/>
          <w:szCs w:val="28"/>
        </w:rPr>
      </w:pPr>
      <w:r>
        <w:rPr>
          <w:rFonts w:ascii="Times New Roman" w:hAnsi="Times New Roman" w:cs="Times New Roman"/>
          <w:sz w:val="28"/>
          <w:szCs w:val="28"/>
        </w:rPr>
        <w:tab/>
        <w:t xml:space="preserve">Далее необходимо создать строку в отчете, для этого надо нажать на кнопку «+ Создать позицию» (рисунок </w:t>
      </w:r>
      <w:r w:rsidR="00367668">
        <w:rPr>
          <w:rFonts w:ascii="Times New Roman" w:hAnsi="Times New Roman" w:cs="Times New Roman"/>
          <w:sz w:val="28"/>
          <w:szCs w:val="28"/>
        </w:rPr>
        <w:t>7</w:t>
      </w:r>
      <w:r>
        <w:rPr>
          <w:rFonts w:ascii="Times New Roman" w:hAnsi="Times New Roman" w:cs="Times New Roman"/>
          <w:sz w:val="28"/>
          <w:szCs w:val="28"/>
        </w:rPr>
        <w:t xml:space="preserve">): </w:t>
      </w:r>
    </w:p>
    <w:p w14:paraId="6F864FE7" w14:textId="77777777" w:rsidR="0044709D" w:rsidRPr="0044709D" w:rsidRDefault="0044709D" w:rsidP="0044709D">
      <w:pPr>
        <w:ind w:left="-426"/>
        <w:jc w:val="both"/>
        <w:rPr>
          <w:rFonts w:ascii="Times New Roman" w:hAnsi="Times New Roman" w:cs="Times New Roman"/>
          <w:sz w:val="28"/>
          <w:szCs w:val="28"/>
        </w:rPr>
      </w:pPr>
    </w:p>
    <w:p w14:paraId="7D560123" w14:textId="77777777" w:rsidR="0044709D" w:rsidRPr="0044709D" w:rsidRDefault="0044709D" w:rsidP="0044709D">
      <w:pPr>
        <w:ind w:left="-426"/>
        <w:jc w:val="center"/>
        <w:rPr>
          <w:rFonts w:ascii="Times New Roman" w:hAnsi="Times New Roman" w:cs="Times New Roman"/>
          <w:sz w:val="28"/>
          <w:szCs w:val="28"/>
        </w:rPr>
      </w:pPr>
    </w:p>
    <w:p w14:paraId="4A8BE2B5" w14:textId="7C5395E0" w:rsidR="0044709D" w:rsidRPr="0044709D" w:rsidRDefault="001215ED" w:rsidP="0044709D">
      <w:pPr>
        <w:ind w:left="-42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421B5C" wp14:editId="63424AA3">
            <wp:extent cx="5177790" cy="3755393"/>
            <wp:effectExtent l="19050" t="19050" r="22860" b="165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6333" cy="3761589"/>
                    </a:xfrm>
                    <a:prstGeom prst="rect">
                      <a:avLst/>
                    </a:prstGeom>
                    <a:noFill/>
                    <a:ln w="3175">
                      <a:solidFill>
                        <a:schemeClr val="tx1"/>
                      </a:solidFill>
                    </a:ln>
                  </pic:spPr>
                </pic:pic>
              </a:graphicData>
            </a:graphic>
          </wp:inline>
        </w:drawing>
      </w:r>
    </w:p>
    <w:p w14:paraId="26DC7050" w14:textId="637693BA" w:rsidR="00A9772C" w:rsidRPr="001215ED" w:rsidRDefault="001215ED" w:rsidP="001215ED">
      <w:pPr>
        <w:ind w:firstLine="708"/>
        <w:jc w:val="center"/>
        <w:rPr>
          <w:rFonts w:ascii="Times New Roman" w:hAnsi="Times New Roman" w:cs="Times New Roman"/>
          <w:i/>
          <w:iCs/>
          <w:sz w:val="28"/>
          <w:szCs w:val="28"/>
        </w:rPr>
      </w:pPr>
      <w:r w:rsidRPr="001215ED">
        <w:rPr>
          <w:rFonts w:ascii="Times New Roman" w:hAnsi="Times New Roman" w:cs="Times New Roman"/>
          <w:i/>
          <w:iCs/>
          <w:sz w:val="28"/>
          <w:szCs w:val="28"/>
        </w:rPr>
        <w:t xml:space="preserve">Рисунок </w:t>
      </w:r>
      <w:r w:rsidR="00367668">
        <w:rPr>
          <w:rFonts w:ascii="Times New Roman" w:hAnsi="Times New Roman" w:cs="Times New Roman"/>
          <w:i/>
          <w:iCs/>
          <w:sz w:val="28"/>
          <w:szCs w:val="28"/>
        </w:rPr>
        <w:t>7</w:t>
      </w:r>
    </w:p>
    <w:p w14:paraId="15C66AAB" w14:textId="58BE171C" w:rsidR="001215ED" w:rsidRDefault="00FC467F" w:rsidP="00FC467F">
      <w:pPr>
        <w:jc w:val="both"/>
        <w:rPr>
          <w:rFonts w:ascii="Times New Roman" w:hAnsi="Times New Roman" w:cs="Times New Roman"/>
          <w:sz w:val="28"/>
          <w:szCs w:val="28"/>
        </w:rPr>
      </w:pPr>
      <w:r>
        <w:rPr>
          <w:rFonts w:ascii="Times New Roman" w:hAnsi="Times New Roman" w:cs="Times New Roman"/>
          <w:sz w:val="28"/>
          <w:szCs w:val="28"/>
        </w:rPr>
        <w:lastRenderedPageBreak/>
        <w:tab/>
      </w:r>
      <w:r w:rsidR="001215ED">
        <w:rPr>
          <w:rFonts w:ascii="Times New Roman" w:hAnsi="Times New Roman" w:cs="Times New Roman"/>
          <w:sz w:val="28"/>
          <w:szCs w:val="28"/>
        </w:rPr>
        <w:t xml:space="preserve">При нажатии на кнопку «+ Создать позицию» отобразится страница создания строки отчета (рисунок </w:t>
      </w:r>
      <w:r w:rsidR="00367668">
        <w:rPr>
          <w:rFonts w:ascii="Times New Roman" w:hAnsi="Times New Roman" w:cs="Times New Roman"/>
          <w:sz w:val="28"/>
          <w:szCs w:val="28"/>
        </w:rPr>
        <w:t>8</w:t>
      </w:r>
      <w:r w:rsidR="001215ED">
        <w:rPr>
          <w:rFonts w:ascii="Times New Roman" w:hAnsi="Times New Roman" w:cs="Times New Roman"/>
          <w:sz w:val="28"/>
          <w:szCs w:val="28"/>
        </w:rPr>
        <w:t>):</w:t>
      </w:r>
    </w:p>
    <w:p w14:paraId="24CFF3EA" w14:textId="58CD228F" w:rsidR="001215ED" w:rsidRDefault="001215ED" w:rsidP="00FC467F">
      <w:pPr>
        <w:jc w:val="both"/>
        <w:rPr>
          <w:rFonts w:ascii="Times New Roman" w:hAnsi="Times New Roman" w:cs="Times New Roman"/>
          <w:sz w:val="28"/>
          <w:szCs w:val="28"/>
        </w:rPr>
      </w:pPr>
    </w:p>
    <w:p w14:paraId="50B3BDE3" w14:textId="2BA74145" w:rsidR="001215ED" w:rsidRDefault="001215ED" w:rsidP="00FC467F">
      <w:pPr>
        <w:jc w:val="both"/>
        <w:rPr>
          <w:rFonts w:ascii="Times New Roman" w:hAnsi="Times New Roman" w:cs="Times New Roman"/>
          <w:sz w:val="28"/>
          <w:szCs w:val="28"/>
        </w:rPr>
      </w:pPr>
      <w:r w:rsidRPr="001215ED">
        <w:rPr>
          <w:rFonts w:ascii="Times New Roman" w:hAnsi="Times New Roman" w:cs="Times New Roman"/>
          <w:noProof/>
          <w:sz w:val="28"/>
          <w:szCs w:val="28"/>
        </w:rPr>
        <w:drawing>
          <wp:inline distT="0" distB="0" distL="0" distR="0" wp14:anchorId="2DAD0245" wp14:editId="1DC1B772">
            <wp:extent cx="5940425" cy="24339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433955"/>
                    </a:xfrm>
                    <a:prstGeom prst="rect">
                      <a:avLst/>
                    </a:prstGeom>
                  </pic:spPr>
                </pic:pic>
              </a:graphicData>
            </a:graphic>
          </wp:inline>
        </w:drawing>
      </w:r>
    </w:p>
    <w:p w14:paraId="4A7FB807" w14:textId="699E5DDF" w:rsidR="001215ED" w:rsidRDefault="001215ED" w:rsidP="00FC467F">
      <w:pPr>
        <w:jc w:val="both"/>
        <w:rPr>
          <w:rFonts w:ascii="Times New Roman" w:hAnsi="Times New Roman" w:cs="Times New Roman"/>
          <w:sz w:val="28"/>
          <w:szCs w:val="28"/>
        </w:rPr>
      </w:pPr>
      <w:r w:rsidRPr="001215ED">
        <w:rPr>
          <w:rFonts w:ascii="Times New Roman" w:hAnsi="Times New Roman" w:cs="Times New Roman"/>
          <w:noProof/>
          <w:sz w:val="28"/>
          <w:szCs w:val="28"/>
        </w:rPr>
        <w:drawing>
          <wp:inline distT="0" distB="0" distL="0" distR="0" wp14:anchorId="407CFCFF" wp14:editId="40326D78">
            <wp:extent cx="5940425" cy="51371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13715"/>
                    </a:xfrm>
                    <a:prstGeom prst="rect">
                      <a:avLst/>
                    </a:prstGeom>
                  </pic:spPr>
                </pic:pic>
              </a:graphicData>
            </a:graphic>
          </wp:inline>
        </w:drawing>
      </w:r>
    </w:p>
    <w:p w14:paraId="7B842693" w14:textId="257A9CCE" w:rsidR="001215ED" w:rsidRPr="001215ED" w:rsidRDefault="001215ED" w:rsidP="00FC467F">
      <w:pPr>
        <w:jc w:val="both"/>
        <w:rPr>
          <w:rFonts w:ascii="Times New Roman" w:hAnsi="Times New Roman" w:cs="Times New Roman"/>
          <w:sz w:val="28"/>
          <w:szCs w:val="28"/>
        </w:rPr>
      </w:pPr>
      <w:r w:rsidRPr="001215ED">
        <w:rPr>
          <w:rFonts w:ascii="Times New Roman" w:hAnsi="Times New Roman" w:cs="Times New Roman"/>
          <w:noProof/>
          <w:sz w:val="28"/>
          <w:szCs w:val="28"/>
        </w:rPr>
        <w:drawing>
          <wp:inline distT="0" distB="0" distL="0" distR="0" wp14:anchorId="6BDE4FEB" wp14:editId="11C37B9E">
            <wp:extent cx="5940425" cy="225806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258060"/>
                    </a:xfrm>
                    <a:prstGeom prst="rect">
                      <a:avLst/>
                    </a:prstGeom>
                  </pic:spPr>
                </pic:pic>
              </a:graphicData>
            </a:graphic>
          </wp:inline>
        </w:drawing>
      </w:r>
    </w:p>
    <w:p w14:paraId="78C24E72" w14:textId="28696B6C" w:rsidR="001215ED" w:rsidRDefault="001215ED" w:rsidP="001215ED">
      <w:pPr>
        <w:jc w:val="center"/>
        <w:rPr>
          <w:rFonts w:ascii="Times New Roman" w:hAnsi="Times New Roman" w:cs="Times New Roman"/>
          <w:i/>
          <w:iCs/>
          <w:sz w:val="28"/>
          <w:szCs w:val="28"/>
        </w:rPr>
      </w:pPr>
      <w:r w:rsidRPr="001215ED">
        <w:rPr>
          <w:rFonts w:ascii="Times New Roman" w:hAnsi="Times New Roman" w:cs="Times New Roman"/>
          <w:i/>
          <w:iCs/>
          <w:sz w:val="28"/>
          <w:szCs w:val="28"/>
        </w:rPr>
        <w:t xml:space="preserve">Рисунок </w:t>
      </w:r>
      <w:r w:rsidR="00367668">
        <w:rPr>
          <w:rFonts w:ascii="Times New Roman" w:hAnsi="Times New Roman" w:cs="Times New Roman"/>
          <w:i/>
          <w:iCs/>
          <w:sz w:val="28"/>
          <w:szCs w:val="28"/>
        </w:rPr>
        <w:t>8</w:t>
      </w:r>
    </w:p>
    <w:p w14:paraId="696559B9" w14:textId="702FF9CD" w:rsidR="001215ED" w:rsidRDefault="001215ED" w:rsidP="001215ED">
      <w:pPr>
        <w:jc w:val="center"/>
        <w:rPr>
          <w:rFonts w:ascii="Times New Roman" w:hAnsi="Times New Roman" w:cs="Times New Roman"/>
          <w:i/>
          <w:iCs/>
          <w:sz w:val="28"/>
          <w:szCs w:val="28"/>
        </w:rPr>
      </w:pPr>
    </w:p>
    <w:p w14:paraId="7B8F2761" w14:textId="26939FA3" w:rsidR="001215ED" w:rsidRDefault="001215ED" w:rsidP="001215ED">
      <w:pPr>
        <w:jc w:val="both"/>
        <w:rPr>
          <w:rFonts w:ascii="Times New Roman" w:hAnsi="Times New Roman" w:cs="Times New Roman"/>
          <w:sz w:val="28"/>
          <w:szCs w:val="28"/>
        </w:rPr>
      </w:pPr>
      <w:r>
        <w:rPr>
          <w:rFonts w:ascii="Times New Roman" w:hAnsi="Times New Roman" w:cs="Times New Roman"/>
          <w:sz w:val="28"/>
          <w:szCs w:val="28"/>
        </w:rPr>
        <w:tab/>
        <w:t xml:space="preserve">На данной странице необходимо заполнять поля и нажать на кнопку «Сохранить», в результате чего в отчете будет отображена данная строка (рисунок </w:t>
      </w:r>
      <w:r w:rsidR="00367668">
        <w:rPr>
          <w:rFonts w:ascii="Times New Roman" w:hAnsi="Times New Roman" w:cs="Times New Roman"/>
          <w:sz w:val="28"/>
          <w:szCs w:val="28"/>
        </w:rPr>
        <w:t>9</w:t>
      </w:r>
      <w:r>
        <w:rPr>
          <w:rFonts w:ascii="Times New Roman" w:hAnsi="Times New Roman" w:cs="Times New Roman"/>
          <w:sz w:val="28"/>
          <w:szCs w:val="28"/>
        </w:rPr>
        <w:t>):</w:t>
      </w:r>
    </w:p>
    <w:p w14:paraId="0745CAFB" w14:textId="0E499D5F" w:rsidR="001215ED" w:rsidRDefault="00E243FA" w:rsidP="001215E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5C8122" wp14:editId="2163D75C">
            <wp:extent cx="5928360" cy="2621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8360" cy="2621280"/>
                    </a:xfrm>
                    <a:prstGeom prst="rect">
                      <a:avLst/>
                    </a:prstGeom>
                    <a:noFill/>
                    <a:ln>
                      <a:noFill/>
                    </a:ln>
                  </pic:spPr>
                </pic:pic>
              </a:graphicData>
            </a:graphic>
          </wp:inline>
        </w:drawing>
      </w:r>
    </w:p>
    <w:p w14:paraId="6412E7E5" w14:textId="6682D75C" w:rsidR="001215ED" w:rsidRPr="001215ED" w:rsidRDefault="001215ED" w:rsidP="001215ED">
      <w:pPr>
        <w:jc w:val="center"/>
        <w:rPr>
          <w:rFonts w:ascii="Times New Roman" w:hAnsi="Times New Roman" w:cs="Times New Roman"/>
          <w:i/>
          <w:iCs/>
          <w:sz w:val="28"/>
          <w:szCs w:val="28"/>
        </w:rPr>
      </w:pPr>
      <w:r w:rsidRPr="001215ED">
        <w:rPr>
          <w:rFonts w:ascii="Times New Roman" w:hAnsi="Times New Roman" w:cs="Times New Roman"/>
          <w:i/>
          <w:iCs/>
          <w:sz w:val="28"/>
          <w:szCs w:val="28"/>
        </w:rPr>
        <w:t xml:space="preserve">Рисунок </w:t>
      </w:r>
      <w:r w:rsidR="00367668">
        <w:rPr>
          <w:rFonts w:ascii="Times New Roman" w:hAnsi="Times New Roman" w:cs="Times New Roman"/>
          <w:i/>
          <w:iCs/>
          <w:sz w:val="28"/>
          <w:szCs w:val="28"/>
        </w:rPr>
        <w:t>9</w:t>
      </w:r>
    </w:p>
    <w:p w14:paraId="359BF31D" w14:textId="77777777" w:rsidR="00FC467F" w:rsidRPr="00FC467F" w:rsidRDefault="00FC467F" w:rsidP="00FC467F">
      <w:pPr>
        <w:jc w:val="both"/>
        <w:rPr>
          <w:rFonts w:ascii="Times New Roman" w:hAnsi="Times New Roman" w:cs="Times New Roman"/>
        </w:rPr>
      </w:pPr>
    </w:p>
    <w:p w14:paraId="6F723257" w14:textId="140329DF" w:rsidR="00FC467F" w:rsidRPr="00E243FA" w:rsidRDefault="00E243FA" w:rsidP="00FC467F">
      <w:pPr>
        <w:jc w:val="both"/>
        <w:rPr>
          <w:rFonts w:ascii="Times New Roman" w:hAnsi="Times New Roman" w:cs="Times New Roman"/>
          <w:sz w:val="28"/>
          <w:szCs w:val="28"/>
        </w:rPr>
      </w:pPr>
      <w:r w:rsidRPr="00E243FA">
        <w:rPr>
          <w:rFonts w:ascii="Times New Roman" w:hAnsi="Times New Roman" w:cs="Times New Roman"/>
          <w:sz w:val="24"/>
          <w:szCs w:val="24"/>
        </w:rPr>
        <w:tab/>
      </w:r>
      <w:r w:rsidRPr="00E243FA">
        <w:rPr>
          <w:rFonts w:ascii="Times New Roman" w:hAnsi="Times New Roman" w:cs="Times New Roman"/>
          <w:sz w:val="28"/>
          <w:szCs w:val="28"/>
        </w:rPr>
        <w:t xml:space="preserve">Если отчет в статусе «Проект», </w:t>
      </w:r>
      <w:proofErr w:type="gramStart"/>
      <w:r w:rsidRPr="00E243FA">
        <w:rPr>
          <w:rFonts w:ascii="Times New Roman" w:hAnsi="Times New Roman" w:cs="Times New Roman"/>
          <w:sz w:val="28"/>
          <w:szCs w:val="28"/>
        </w:rPr>
        <w:t xml:space="preserve">в </w:t>
      </w:r>
      <w:proofErr w:type="spellStart"/>
      <w:r w:rsidRPr="00E243FA">
        <w:rPr>
          <w:rFonts w:ascii="Times New Roman" w:hAnsi="Times New Roman" w:cs="Times New Roman"/>
          <w:sz w:val="28"/>
          <w:szCs w:val="28"/>
        </w:rPr>
        <w:t>в</w:t>
      </w:r>
      <w:proofErr w:type="spellEnd"/>
      <w:proofErr w:type="gramEnd"/>
      <w:r w:rsidRPr="00E243FA">
        <w:rPr>
          <w:rFonts w:ascii="Times New Roman" w:hAnsi="Times New Roman" w:cs="Times New Roman"/>
          <w:sz w:val="28"/>
          <w:szCs w:val="28"/>
        </w:rPr>
        <w:t xml:space="preserve"> списке действий в каждой строке будут отображаться действия (рисунок </w:t>
      </w:r>
      <w:r w:rsidR="00367668">
        <w:rPr>
          <w:rFonts w:ascii="Times New Roman" w:hAnsi="Times New Roman" w:cs="Times New Roman"/>
          <w:sz w:val="28"/>
          <w:szCs w:val="28"/>
        </w:rPr>
        <w:t>10</w:t>
      </w:r>
      <w:r w:rsidRPr="00E243FA">
        <w:rPr>
          <w:rFonts w:ascii="Times New Roman" w:hAnsi="Times New Roman" w:cs="Times New Roman"/>
          <w:sz w:val="28"/>
          <w:szCs w:val="28"/>
        </w:rPr>
        <w:t>):</w:t>
      </w:r>
    </w:p>
    <w:p w14:paraId="4AA043A0" w14:textId="428FF688" w:rsidR="00E243FA" w:rsidRPr="00E243FA" w:rsidRDefault="00E243FA" w:rsidP="00E243FA">
      <w:pPr>
        <w:pStyle w:val="a5"/>
        <w:numPr>
          <w:ilvl w:val="0"/>
          <w:numId w:val="3"/>
        </w:numPr>
        <w:jc w:val="both"/>
        <w:rPr>
          <w:rFonts w:ascii="Times New Roman" w:hAnsi="Times New Roman" w:cs="Times New Roman"/>
          <w:sz w:val="28"/>
          <w:szCs w:val="28"/>
        </w:rPr>
      </w:pPr>
      <w:r w:rsidRPr="00E243FA">
        <w:rPr>
          <w:rFonts w:ascii="Times New Roman" w:hAnsi="Times New Roman" w:cs="Times New Roman"/>
          <w:sz w:val="28"/>
          <w:szCs w:val="28"/>
        </w:rPr>
        <w:t>Корректировать</w:t>
      </w:r>
    </w:p>
    <w:p w14:paraId="27F18C49" w14:textId="57690205" w:rsidR="00E243FA" w:rsidRPr="00E243FA" w:rsidRDefault="00E243FA" w:rsidP="00E243FA">
      <w:pPr>
        <w:pStyle w:val="a5"/>
        <w:numPr>
          <w:ilvl w:val="0"/>
          <w:numId w:val="3"/>
        </w:numPr>
        <w:jc w:val="both"/>
        <w:rPr>
          <w:rFonts w:ascii="Times New Roman" w:hAnsi="Times New Roman" w:cs="Times New Roman"/>
          <w:sz w:val="28"/>
          <w:szCs w:val="28"/>
        </w:rPr>
      </w:pPr>
      <w:r w:rsidRPr="00E243FA">
        <w:rPr>
          <w:rFonts w:ascii="Times New Roman" w:hAnsi="Times New Roman" w:cs="Times New Roman"/>
          <w:sz w:val="28"/>
          <w:szCs w:val="28"/>
        </w:rPr>
        <w:t>Удалить</w:t>
      </w:r>
    </w:p>
    <w:p w14:paraId="727F6230" w14:textId="73034D03" w:rsidR="00E243FA" w:rsidRPr="00E243FA" w:rsidRDefault="00E243FA" w:rsidP="00E243F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2769D" wp14:editId="1954EC89">
            <wp:extent cx="5935980" cy="1813560"/>
            <wp:effectExtent l="19050" t="19050" r="26670" b="152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1813560"/>
                    </a:xfrm>
                    <a:prstGeom prst="rect">
                      <a:avLst/>
                    </a:prstGeom>
                    <a:noFill/>
                    <a:ln w="3175">
                      <a:solidFill>
                        <a:schemeClr val="tx1"/>
                      </a:solidFill>
                    </a:ln>
                  </pic:spPr>
                </pic:pic>
              </a:graphicData>
            </a:graphic>
          </wp:inline>
        </w:drawing>
      </w:r>
    </w:p>
    <w:p w14:paraId="6CE3D0E1" w14:textId="552C58C0" w:rsidR="00FC467F" w:rsidRDefault="00E243FA" w:rsidP="00E243FA">
      <w:pPr>
        <w:jc w:val="center"/>
        <w:rPr>
          <w:rFonts w:ascii="Times New Roman" w:hAnsi="Times New Roman" w:cs="Times New Roman"/>
          <w:i/>
          <w:iCs/>
          <w:sz w:val="28"/>
          <w:szCs w:val="28"/>
        </w:rPr>
      </w:pPr>
      <w:r w:rsidRPr="00E243FA">
        <w:rPr>
          <w:rFonts w:ascii="Times New Roman" w:hAnsi="Times New Roman" w:cs="Times New Roman"/>
          <w:i/>
          <w:iCs/>
          <w:sz w:val="28"/>
          <w:szCs w:val="28"/>
        </w:rPr>
        <w:t xml:space="preserve">Рисунок </w:t>
      </w:r>
      <w:r w:rsidR="00367668">
        <w:rPr>
          <w:rFonts w:ascii="Times New Roman" w:hAnsi="Times New Roman" w:cs="Times New Roman"/>
          <w:i/>
          <w:iCs/>
          <w:sz w:val="28"/>
          <w:szCs w:val="28"/>
        </w:rPr>
        <w:t>10</w:t>
      </w:r>
    </w:p>
    <w:p w14:paraId="73DB1DB9" w14:textId="0E3FFA66" w:rsidR="00E243FA" w:rsidRDefault="00E243FA" w:rsidP="00E243FA">
      <w:pPr>
        <w:jc w:val="both"/>
        <w:rPr>
          <w:rFonts w:ascii="Times New Roman" w:hAnsi="Times New Roman" w:cs="Times New Roman"/>
          <w:sz w:val="28"/>
          <w:szCs w:val="28"/>
        </w:rPr>
      </w:pPr>
      <w:r>
        <w:rPr>
          <w:rFonts w:ascii="Times New Roman" w:hAnsi="Times New Roman" w:cs="Times New Roman"/>
          <w:sz w:val="28"/>
          <w:szCs w:val="28"/>
        </w:rPr>
        <w:tab/>
      </w:r>
      <w:r w:rsidR="00D45586">
        <w:rPr>
          <w:rFonts w:ascii="Times New Roman" w:hAnsi="Times New Roman" w:cs="Times New Roman"/>
          <w:sz w:val="28"/>
          <w:szCs w:val="28"/>
        </w:rPr>
        <w:t>При необходимости строку можно удалить, либо откорректировать, выбрав нужное время.</w:t>
      </w:r>
    </w:p>
    <w:p w14:paraId="63AD7BC1" w14:textId="3AEC5A78" w:rsidR="00D45586" w:rsidRDefault="00D45586" w:rsidP="00E243FA">
      <w:pPr>
        <w:jc w:val="both"/>
        <w:rPr>
          <w:rFonts w:ascii="Times New Roman" w:hAnsi="Times New Roman" w:cs="Times New Roman"/>
          <w:sz w:val="28"/>
          <w:szCs w:val="28"/>
        </w:rPr>
      </w:pPr>
      <w:r>
        <w:rPr>
          <w:rFonts w:ascii="Times New Roman" w:hAnsi="Times New Roman" w:cs="Times New Roman"/>
          <w:sz w:val="28"/>
          <w:szCs w:val="28"/>
        </w:rPr>
        <w:tab/>
        <w:t xml:space="preserve">При необходимости Плановик может выгрузить отчет в </w:t>
      </w:r>
      <w:proofErr w:type="spellStart"/>
      <w:r>
        <w:rPr>
          <w:rFonts w:ascii="Times New Roman" w:hAnsi="Times New Roman" w:cs="Times New Roman"/>
          <w:sz w:val="28"/>
          <w:szCs w:val="28"/>
        </w:rPr>
        <w:t>Эксель</w:t>
      </w:r>
      <w:proofErr w:type="spellEnd"/>
      <w:r>
        <w:rPr>
          <w:rFonts w:ascii="Times New Roman" w:hAnsi="Times New Roman" w:cs="Times New Roman"/>
          <w:sz w:val="28"/>
          <w:szCs w:val="28"/>
        </w:rPr>
        <w:t>, путем нажатия на кнопки «Выгрузить форму 1» и «Выгрузить форму 2» (рисунок 10):</w:t>
      </w:r>
    </w:p>
    <w:p w14:paraId="1857723B" w14:textId="343D8DD6" w:rsidR="00D45586" w:rsidRDefault="00D45586" w:rsidP="00E243F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836F660" wp14:editId="572CF204">
            <wp:extent cx="5935980" cy="2385060"/>
            <wp:effectExtent l="19050" t="19050" r="26670" b="152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980" cy="2385060"/>
                    </a:xfrm>
                    <a:prstGeom prst="rect">
                      <a:avLst/>
                    </a:prstGeom>
                    <a:noFill/>
                    <a:ln w="3175">
                      <a:solidFill>
                        <a:schemeClr val="tx1"/>
                      </a:solidFill>
                    </a:ln>
                  </pic:spPr>
                </pic:pic>
              </a:graphicData>
            </a:graphic>
          </wp:inline>
        </w:drawing>
      </w:r>
    </w:p>
    <w:p w14:paraId="6084C6F8" w14:textId="6C51C5C4" w:rsidR="00D45586" w:rsidRDefault="00D45586" w:rsidP="00D45586">
      <w:pPr>
        <w:jc w:val="center"/>
        <w:rPr>
          <w:rFonts w:ascii="Times New Roman" w:hAnsi="Times New Roman" w:cs="Times New Roman"/>
          <w:i/>
          <w:iCs/>
          <w:sz w:val="28"/>
          <w:szCs w:val="28"/>
        </w:rPr>
      </w:pPr>
      <w:r w:rsidRPr="00D45586">
        <w:rPr>
          <w:rFonts w:ascii="Times New Roman" w:hAnsi="Times New Roman" w:cs="Times New Roman"/>
          <w:i/>
          <w:iCs/>
          <w:sz w:val="28"/>
          <w:szCs w:val="28"/>
        </w:rPr>
        <w:t>Рисунок 1</w:t>
      </w:r>
      <w:r w:rsidR="00367668">
        <w:rPr>
          <w:rFonts w:ascii="Times New Roman" w:hAnsi="Times New Roman" w:cs="Times New Roman"/>
          <w:i/>
          <w:iCs/>
          <w:sz w:val="28"/>
          <w:szCs w:val="28"/>
        </w:rPr>
        <w:t>1</w:t>
      </w:r>
    </w:p>
    <w:p w14:paraId="0877A132" w14:textId="77777777" w:rsidR="00D45586" w:rsidRDefault="00D45586" w:rsidP="00D45586">
      <w:pPr>
        <w:rPr>
          <w:rFonts w:ascii="Times New Roman" w:hAnsi="Times New Roman" w:cs="Times New Roman"/>
          <w:sz w:val="28"/>
          <w:szCs w:val="28"/>
        </w:rPr>
      </w:pPr>
    </w:p>
    <w:p w14:paraId="0A93B856" w14:textId="77777777" w:rsidR="00D45586" w:rsidRDefault="00D45586" w:rsidP="00D45586">
      <w:pPr>
        <w:rPr>
          <w:rFonts w:ascii="Times New Roman" w:hAnsi="Times New Roman" w:cs="Times New Roman"/>
          <w:sz w:val="28"/>
          <w:szCs w:val="28"/>
        </w:rPr>
      </w:pPr>
    </w:p>
    <w:p w14:paraId="64745B8C" w14:textId="77777777" w:rsidR="00D45586" w:rsidRDefault="00D45586" w:rsidP="00D45586">
      <w:pPr>
        <w:rPr>
          <w:rFonts w:ascii="Times New Roman" w:hAnsi="Times New Roman" w:cs="Times New Roman"/>
          <w:sz w:val="28"/>
          <w:szCs w:val="28"/>
        </w:rPr>
      </w:pPr>
    </w:p>
    <w:p w14:paraId="2C53A393" w14:textId="77777777" w:rsidR="00D45586" w:rsidRDefault="00D45586" w:rsidP="00D45586">
      <w:pPr>
        <w:rPr>
          <w:rFonts w:ascii="Times New Roman" w:hAnsi="Times New Roman" w:cs="Times New Roman"/>
          <w:sz w:val="28"/>
          <w:szCs w:val="28"/>
        </w:rPr>
      </w:pPr>
    </w:p>
    <w:p w14:paraId="4A867E19" w14:textId="77777777" w:rsidR="00D45586" w:rsidRDefault="00D45586" w:rsidP="00D45586">
      <w:pPr>
        <w:rPr>
          <w:rFonts w:ascii="Times New Roman" w:hAnsi="Times New Roman" w:cs="Times New Roman"/>
          <w:sz w:val="28"/>
          <w:szCs w:val="28"/>
        </w:rPr>
      </w:pPr>
    </w:p>
    <w:p w14:paraId="3635A31E" w14:textId="77777777" w:rsidR="00D45586" w:rsidRDefault="00D45586" w:rsidP="00D45586">
      <w:pPr>
        <w:rPr>
          <w:rFonts w:ascii="Times New Roman" w:hAnsi="Times New Roman" w:cs="Times New Roman"/>
          <w:sz w:val="28"/>
          <w:szCs w:val="28"/>
        </w:rPr>
      </w:pPr>
    </w:p>
    <w:p w14:paraId="466240B7" w14:textId="181CDEE0" w:rsidR="00D45586" w:rsidRDefault="00D45586" w:rsidP="00D45586">
      <w:pPr>
        <w:rPr>
          <w:rFonts w:ascii="Times New Roman" w:hAnsi="Times New Roman" w:cs="Times New Roman"/>
          <w:sz w:val="28"/>
          <w:szCs w:val="28"/>
        </w:rPr>
      </w:pPr>
    </w:p>
    <w:p w14:paraId="269EF5CB" w14:textId="3B482BFC" w:rsidR="00367668" w:rsidRDefault="00367668" w:rsidP="00D45586">
      <w:pPr>
        <w:rPr>
          <w:rFonts w:ascii="Times New Roman" w:hAnsi="Times New Roman" w:cs="Times New Roman"/>
          <w:sz w:val="28"/>
          <w:szCs w:val="28"/>
        </w:rPr>
      </w:pPr>
    </w:p>
    <w:p w14:paraId="5ACC4813" w14:textId="69F5DF76" w:rsidR="00367668" w:rsidRDefault="00367668" w:rsidP="00D45586">
      <w:pPr>
        <w:rPr>
          <w:rFonts w:ascii="Times New Roman" w:hAnsi="Times New Roman" w:cs="Times New Roman"/>
          <w:sz w:val="28"/>
          <w:szCs w:val="28"/>
        </w:rPr>
      </w:pPr>
    </w:p>
    <w:p w14:paraId="188A948D" w14:textId="1771A12B" w:rsidR="00367668" w:rsidRDefault="00367668" w:rsidP="00D45586">
      <w:pPr>
        <w:rPr>
          <w:rFonts w:ascii="Times New Roman" w:hAnsi="Times New Roman" w:cs="Times New Roman"/>
          <w:sz w:val="28"/>
          <w:szCs w:val="28"/>
        </w:rPr>
      </w:pPr>
    </w:p>
    <w:p w14:paraId="7D40AE15" w14:textId="35635610" w:rsidR="00367668" w:rsidRDefault="00367668" w:rsidP="00D45586">
      <w:pPr>
        <w:rPr>
          <w:rFonts w:ascii="Times New Roman" w:hAnsi="Times New Roman" w:cs="Times New Roman"/>
          <w:sz w:val="28"/>
          <w:szCs w:val="28"/>
        </w:rPr>
      </w:pPr>
    </w:p>
    <w:p w14:paraId="3EE97629" w14:textId="1D66CE46" w:rsidR="00367668" w:rsidRDefault="00367668" w:rsidP="00D45586">
      <w:pPr>
        <w:rPr>
          <w:rFonts w:ascii="Times New Roman" w:hAnsi="Times New Roman" w:cs="Times New Roman"/>
          <w:sz w:val="28"/>
          <w:szCs w:val="28"/>
        </w:rPr>
      </w:pPr>
    </w:p>
    <w:p w14:paraId="0C0422EF" w14:textId="15BCD397" w:rsidR="00367668" w:rsidRDefault="00367668" w:rsidP="00D45586">
      <w:pPr>
        <w:rPr>
          <w:rFonts w:ascii="Times New Roman" w:hAnsi="Times New Roman" w:cs="Times New Roman"/>
          <w:sz w:val="28"/>
          <w:szCs w:val="28"/>
        </w:rPr>
      </w:pPr>
    </w:p>
    <w:p w14:paraId="080DF424" w14:textId="1A5BC9F8" w:rsidR="00367668" w:rsidRDefault="00367668" w:rsidP="00D45586">
      <w:pPr>
        <w:rPr>
          <w:rFonts w:ascii="Times New Roman" w:hAnsi="Times New Roman" w:cs="Times New Roman"/>
          <w:sz w:val="28"/>
          <w:szCs w:val="28"/>
        </w:rPr>
      </w:pPr>
    </w:p>
    <w:p w14:paraId="4E5FEE1C" w14:textId="19C5DF85" w:rsidR="00367668" w:rsidRDefault="00367668" w:rsidP="00D45586">
      <w:pPr>
        <w:rPr>
          <w:rFonts w:ascii="Times New Roman" w:hAnsi="Times New Roman" w:cs="Times New Roman"/>
          <w:sz w:val="28"/>
          <w:szCs w:val="28"/>
        </w:rPr>
      </w:pPr>
    </w:p>
    <w:p w14:paraId="571CA4CB" w14:textId="41CC0B91" w:rsidR="00367668" w:rsidRDefault="00367668" w:rsidP="00D45586">
      <w:pPr>
        <w:rPr>
          <w:rFonts w:ascii="Times New Roman" w:hAnsi="Times New Roman" w:cs="Times New Roman"/>
          <w:sz w:val="28"/>
          <w:szCs w:val="28"/>
        </w:rPr>
      </w:pPr>
    </w:p>
    <w:p w14:paraId="4BE490E4" w14:textId="77777777" w:rsidR="00367668" w:rsidRDefault="00367668" w:rsidP="00D45586">
      <w:pPr>
        <w:rPr>
          <w:rFonts w:ascii="Times New Roman" w:hAnsi="Times New Roman" w:cs="Times New Roman"/>
          <w:sz w:val="28"/>
          <w:szCs w:val="28"/>
        </w:rPr>
      </w:pPr>
    </w:p>
    <w:p w14:paraId="01997169" w14:textId="77777777" w:rsidR="00D45586" w:rsidRDefault="00D45586" w:rsidP="00D45586">
      <w:pPr>
        <w:rPr>
          <w:rFonts w:ascii="Times New Roman" w:hAnsi="Times New Roman" w:cs="Times New Roman"/>
          <w:sz w:val="28"/>
          <w:szCs w:val="28"/>
        </w:rPr>
      </w:pPr>
    </w:p>
    <w:p w14:paraId="05E530EC" w14:textId="77777777" w:rsidR="00D45586" w:rsidRDefault="00D45586" w:rsidP="00D45586">
      <w:pPr>
        <w:rPr>
          <w:rFonts w:ascii="Times New Roman" w:hAnsi="Times New Roman" w:cs="Times New Roman"/>
          <w:sz w:val="28"/>
          <w:szCs w:val="28"/>
        </w:rPr>
      </w:pPr>
    </w:p>
    <w:p w14:paraId="12DFC950" w14:textId="02E7A9DF" w:rsidR="00D45586" w:rsidRPr="00D45586" w:rsidRDefault="00367668" w:rsidP="00367668">
      <w:pPr>
        <w:pStyle w:val="1"/>
        <w:numPr>
          <w:ilvl w:val="0"/>
          <w:numId w:val="1"/>
        </w:numPr>
        <w:jc w:val="center"/>
        <w:rPr>
          <w:rFonts w:ascii="Times New Roman" w:hAnsi="Times New Roman" w:cs="Times New Roman"/>
          <w:b/>
          <w:bCs/>
          <w:color w:val="auto"/>
          <w:sz w:val="28"/>
          <w:szCs w:val="28"/>
        </w:rPr>
      </w:pPr>
      <w:bookmarkStart w:id="1" w:name="_Toc158392006"/>
      <w:r w:rsidRPr="00D45586">
        <w:rPr>
          <w:rFonts w:ascii="Times New Roman" w:hAnsi="Times New Roman" w:cs="Times New Roman"/>
          <w:b/>
          <w:bCs/>
          <w:color w:val="auto"/>
          <w:sz w:val="28"/>
          <w:szCs w:val="28"/>
        </w:rPr>
        <w:lastRenderedPageBreak/>
        <w:t>УТВЕРЖДЕНИЕ ОТЧЕТА ПЛАНОВИКОМ</w:t>
      </w:r>
      <w:bookmarkEnd w:id="1"/>
    </w:p>
    <w:p w14:paraId="3B1117AB" w14:textId="77777777" w:rsidR="00367668" w:rsidRDefault="00367668" w:rsidP="00D45586">
      <w:pPr>
        <w:ind w:firstLine="360"/>
        <w:rPr>
          <w:rFonts w:ascii="Times New Roman" w:hAnsi="Times New Roman" w:cs="Times New Roman"/>
          <w:sz w:val="28"/>
          <w:szCs w:val="28"/>
        </w:rPr>
      </w:pPr>
    </w:p>
    <w:p w14:paraId="1D6B3323" w14:textId="5AF03CA0" w:rsidR="00D45586" w:rsidRPr="00D45586" w:rsidRDefault="00D45586" w:rsidP="00D45586">
      <w:pPr>
        <w:ind w:firstLine="360"/>
        <w:rPr>
          <w:rFonts w:ascii="Times New Roman" w:hAnsi="Times New Roman" w:cs="Times New Roman"/>
          <w:sz w:val="28"/>
          <w:szCs w:val="28"/>
        </w:rPr>
      </w:pPr>
      <w:r w:rsidRPr="00D45586">
        <w:rPr>
          <w:rFonts w:ascii="Times New Roman" w:hAnsi="Times New Roman" w:cs="Times New Roman"/>
          <w:sz w:val="28"/>
          <w:szCs w:val="28"/>
        </w:rPr>
        <w:t>После того, как в отчет будут внесены все необходимые строки, его необходимо утвердить, для этого в списке действий отчета необходимо выбрать действие «Утвердить» (рисунок 1</w:t>
      </w:r>
      <w:r w:rsidR="00367668">
        <w:rPr>
          <w:rFonts w:ascii="Times New Roman" w:hAnsi="Times New Roman" w:cs="Times New Roman"/>
          <w:sz w:val="28"/>
          <w:szCs w:val="28"/>
        </w:rPr>
        <w:t>2</w:t>
      </w:r>
      <w:r w:rsidRPr="00D45586">
        <w:rPr>
          <w:rFonts w:ascii="Times New Roman" w:hAnsi="Times New Roman" w:cs="Times New Roman"/>
          <w:sz w:val="28"/>
          <w:szCs w:val="28"/>
        </w:rPr>
        <w:t>):</w:t>
      </w:r>
    </w:p>
    <w:p w14:paraId="6E6C1C68" w14:textId="3EC533F2" w:rsidR="00D45586" w:rsidRPr="00D45586" w:rsidRDefault="00D45586" w:rsidP="00D45586">
      <w:pPr>
        <w:rPr>
          <w:rFonts w:ascii="Times New Roman" w:hAnsi="Times New Roman" w:cs="Times New Roman"/>
          <w:sz w:val="28"/>
          <w:szCs w:val="28"/>
        </w:rPr>
      </w:pPr>
      <w:r w:rsidRPr="00D45586">
        <w:rPr>
          <w:rFonts w:ascii="Times New Roman" w:hAnsi="Times New Roman" w:cs="Times New Roman"/>
          <w:noProof/>
          <w:sz w:val="28"/>
          <w:szCs w:val="28"/>
        </w:rPr>
        <w:drawing>
          <wp:inline distT="0" distB="0" distL="0" distR="0" wp14:anchorId="62DDEC96" wp14:editId="21FB3FA4">
            <wp:extent cx="5935980" cy="211836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980" cy="2118360"/>
                    </a:xfrm>
                    <a:prstGeom prst="rect">
                      <a:avLst/>
                    </a:prstGeom>
                    <a:noFill/>
                    <a:ln>
                      <a:noFill/>
                    </a:ln>
                  </pic:spPr>
                </pic:pic>
              </a:graphicData>
            </a:graphic>
          </wp:inline>
        </w:drawing>
      </w:r>
    </w:p>
    <w:p w14:paraId="487CE8FC" w14:textId="7722C924" w:rsidR="00FC467F" w:rsidRDefault="00D45586" w:rsidP="00D45586">
      <w:pPr>
        <w:jc w:val="center"/>
        <w:rPr>
          <w:rFonts w:ascii="Times New Roman" w:hAnsi="Times New Roman" w:cs="Times New Roman"/>
          <w:i/>
          <w:iCs/>
          <w:sz w:val="28"/>
          <w:szCs w:val="28"/>
        </w:rPr>
      </w:pPr>
      <w:r w:rsidRPr="00D45586">
        <w:rPr>
          <w:rFonts w:ascii="Times New Roman" w:hAnsi="Times New Roman" w:cs="Times New Roman"/>
          <w:i/>
          <w:iCs/>
          <w:sz w:val="28"/>
          <w:szCs w:val="28"/>
        </w:rPr>
        <w:t>Рисунок 1</w:t>
      </w:r>
      <w:r w:rsidR="00367668">
        <w:rPr>
          <w:rFonts w:ascii="Times New Roman" w:hAnsi="Times New Roman" w:cs="Times New Roman"/>
          <w:i/>
          <w:iCs/>
          <w:sz w:val="28"/>
          <w:szCs w:val="28"/>
        </w:rPr>
        <w:t>2</w:t>
      </w:r>
    </w:p>
    <w:p w14:paraId="77B736DA" w14:textId="3E0C11CC" w:rsidR="00D45586" w:rsidRDefault="001E1165" w:rsidP="001E1165">
      <w:pPr>
        <w:jc w:val="both"/>
        <w:rPr>
          <w:rFonts w:ascii="Times New Roman" w:hAnsi="Times New Roman" w:cs="Times New Roman"/>
          <w:sz w:val="28"/>
          <w:szCs w:val="28"/>
        </w:rPr>
      </w:pPr>
      <w:r>
        <w:rPr>
          <w:rFonts w:ascii="Times New Roman" w:hAnsi="Times New Roman" w:cs="Times New Roman"/>
          <w:sz w:val="28"/>
          <w:szCs w:val="28"/>
        </w:rPr>
        <w:tab/>
        <w:t>При нажатии на данное действие отобразится окно для подтверждения (рисунок 13):</w:t>
      </w:r>
    </w:p>
    <w:p w14:paraId="530F50E1" w14:textId="50D63042" w:rsidR="001E1165" w:rsidRDefault="001E1165" w:rsidP="001E116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A6BEC10" wp14:editId="515C8D20">
            <wp:extent cx="3985260" cy="2385060"/>
            <wp:effectExtent l="19050" t="19050" r="15240" b="152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260" cy="2385060"/>
                    </a:xfrm>
                    <a:prstGeom prst="rect">
                      <a:avLst/>
                    </a:prstGeom>
                    <a:noFill/>
                    <a:ln w="3175">
                      <a:solidFill>
                        <a:schemeClr val="tx1"/>
                      </a:solidFill>
                    </a:ln>
                  </pic:spPr>
                </pic:pic>
              </a:graphicData>
            </a:graphic>
          </wp:inline>
        </w:drawing>
      </w:r>
    </w:p>
    <w:p w14:paraId="18B8074E" w14:textId="669ED94B" w:rsidR="001E1165" w:rsidRDefault="001E1165" w:rsidP="001E1165">
      <w:pPr>
        <w:jc w:val="center"/>
        <w:rPr>
          <w:rFonts w:ascii="Times New Roman" w:hAnsi="Times New Roman" w:cs="Times New Roman"/>
          <w:i/>
          <w:iCs/>
          <w:sz w:val="28"/>
          <w:szCs w:val="28"/>
        </w:rPr>
      </w:pPr>
      <w:r w:rsidRPr="001E1165">
        <w:rPr>
          <w:rFonts w:ascii="Times New Roman" w:hAnsi="Times New Roman" w:cs="Times New Roman"/>
          <w:i/>
          <w:iCs/>
          <w:sz w:val="28"/>
          <w:szCs w:val="28"/>
        </w:rPr>
        <w:t>Рисунок 13</w:t>
      </w:r>
    </w:p>
    <w:p w14:paraId="7702F5D3" w14:textId="258A9339" w:rsidR="001E1165" w:rsidRDefault="001E1165" w:rsidP="001E1165">
      <w:pPr>
        <w:jc w:val="both"/>
        <w:rPr>
          <w:rFonts w:ascii="Times New Roman" w:hAnsi="Times New Roman" w:cs="Times New Roman"/>
          <w:sz w:val="28"/>
          <w:szCs w:val="28"/>
        </w:rPr>
      </w:pPr>
      <w:r>
        <w:rPr>
          <w:rFonts w:ascii="Times New Roman" w:hAnsi="Times New Roman" w:cs="Times New Roman"/>
          <w:sz w:val="28"/>
          <w:szCs w:val="28"/>
        </w:rPr>
        <w:tab/>
        <w:t>При нажатии на «Да», статус отчета изменится с «Проект» на «Утвержден» (рисунок 14):</w:t>
      </w:r>
    </w:p>
    <w:p w14:paraId="2524254F" w14:textId="1EFB291B" w:rsidR="001E1165" w:rsidRPr="001E1165" w:rsidRDefault="001E1165" w:rsidP="001E116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61E3D37" wp14:editId="1EA1116F">
            <wp:extent cx="5935980" cy="1737360"/>
            <wp:effectExtent l="19050" t="19050" r="2667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1737360"/>
                    </a:xfrm>
                    <a:prstGeom prst="rect">
                      <a:avLst/>
                    </a:prstGeom>
                    <a:noFill/>
                    <a:ln w="3175">
                      <a:solidFill>
                        <a:schemeClr val="tx1"/>
                      </a:solidFill>
                    </a:ln>
                  </pic:spPr>
                </pic:pic>
              </a:graphicData>
            </a:graphic>
          </wp:inline>
        </w:drawing>
      </w:r>
    </w:p>
    <w:p w14:paraId="0197EDF0" w14:textId="04F3AED6" w:rsidR="001E1165" w:rsidRDefault="001E1165" w:rsidP="001E1165">
      <w:pPr>
        <w:jc w:val="center"/>
        <w:rPr>
          <w:rFonts w:ascii="Times New Roman" w:hAnsi="Times New Roman" w:cs="Times New Roman"/>
          <w:i/>
          <w:iCs/>
          <w:sz w:val="28"/>
          <w:szCs w:val="28"/>
        </w:rPr>
      </w:pPr>
      <w:r>
        <w:rPr>
          <w:rFonts w:ascii="Times New Roman" w:hAnsi="Times New Roman" w:cs="Times New Roman"/>
          <w:i/>
          <w:iCs/>
          <w:sz w:val="28"/>
          <w:szCs w:val="28"/>
        </w:rPr>
        <w:t>Рисунок 14</w:t>
      </w:r>
    </w:p>
    <w:p w14:paraId="57E59673" w14:textId="06D72EB8" w:rsidR="001E1165" w:rsidRDefault="001E1165" w:rsidP="001E1165">
      <w:pPr>
        <w:jc w:val="both"/>
        <w:rPr>
          <w:rFonts w:ascii="Times New Roman" w:hAnsi="Times New Roman" w:cs="Times New Roman"/>
          <w:sz w:val="28"/>
          <w:szCs w:val="28"/>
        </w:rPr>
      </w:pPr>
      <w:r>
        <w:rPr>
          <w:rFonts w:ascii="Times New Roman" w:hAnsi="Times New Roman" w:cs="Times New Roman"/>
          <w:sz w:val="28"/>
          <w:szCs w:val="28"/>
        </w:rPr>
        <w:tab/>
        <w:t>В статусе «Утвержден» у отчета отображаются следующие действия (рисунок 15):</w:t>
      </w:r>
    </w:p>
    <w:p w14:paraId="2B6CC53B" w14:textId="77777777" w:rsidR="001E1165" w:rsidRDefault="001E1165" w:rsidP="001E1165">
      <w:pPr>
        <w:pStyle w:val="a5"/>
        <w:numPr>
          <w:ilvl w:val="0"/>
          <w:numId w:val="3"/>
        </w:numPr>
        <w:ind w:firstLine="775"/>
        <w:jc w:val="both"/>
        <w:rPr>
          <w:rFonts w:ascii="Times New Roman" w:hAnsi="Times New Roman" w:cs="Times New Roman"/>
          <w:sz w:val="28"/>
          <w:szCs w:val="28"/>
        </w:rPr>
      </w:pPr>
      <w:r>
        <w:rPr>
          <w:rFonts w:ascii="Times New Roman" w:hAnsi="Times New Roman" w:cs="Times New Roman"/>
          <w:sz w:val="28"/>
          <w:szCs w:val="28"/>
        </w:rPr>
        <w:t>Просмотреть</w:t>
      </w:r>
    </w:p>
    <w:p w14:paraId="7C6B71E5" w14:textId="058626DA" w:rsidR="001E1165" w:rsidRPr="001E1165" w:rsidRDefault="001E1165" w:rsidP="001E1165">
      <w:pPr>
        <w:pStyle w:val="a5"/>
        <w:numPr>
          <w:ilvl w:val="0"/>
          <w:numId w:val="3"/>
        </w:numPr>
        <w:ind w:firstLine="775"/>
        <w:jc w:val="both"/>
        <w:rPr>
          <w:rFonts w:ascii="Times New Roman" w:hAnsi="Times New Roman" w:cs="Times New Roman"/>
          <w:sz w:val="28"/>
          <w:szCs w:val="28"/>
        </w:rPr>
      </w:pPr>
      <w:r>
        <w:rPr>
          <w:rFonts w:ascii="Times New Roman" w:hAnsi="Times New Roman" w:cs="Times New Roman"/>
          <w:sz w:val="28"/>
          <w:szCs w:val="28"/>
        </w:rPr>
        <w:t>Корректировать</w:t>
      </w:r>
    </w:p>
    <w:p w14:paraId="5377164D" w14:textId="26F5285A" w:rsidR="001E1165" w:rsidRDefault="001E1165" w:rsidP="001E116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5B4462" wp14:editId="1A9344BA">
            <wp:extent cx="5928360" cy="1767840"/>
            <wp:effectExtent l="19050" t="19050" r="15240" b="228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8360" cy="1767840"/>
                    </a:xfrm>
                    <a:prstGeom prst="rect">
                      <a:avLst/>
                    </a:prstGeom>
                    <a:noFill/>
                    <a:ln w="3175">
                      <a:solidFill>
                        <a:schemeClr val="tx1"/>
                      </a:solidFill>
                    </a:ln>
                  </pic:spPr>
                </pic:pic>
              </a:graphicData>
            </a:graphic>
          </wp:inline>
        </w:drawing>
      </w:r>
    </w:p>
    <w:p w14:paraId="2619CB94" w14:textId="068D2F4C" w:rsidR="001E1165" w:rsidRDefault="001E1165" w:rsidP="001E1165">
      <w:pPr>
        <w:jc w:val="center"/>
        <w:rPr>
          <w:rFonts w:ascii="Times New Roman" w:hAnsi="Times New Roman" w:cs="Times New Roman"/>
          <w:i/>
          <w:iCs/>
          <w:sz w:val="28"/>
          <w:szCs w:val="28"/>
        </w:rPr>
      </w:pPr>
      <w:r w:rsidRPr="001E1165">
        <w:rPr>
          <w:rFonts w:ascii="Times New Roman" w:hAnsi="Times New Roman" w:cs="Times New Roman"/>
          <w:i/>
          <w:iCs/>
          <w:sz w:val="28"/>
          <w:szCs w:val="28"/>
        </w:rPr>
        <w:t>Рисунок 15</w:t>
      </w:r>
    </w:p>
    <w:p w14:paraId="715C2FA1" w14:textId="70B4A27B" w:rsidR="001E1165" w:rsidRDefault="001E1165" w:rsidP="0037621C">
      <w:pPr>
        <w:ind w:firstLine="708"/>
        <w:jc w:val="both"/>
        <w:rPr>
          <w:rFonts w:ascii="Times New Roman" w:hAnsi="Times New Roman" w:cs="Times New Roman"/>
          <w:sz w:val="28"/>
          <w:szCs w:val="28"/>
        </w:rPr>
      </w:pPr>
      <w:r>
        <w:rPr>
          <w:rFonts w:ascii="Times New Roman" w:hAnsi="Times New Roman" w:cs="Times New Roman"/>
          <w:sz w:val="28"/>
          <w:szCs w:val="28"/>
        </w:rPr>
        <w:t>При нажатии на кнопку «Просмотреть» будет отображена страницы со строками отчета</w:t>
      </w:r>
      <w:r w:rsidR="0037621C">
        <w:rPr>
          <w:rFonts w:ascii="Times New Roman" w:hAnsi="Times New Roman" w:cs="Times New Roman"/>
          <w:sz w:val="28"/>
          <w:szCs w:val="28"/>
        </w:rPr>
        <w:t>, с возможностью поиска нужных строк при помощи полей для поиска, а также при необходимости доступно выгрузить форму 1 и форму 2 (рисунок 16).</w:t>
      </w:r>
    </w:p>
    <w:p w14:paraId="6844F6A2" w14:textId="3D3DDC3A" w:rsidR="0037621C" w:rsidRDefault="0037621C" w:rsidP="001E116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AA28A5" wp14:editId="75F99414">
            <wp:extent cx="5935980" cy="2636520"/>
            <wp:effectExtent l="19050" t="19050" r="26670" b="1143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980" cy="2636520"/>
                    </a:xfrm>
                    <a:prstGeom prst="rect">
                      <a:avLst/>
                    </a:prstGeom>
                    <a:noFill/>
                    <a:ln w="3175">
                      <a:solidFill>
                        <a:schemeClr val="tx1"/>
                      </a:solidFill>
                    </a:ln>
                  </pic:spPr>
                </pic:pic>
              </a:graphicData>
            </a:graphic>
          </wp:inline>
        </w:drawing>
      </w:r>
    </w:p>
    <w:p w14:paraId="09366D2C" w14:textId="4D7702A2" w:rsidR="0037621C" w:rsidRPr="0037621C" w:rsidRDefault="0037621C" w:rsidP="0037621C">
      <w:pPr>
        <w:jc w:val="center"/>
        <w:rPr>
          <w:rFonts w:ascii="Times New Roman" w:hAnsi="Times New Roman" w:cs="Times New Roman"/>
          <w:i/>
          <w:iCs/>
          <w:sz w:val="28"/>
          <w:szCs w:val="28"/>
        </w:rPr>
      </w:pPr>
      <w:r w:rsidRPr="0037621C">
        <w:rPr>
          <w:rFonts w:ascii="Times New Roman" w:hAnsi="Times New Roman" w:cs="Times New Roman"/>
          <w:i/>
          <w:iCs/>
          <w:sz w:val="28"/>
          <w:szCs w:val="28"/>
        </w:rPr>
        <w:t>Рисунок 16</w:t>
      </w:r>
    </w:p>
    <w:p w14:paraId="454560EC" w14:textId="08543B55" w:rsidR="0037621C" w:rsidRDefault="0037621C" w:rsidP="0037621C">
      <w:pPr>
        <w:ind w:firstLine="708"/>
        <w:jc w:val="both"/>
        <w:rPr>
          <w:rFonts w:ascii="Times New Roman" w:hAnsi="Times New Roman" w:cs="Times New Roman"/>
          <w:sz w:val="28"/>
          <w:szCs w:val="28"/>
        </w:rPr>
      </w:pPr>
      <w:r>
        <w:rPr>
          <w:rFonts w:ascii="Times New Roman" w:hAnsi="Times New Roman" w:cs="Times New Roman"/>
          <w:sz w:val="28"/>
          <w:szCs w:val="28"/>
        </w:rPr>
        <w:t>Создать новую строку в статусе отчета «Утвержден» невозможно, так как не будет отображаться кнопка «+Создать позицию».</w:t>
      </w:r>
    </w:p>
    <w:p w14:paraId="1B8B2CE0" w14:textId="0B30D55F" w:rsidR="0037621C" w:rsidRPr="001E1165" w:rsidRDefault="0037621C" w:rsidP="001E1165">
      <w:pPr>
        <w:jc w:val="both"/>
        <w:rPr>
          <w:rFonts w:ascii="Times New Roman" w:hAnsi="Times New Roman" w:cs="Times New Roman"/>
          <w:sz w:val="28"/>
          <w:szCs w:val="28"/>
        </w:rPr>
      </w:pPr>
      <w:r>
        <w:rPr>
          <w:rFonts w:ascii="Times New Roman" w:hAnsi="Times New Roman" w:cs="Times New Roman"/>
          <w:sz w:val="28"/>
          <w:szCs w:val="28"/>
        </w:rPr>
        <w:tab/>
      </w:r>
      <w:r w:rsidR="00DD5A6E">
        <w:rPr>
          <w:rFonts w:ascii="Times New Roman" w:hAnsi="Times New Roman" w:cs="Times New Roman"/>
          <w:sz w:val="28"/>
          <w:szCs w:val="28"/>
        </w:rPr>
        <w:t>Если необходимо внести изменение в утвержденный отчет, то необходимо выполнить действие «Корректировать», в результате чего отобразится окно для подтверждения. При выборе «Да», будет создана новая версия отчета в статусе «Проект», в которой доступно внести изменения в имеющиеся строки или создание новых строк.</w:t>
      </w:r>
    </w:p>
    <w:sectPr w:rsidR="0037621C" w:rsidRPr="001E1165">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5B9C5" w14:textId="77777777" w:rsidR="001F0E87" w:rsidRDefault="001F0E87" w:rsidP="00FC467F">
      <w:pPr>
        <w:spacing w:after="0" w:line="240" w:lineRule="auto"/>
      </w:pPr>
      <w:r>
        <w:separator/>
      </w:r>
    </w:p>
  </w:endnote>
  <w:endnote w:type="continuationSeparator" w:id="0">
    <w:p w14:paraId="54EF3917" w14:textId="77777777" w:rsidR="001F0E87" w:rsidRDefault="001F0E87" w:rsidP="00FC4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1142632"/>
      <w:docPartObj>
        <w:docPartGallery w:val="Page Numbers (Bottom of Page)"/>
        <w:docPartUnique/>
      </w:docPartObj>
    </w:sdtPr>
    <w:sdtEndPr/>
    <w:sdtContent>
      <w:p w14:paraId="180128EF" w14:textId="3D13BCE0" w:rsidR="00FC467F" w:rsidRDefault="00FC467F">
        <w:pPr>
          <w:pStyle w:val="a8"/>
          <w:jc w:val="center"/>
        </w:pPr>
        <w:r>
          <w:fldChar w:fldCharType="begin"/>
        </w:r>
        <w:r>
          <w:instrText>PAGE   \* MERGEFORMAT</w:instrText>
        </w:r>
        <w:r>
          <w:fldChar w:fldCharType="separate"/>
        </w:r>
        <w:r>
          <w:t>2</w:t>
        </w:r>
        <w:r>
          <w:fldChar w:fldCharType="end"/>
        </w:r>
      </w:p>
    </w:sdtContent>
  </w:sdt>
  <w:p w14:paraId="1FF4B40B" w14:textId="77777777" w:rsidR="00FC467F" w:rsidRDefault="00FC467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EE879" w14:textId="77777777" w:rsidR="001F0E87" w:rsidRDefault="001F0E87" w:rsidP="00FC467F">
      <w:pPr>
        <w:spacing w:after="0" w:line="240" w:lineRule="auto"/>
      </w:pPr>
      <w:r>
        <w:separator/>
      </w:r>
    </w:p>
  </w:footnote>
  <w:footnote w:type="continuationSeparator" w:id="0">
    <w:p w14:paraId="4E4FEF7D" w14:textId="77777777" w:rsidR="001F0E87" w:rsidRDefault="001F0E87" w:rsidP="00FC4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A13C7"/>
    <w:multiLevelType w:val="hybridMultilevel"/>
    <w:tmpl w:val="B120C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336D92"/>
    <w:multiLevelType w:val="hybridMultilevel"/>
    <w:tmpl w:val="3A94B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300244"/>
    <w:multiLevelType w:val="hybridMultilevel"/>
    <w:tmpl w:val="D1D0A968"/>
    <w:lvl w:ilvl="0" w:tplc="7DF6C1D0">
      <w:start w:val="1"/>
      <w:numFmt w:val="bullet"/>
      <w:lvlText w:val=""/>
      <w:lvlJc w:val="left"/>
      <w:pPr>
        <w:ind w:left="-66" w:hanging="360"/>
      </w:pPr>
      <w:rPr>
        <w:rFonts w:ascii="Symbol" w:eastAsiaTheme="minorHAnsi" w:hAnsi="Symbol"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A"/>
    <w:rsid w:val="001215ED"/>
    <w:rsid w:val="001E1165"/>
    <w:rsid w:val="001F0E87"/>
    <w:rsid w:val="00367668"/>
    <w:rsid w:val="0037621C"/>
    <w:rsid w:val="003F2378"/>
    <w:rsid w:val="0040072B"/>
    <w:rsid w:val="0044709D"/>
    <w:rsid w:val="00746B22"/>
    <w:rsid w:val="00A44448"/>
    <w:rsid w:val="00A9758A"/>
    <w:rsid w:val="00A9772C"/>
    <w:rsid w:val="00D45586"/>
    <w:rsid w:val="00DD5A6E"/>
    <w:rsid w:val="00E243FA"/>
    <w:rsid w:val="00E8509A"/>
    <w:rsid w:val="00EB2AE1"/>
    <w:rsid w:val="00F04B95"/>
    <w:rsid w:val="00FB7F07"/>
    <w:rsid w:val="00FC4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A24E5"/>
  <w15:chartTrackingRefBased/>
  <w15:docId w15:val="{C7D70098-8100-4A90-A25F-714D0D0C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C46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215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467F"/>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FC467F"/>
    <w:pPr>
      <w:outlineLvl w:val="9"/>
    </w:pPr>
    <w:rPr>
      <w:lang w:eastAsia="ru-RU"/>
    </w:rPr>
  </w:style>
  <w:style w:type="paragraph" w:styleId="11">
    <w:name w:val="toc 1"/>
    <w:basedOn w:val="a"/>
    <w:next w:val="a"/>
    <w:autoRedefine/>
    <w:uiPriority w:val="39"/>
    <w:unhideWhenUsed/>
    <w:rsid w:val="00367668"/>
    <w:pPr>
      <w:tabs>
        <w:tab w:val="left" w:pos="440"/>
        <w:tab w:val="right" w:leader="dot" w:pos="9345"/>
      </w:tabs>
      <w:spacing w:after="100"/>
    </w:pPr>
    <w:rPr>
      <w:rFonts w:ascii="Times New Roman" w:hAnsi="Times New Roman" w:cs="Times New Roman"/>
      <w:b/>
      <w:bCs/>
      <w:noProof/>
      <w:sz w:val="28"/>
      <w:szCs w:val="28"/>
    </w:rPr>
  </w:style>
  <w:style w:type="character" w:styleId="a4">
    <w:name w:val="Hyperlink"/>
    <w:basedOn w:val="a0"/>
    <w:uiPriority w:val="99"/>
    <w:unhideWhenUsed/>
    <w:rsid w:val="00FC467F"/>
    <w:rPr>
      <w:color w:val="0563C1" w:themeColor="hyperlink"/>
      <w:u w:val="single"/>
    </w:rPr>
  </w:style>
  <w:style w:type="paragraph" w:styleId="a5">
    <w:name w:val="List Paragraph"/>
    <w:basedOn w:val="a"/>
    <w:uiPriority w:val="34"/>
    <w:qFormat/>
    <w:rsid w:val="00FC467F"/>
    <w:pPr>
      <w:ind w:left="720"/>
      <w:contextualSpacing/>
    </w:pPr>
  </w:style>
  <w:style w:type="paragraph" w:styleId="a6">
    <w:name w:val="header"/>
    <w:basedOn w:val="a"/>
    <w:link w:val="a7"/>
    <w:uiPriority w:val="99"/>
    <w:unhideWhenUsed/>
    <w:rsid w:val="00FC46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467F"/>
  </w:style>
  <w:style w:type="paragraph" w:styleId="a8">
    <w:name w:val="footer"/>
    <w:basedOn w:val="a"/>
    <w:link w:val="a9"/>
    <w:uiPriority w:val="99"/>
    <w:unhideWhenUsed/>
    <w:rsid w:val="00FC46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467F"/>
  </w:style>
  <w:style w:type="table" w:styleId="aa">
    <w:name w:val="Table Grid"/>
    <w:basedOn w:val="a1"/>
    <w:uiPriority w:val="39"/>
    <w:rsid w:val="0012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215E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19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223.56.23/"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223.56.23/"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223.56.23/"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5522D-41AB-450A-852F-9C5B5FF6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Pages>
  <Words>685</Words>
  <Characters>3908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2024-02-09T11:26:00Z</cp:lastPrinted>
  <dcterms:created xsi:type="dcterms:W3CDTF">2024-02-09T06:42:00Z</dcterms:created>
  <dcterms:modified xsi:type="dcterms:W3CDTF">2024-02-09T11:27:00Z</dcterms:modified>
</cp:coreProperties>
</file>